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ADBA" w14:textId="59B2E45C" w:rsidR="00160AB0" w:rsidRDefault="00160AB0">
      <w:pPr>
        <w:pStyle w:val="Title"/>
        <w:spacing w:before="120" w:after="120"/>
        <w:sectPr w:rsidR="00160AB0">
          <w:pgSz w:w="11906" w:h="16838"/>
          <w:pgMar w:top="1133" w:right="1133" w:bottom="1133" w:left="1133" w:header="566" w:footer="283" w:gutter="0"/>
          <w:pgNumType w:start="1"/>
          <w:cols w:space="720"/>
        </w:sectPr>
      </w:pPr>
      <w:r>
        <w:rPr>
          <w:noProof/>
        </w:rPr>
        <mc:AlternateContent>
          <mc:Choice Requires="wps">
            <w:drawing>
              <wp:anchor distT="0" distB="0" distL="114300" distR="114300" simplePos="0" relativeHeight="251661312" behindDoc="0" locked="0" layoutInCell="1" allowOverlap="1" wp14:anchorId="284F5FDB" wp14:editId="3D868DD8">
                <wp:simplePos x="0" y="0"/>
                <wp:positionH relativeFrom="column">
                  <wp:posOffset>1588297</wp:posOffset>
                </wp:positionH>
                <wp:positionV relativeFrom="paragraph">
                  <wp:posOffset>7940675</wp:posOffset>
                </wp:positionV>
                <wp:extent cx="2743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709" w14:textId="50E17468" w:rsidR="00160AB0" w:rsidRPr="00423865" w:rsidRDefault="00C051CB" w:rsidP="00160AB0">
                            <w:pPr>
                              <w:jc w:val="center"/>
                              <w:rPr>
                                <w:b/>
                                <w:noProof/>
                                <w:color w:val="003366"/>
                                <w:sz w:val="40"/>
                              </w:rPr>
                            </w:pPr>
                            <w:r>
                              <w:rPr>
                                <w:b/>
                                <w:noProof/>
                                <w:color w:val="003366"/>
                                <w:sz w:val="40"/>
                              </w:rPr>
                              <w:t>November</w:t>
                            </w:r>
                            <w:r w:rsidR="00160AB0">
                              <w:rPr>
                                <w:b/>
                                <w:noProof/>
                                <w:color w:val="003366"/>
                                <w:sz w:val="40"/>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F5FDB" id="_x0000_t202" coordsize="21600,21600" o:spt="202" path="m,l,21600r21600,l21600,xe">
                <v:stroke joinstyle="miter"/>
                <v:path gradientshapeok="t" o:connecttype="rect"/>
              </v:shapetype>
              <v:shape id="Text Box 4" o:spid="_x0000_s1026" type="#_x0000_t202" style="position:absolute;margin-left:125.05pt;margin-top:625.25pt;width:3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Qy7w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" stroked="f">
                <v:textbox>
                  <w:txbxContent>
                    <w:p w14:paraId="13DD9709" w14:textId="50E17468" w:rsidR="00160AB0" w:rsidRPr="00423865" w:rsidRDefault="00C051CB" w:rsidP="00160AB0">
                      <w:pPr>
                        <w:jc w:val="center"/>
                        <w:rPr>
                          <w:b/>
                          <w:noProof/>
                          <w:color w:val="003366"/>
                          <w:sz w:val="40"/>
                        </w:rPr>
                      </w:pPr>
                      <w:r>
                        <w:rPr>
                          <w:b/>
                          <w:noProof/>
                          <w:color w:val="003366"/>
                          <w:sz w:val="40"/>
                        </w:rPr>
                        <w:t>November</w:t>
                      </w:r>
                      <w:r w:rsidR="00160AB0">
                        <w:rPr>
                          <w:b/>
                          <w:noProof/>
                          <w:color w:val="003366"/>
                          <w:sz w:val="40"/>
                        </w:rPr>
                        <w:t xml:space="preserve"> 2022</w:t>
                      </w:r>
                    </w:p>
                  </w:txbxContent>
                </v:textbox>
              </v:shape>
            </w:pict>
          </mc:Fallback>
        </mc:AlternateContent>
      </w:r>
      <w:r>
        <w:rPr>
          <w:noProof/>
        </w:rPr>
        <w:drawing>
          <wp:anchor distT="0" distB="0" distL="114300" distR="114300" simplePos="0" relativeHeight="251662336" behindDoc="1" locked="0" layoutInCell="1" allowOverlap="1" wp14:anchorId="608D079E" wp14:editId="18954A62">
            <wp:simplePos x="0" y="0"/>
            <wp:positionH relativeFrom="column">
              <wp:posOffset>1332703</wp:posOffset>
            </wp:positionH>
            <wp:positionV relativeFrom="paragraph">
              <wp:posOffset>3637915</wp:posOffset>
            </wp:positionV>
            <wp:extent cx="3251200" cy="2804160"/>
            <wp:effectExtent l="0" t="0" r="6350" b="0"/>
            <wp:wrapNone/>
            <wp:docPr id="5" name="Picture 5"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CG_Logo_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3366"/>
        </w:rPr>
        <mc:AlternateContent>
          <mc:Choice Requires="wps">
            <w:drawing>
              <wp:anchor distT="0" distB="0" distL="114300" distR="114300" simplePos="0" relativeHeight="251660288" behindDoc="0" locked="0" layoutInCell="1" allowOverlap="1" wp14:anchorId="287CF47A" wp14:editId="3EEF8FB0">
                <wp:simplePos x="0" y="0"/>
                <wp:positionH relativeFrom="column">
                  <wp:posOffset>38100</wp:posOffset>
                </wp:positionH>
                <wp:positionV relativeFrom="paragraph">
                  <wp:posOffset>1409508</wp:posOffset>
                </wp:positionV>
                <wp:extent cx="5829300" cy="1943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8F59F" w14:textId="61A4214B" w:rsidR="00160AB0" w:rsidRPr="00D60502" w:rsidRDefault="00160AB0" w:rsidP="00160AB0">
                            <w:pPr>
                              <w:jc w:val="center"/>
                              <w:rPr>
                                <w:b/>
                                <w:noProof/>
                                <w:color w:val="003366"/>
                                <w:sz w:val="72"/>
                              </w:rPr>
                            </w:pPr>
                            <w:r w:rsidRPr="00160AB0">
                              <w:rPr>
                                <w:b/>
                                <w:noProof/>
                                <w:color w:val="003366"/>
                                <w:sz w:val="72"/>
                              </w:rPr>
                              <w:t>The Safety Manager’s Role in Safety Management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F47A" id="Text Box 3" o:spid="_x0000_s1027" type="#_x0000_t202" style="position:absolute;margin-left:3pt;margin-top:111pt;width:459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" stroked="f">
                <v:textbox>
                  <w:txbxContent>
                    <w:p w14:paraId="13C8F59F" w14:textId="61A4214B" w:rsidR="00160AB0" w:rsidRPr="00D60502" w:rsidRDefault="00160AB0" w:rsidP="00160AB0">
                      <w:pPr>
                        <w:jc w:val="center"/>
                        <w:rPr>
                          <w:b/>
                          <w:noProof/>
                          <w:color w:val="003366"/>
                          <w:sz w:val="72"/>
                        </w:rPr>
                      </w:pPr>
                      <w:r w:rsidRPr="00160AB0">
                        <w:rPr>
                          <w:b/>
                          <w:noProof/>
                          <w:color w:val="003366"/>
                          <w:sz w:val="72"/>
                        </w:rPr>
                        <w:t>The Safety Manager’s Role in Safety Management Systems</w:t>
                      </w:r>
                    </w:p>
                  </w:txbxContent>
                </v:textbox>
              </v:shape>
            </w:pict>
          </mc:Fallback>
        </mc:AlternateContent>
      </w:r>
      <w:bookmarkStart w:id="0" w:name="_heading=h.gjdgxs" w:colFirst="0" w:colLast="0"/>
      <w:bookmarkEnd w:id="0"/>
      <w:r>
        <w:rPr>
          <w:noProof/>
        </w:rPr>
        <w:drawing>
          <wp:anchor distT="0" distB="0" distL="114300" distR="114300" simplePos="0" relativeHeight="251658240" behindDoc="1" locked="0" layoutInCell="1" allowOverlap="1" wp14:anchorId="7F8A0A30" wp14:editId="13AB6547">
            <wp:simplePos x="0" y="0"/>
            <wp:positionH relativeFrom="page">
              <wp:posOffset>-533400</wp:posOffset>
            </wp:positionH>
            <wp:positionV relativeFrom="paragraph">
              <wp:posOffset>-719455</wp:posOffset>
            </wp:positionV>
            <wp:extent cx="8292683" cy="10680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292683" cy="10680700"/>
                    </a:xfrm>
                    <a:prstGeom prst="rect">
                      <a:avLst/>
                    </a:prstGeom>
                  </pic:spPr>
                </pic:pic>
              </a:graphicData>
            </a:graphic>
            <wp14:sizeRelH relativeFrom="margin">
              <wp14:pctWidth>0</wp14:pctWidth>
            </wp14:sizeRelH>
            <wp14:sizeRelV relativeFrom="margin">
              <wp14:pctHeight>0</wp14:pctHeight>
            </wp14:sizeRelV>
          </wp:anchor>
        </w:drawing>
      </w:r>
    </w:p>
    <w:p w14:paraId="74DF1C7E" w14:textId="421BA08A" w:rsidR="006F30DE" w:rsidRPr="00F65248" w:rsidRDefault="006F30DE" w:rsidP="006F30DE">
      <w:pPr>
        <w:autoSpaceDE w:val="0"/>
        <w:autoSpaceDN w:val="0"/>
        <w:adjustRightInd w:val="0"/>
      </w:pPr>
      <w:r w:rsidRPr="00F65248">
        <w:lastRenderedPageBreak/>
        <w:t xml:space="preserve">This paper was prepared by the Safety Management International Collaboration Group (SM ICG). The purpose of the SM ICG is to promote a common understanding of Safety Management System (SMS) / State Safety </w:t>
      </w:r>
      <w:proofErr w:type="spellStart"/>
      <w:r w:rsidRPr="00F65248">
        <w:t>Programme</w:t>
      </w:r>
      <w:proofErr w:type="spellEnd"/>
      <w:r w:rsidRPr="00F65248">
        <w:t xml:space="preserve">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0F0BECBF" w14:textId="1A24C1F1" w:rsidR="006F30DE" w:rsidRPr="00F65248" w:rsidRDefault="006F30DE" w:rsidP="006F30DE">
      <w:pPr>
        <w:autoSpaceDE w:val="0"/>
        <w:autoSpaceDN w:val="0"/>
        <w:adjustRightInd w:val="0"/>
      </w:pPr>
      <w:bookmarkStart w:id="1" w:name="_Hlk117141061"/>
      <w:r w:rsidRPr="00F65248">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F65248">
        <w:t>l'Aviation</w:t>
      </w:r>
      <w:proofErr w:type="spellEnd"/>
      <w:r w:rsidRPr="00F65248">
        <w:t xml:space="preserve"> Civile (DGAC) in France, the </w:t>
      </w:r>
      <w:proofErr w:type="spellStart"/>
      <w:r w:rsidRPr="00F65248">
        <w:t>Ente</w:t>
      </w:r>
      <w:proofErr w:type="spellEnd"/>
      <w:r w:rsidRPr="00F65248">
        <w:t xml:space="preserve"> Nazionale per </w:t>
      </w:r>
      <w:proofErr w:type="spellStart"/>
      <w:r w:rsidRPr="00F65248">
        <w:t>l'Aviazione</w:t>
      </w:r>
      <w:proofErr w:type="spellEnd"/>
      <w:r w:rsidRPr="00F65248">
        <w:t xml:space="preserve"> Civile (ENAC) in Italy, the European Aviation Safety Agency (EASA), the Federal Office of Civil Aviation (FOCA) of Switzerland, </w:t>
      </w:r>
      <w:r w:rsidR="0033683F" w:rsidRPr="00F65248">
        <w:t xml:space="preserve">the Dominican Republic Civil Aviation Institute (IDAC), </w:t>
      </w:r>
      <w:r w:rsidRPr="00F65248">
        <w:t xml:space="preserve">the Finnish Transport </w:t>
      </w:r>
      <w:r w:rsidR="00D615CE" w:rsidRPr="00F65248">
        <w:t xml:space="preserve">and Communications </w:t>
      </w:r>
      <w:r w:rsidRPr="00F65248">
        <w:t>Agency (TRAFICOM),</w:t>
      </w:r>
      <w:r w:rsidR="002F006F" w:rsidRPr="00F65248">
        <w:t xml:space="preserve"> </w:t>
      </w:r>
      <w:r w:rsidRPr="00F65248">
        <w:t>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bookmarkEnd w:id="1"/>
    </w:p>
    <w:p w14:paraId="57861BAD" w14:textId="77777777" w:rsidR="006F30DE" w:rsidRPr="00F65248" w:rsidRDefault="006F30DE" w:rsidP="006F30DE">
      <w:pPr>
        <w:autoSpaceDE w:val="0"/>
        <w:autoSpaceDN w:val="0"/>
        <w:adjustRightInd w:val="0"/>
      </w:pPr>
      <w:r w:rsidRPr="00F65248">
        <w:t>Members of the SM ICG:</w:t>
      </w:r>
    </w:p>
    <w:p w14:paraId="4EE08FD7" w14:textId="77777777" w:rsidR="006F30DE" w:rsidRPr="00F65248" w:rsidRDefault="006F30DE" w:rsidP="006F30DE">
      <w:pPr>
        <w:numPr>
          <w:ilvl w:val="0"/>
          <w:numId w:val="9"/>
        </w:numPr>
        <w:autoSpaceDE w:val="0"/>
        <w:autoSpaceDN w:val="0"/>
        <w:adjustRightInd w:val="0"/>
        <w:spacing w:after="0" w:line="240" w:lineRule="auto"/>
      </w:pPr>
      <w:r w:rsidRPr="00F65248">
        <w:t>Collaborate on common SMS/SSP topics of interest</w:t>
      </w:r>
    </w:p>
    <w:p w14:paraId="17FB1CB3" w14:textId="77777777" w:rsidR="006F30DE" w:rsidRPr="00F65248" w:rsidRDefault="006F30DE" w:rsidP="006F30DE">
      <w:pPr>
        <w:numPr>
          <w:ilvl w:val="0"/>
          <w:numId w:val="9"/>
        </w:numPr>
        <w:autoSpaceDE w:val="0"/>
        <w:autoSpaceDN w:val="0"/>
        <w:adjustRightInd w:val="0"/>
        <w:spacing w:after="0" w:line="240" w:lineRule="auto"/>
      </w:pPr>
      <w:r w:rsidRPr="00F65248">
        <w:t>Share lessons learned</w:t>
      </w:r>
    </w:p>
    <w:p w14:paraId="1788C098" w14:textId="77777777" w:rsidR="006F30DE" w:rsidRPr="00F65248" w:rsidRDefault="006F30DE" w:rsidP="006F30DE">
      <w:pPr>
        <w:numPr>
          <w:ilvl w:val="0"/>
          <w:numId w:val="9"/>
        </w:numPr>
        <w:autoSpaceDE w:val="0"/>
        <w:autoSpaceDN w:val="0"/>
        <w:adjustRightInd w:val="0"/>
        <w:spacing w:after="0" w:line="240" w:lineRule="auto"/>
      </w:pPr>
      <w:r w:rsidRPr="00F65248">
        <w:t>Encourage the progression of a harmonized SMS/SSP</w:t>
      </w:r>
    </w:p>
    <w:p w14:paraId="74513838" w14:textId="77777777" w:rsidR="006F30DE" w:rsidRPr="00F65248" w:rsidRDefault="006F30DE" w:rsidP="006F30DE">
      <w:pPr>
        <w:numPr>
          <w:ilvl w:val="0"/>
          <w:numId w:val="9"/>
        </w:numPr>
        <w:autoSpaceDE w:val="0"/>
        <w:autoSpaceDN w:val="0"/>
        <w:adjustRightInd w:val="0"/>
        <w:spacing w:after="0" w:line="240" w:lineRule="auto"/>
      </w:pPr>
      <w:r w:rsidRPr="00F65248">
        <w:t>Share products with the aviation community</w:t>
      </w:r>
    </w:p>
    <w:p w14:paraId="2FAB6651" w14:textId="3466235D" w:rsidR="006F30DE" w:rsidRPr="00F65248" w:rsidRDefault="006F30DE" w:rsidP="002E4BCB">
      <w:pPr>
        <w:numPr>
          <w:ilvl w:val="0"/>
          <w:numId w:val="9"/>
        </w:numPr>
        <w:autoSpaceDE w:val="0"/>
        <w:autoSpaceDN w:val="0"/>
        <w:adjustRightInd w:val="0"/>
        <w:spacing w:after="240" w:line="240" w:lineRule="auto"/>
      </w:pPr>
      <w:r w:rsidRPr="00F65248">
        <w:t>Collaborate with international organizations such as ICAO and civil aviation authorities that have implemented or are implementing SMS and SSP</w:t>
      </w:r>
    </w:p>
    <w:p w14:paraId="38105E9A" w14:textId="6D2FD0F2" w:rsidR="006F30DE" w:rsidRPr="00F65248" w:rsidRDefault="006F30DE" w:rsidP="006F30DE">
      <w:pPr>
        <w:autoSpaceDE w:val="0"/>
        <w:autoSpaceDN w:val="0"/>
        <w:adjustRightInd w:val="0"/>
      </w:pPr>
      <w:r w:rsidRPr="00F65248">
        <w:t>For further information regarding the SM ICG please contact:</w:t>
      </w:r>
    </w:p>
    <w:p w14:paraId="670A1DF9" w14:textId="4626E599" w:rsidR="006F30DE" w:rsidRPr="00F65248" w:rsidRDefault="002E4BCB" w:rsidP="006F30DE">
      <w:r w:rsidRPr="00F65248">
        <w:t>Bernard Bourdon</w:t>
      </w:r>
      <w:r w:rsidR="006F30DE" w:rsidRPr="00F65248">
        <w:tab/>
      </w:r>
      <w:r w:rsidR="006F30DE" w:rsidRPr="00F65248">
        <w:tab/>
      </w:r>
      <w:r w:rsidR="006F30DE" w:rsidRPr="00F65248">
        <w:tab/>
        <w:t>Andrew Larsen</w:t>
      </w:r>
      <w:r w:rsidR="006F30DE" w:rsidRPr="00F65248">
        <w:tab/>
      </w:r>
      <w:r w:rsidR="006F30DE" w:rsidRPr="00F65248">
        <w:tab/>
        <w:t>Eugene Huang</w:t>
      </w:r>
      <w:r w:rsidR="006F30DE" w:rsidRPr="00F65248">
        <w:br/>
        <w:t>EASA</w:t>
      </w:r>
      <w:r w:rsidR="006F30DE" w:rsidRPr="00F65248">
        <w:tab/>
      </w:r>
      <w:r w:rsidR="006F30DE" w:rsidRPr="00F65248">
        <w:tab/>
      </w:r>
      <w:r w:rsidR="006F30DE" w:rsidRPr="00F65248">
        <w:tab/>
      </w:r>
      <w:r w:rsidR="006F30DE" w:rsidRPr="00F65248">
        <w:tab/>
      </w:r>
      <w:r w:rsidR="006F30DE" w:rsidRPr="00F65248">
        <w:tab/>
        <w:t>TCCA</w:t>
      </w:r>
      <w:r w:rsidR="006F30DE" w:rsidRPr="00F65248">
        <w:tab/>
      </w:r>
      <w:r w:rsidR="006F30DE" w:rsidRPr="00F65248">
        <w:rPr>
          <w:color w:val="004D77"/>
        </w:rPr>
        <w:tab/>
      </w:r>
      <w:r w:rsidR="006F30DE" w:rsidRPr="00F65248">
        <w:rPr>
          <w:color w:val="004D77"/>
        </w:rPr>
        <w:tab/>
      </w:r>
      <w:r w:rsidR="006F30DE" w:rsidRPr="00F65248">
        <w:rPr>
          <w:color w:val="004D77"/>
        </w:rPr>
        <w:tab/>
      </w:r>
      <w:r w:rsidR="006F30DE" w:rsidRPr="00F65248">
        <w:t>FAA, Aviation Safety</w:t>
      </w:r>
      <w:r w:rsidR="006F30DE" w:rsidRPr="00F65248">
        <w:br/>
        <w:t>+</w:t>
      </w:r>
      <w:r w:rsidRPr="00F65248">
        <w:t>49 221 89990 2022</w:t>
      </w:r>
      <w:r w:rsidRPr="00F65248">
        <w:tab/>
      </w:r>
      <w:r w:rsidR="006F30DE" w:rsidRPr="00F65248">
        <w:tab/>
      </w:r>
      <w:r w:rsidR="006F30DE" w:rsidRPr="00F65248">
        <w:tab/>
        <w:t>+1-343-551-1446</w:t>
      </w:r>
      <w:r w:rsidR="006F30DE" w:rsidRPr="00F65248">
        <w:rPr>
          <w:color w:val="004D77"/>
        </w:rPr>
        <w:tab/>
      </w:r>
      <w:r w:rsidR="006F30DE" w:rsidRPr="00F65248">
        <w:rPr>
          <w:color w:val="004D77"/>
        </w:rPr>
        <w:tab/>
      </w:r>
      <w:r w:rsidR="006F30DE" w:rsidRPr="00F65248">
        <w:t>(202) 267-7577</w:t>
      </w:r>
      <w:r w:rsidR="006F30DE" w:rsidRPr="00F65248">
        <w:br/>
      </w:r>
      <w:hyperlink r:id="rId11" w:history="1">
        <w:r w:rsidRPr="00F65248">
          <w:rPr>
            <w:rStyle w:val="Hyperlink"/>
          </w:rPr>
          <w:t>bernard.bourdon@easa.europa.eu</w:t>
        </w:r>
      </w:hyperlink>
      <w:r w:rsidR="006F30DE" w:rsidRPr="00F65248">
        <w:tab/>
      </w:r>
      <w:hyperlink r:id="rId12" w:history="1">
        <w:r w:rsidR="006F30DE" w:rsidRPr="00F65248">
          <w:rPr>
            <w:rStyle w:val="Hyperlink"/>
          </w:rPr>
          <w:t>andrew.larsen@tc.gc.ca</w:t>
        </w:r>
      </w:hyperlink>
      <w:r w:rsidR="006F30DE" w:rsidRPr="00F65248">
        <w:tab/>
      </w:r>
      <w:hyperlink r:id="rId13" w:history="1">
        <w:r w:rsidR="00F304D8" w:rsidRPr="00F65248">
          <w:rPr>
            <w:rStyle w:val="Hyperlink"/>
          </w:rPr>
          <w:t>eugene.huang@faa.gov</w:t>
        </w:r>
      </w:hyperlink>
    </w:p>
    <w:p w14:paraId="0A2CC61B" w14:textId="77777777" w:rsidR="006F30DE" w:rsidRPr="00F65248" w:rsidRDefault="006F30DE" w:rsidP="006F30DE"/>
    <w:p w14:paraId="10116C7F" w14:textId="1DE95A79" w:rsidR="002E4BCB" w:rsidRPr="00F65248" w:rsidRDefault="006F30DE" w:rsidP="006F30DE">
      <w:r w:rsidRPr="00F65248">
        <w:t xml:space="preserve">Neverton Alves de Novais </w:t>
      </w:r>
      <w:r w:rsidRPr="00F65248">
        <w:tab/>
      </w:r>
      <w:r w:rsidRPr="00F65248">
        <w:tab/>
      </w:r>
      <w:r w:rsidR="002E4BCB" w:rsidRPr="00F65248">
        <w:t>Adrian Duncan</w:t>
      </w:r>
      <w:r w:rsidR="002E4BCB" w:rsidRPr="00F65248">
        <w:tab/>
      </w:r>
      <w:r w:rsidR="002E4BCB" w:rsidRPr="00F65248">
        <w:tab/>
        <w:t xml:space="preserve">Nick </w:t>
      </w:r>
      <w:proofErr w:type="spellStart"/>
      <w:r w:rsidR="002E4BCB" w:rsidRPr="00F65248">
        <w:t>Leow</w:t>
      </w:r>
      <w:proofErr w:type="spellEnd"/>
      <w:r w:rsidRPr="00F65248">
        <w:br/>
        <w:t xml:space="preserve">ANAC </w:t>
      </w:r>
      <w:r w:rsidRPr="00F65248">
        <w:tab/>
      </w:r>
      <w:r w:rsidRPr="00F65248">
        <w:tab/>
      </w:r>
      <w:r w:rsidRPr="00F65248">
        <w:tab/>
      </w:r>
      <w:r w:rsidRPr="00F65248">
        <w:tab/>
      </w:r>
      <w:r w:rsidRPr="00F65248">
        <w:tab/>
        <w:t>CA</w:t>
      </w:r>
      <w:r w:rsidR="002E4BCB" w:rsidRPr="00F65248">
        <w:t>A NZ</w:t>
      </w:r>
      <w:r w:rsidR="002E4BCB" w:rsidRPr="00F65248">
        <w:tab/>
      </w:r>
      <w:r w:rsidR="002E4BCB" w:rsidRPr="00F65248">
        <w:tab/>
      </w:r>
      <w:r w:rsidR="002E4BCB" w:rsidRPr="00F65248">
        <w:tab/>
        <w:t>CAAS</w:t>
      </w:r>
      <w:r w:rsidRPr="00F65248">
        <w:br/>
        <w:t>+55 61 3314 4606</w:t>
      </w:r>
      <w:r w:rsidRPr="00F65248">
        <w:tab/>
      </w:r>
      <w:r w:rsidRPr="00F65248">
        <w:tab/>
      </w:r>
      <w:r w:rsidRPr="00F65248">
        <w:tab/>
        <w:t>+</w:t>
      </w:r>
      <w:r w:rsidR="002E4BCB" w:rsidRPr="00F65248">
        <w:t>64 0 4 560 9608</w:t>
      </w:r>
      <w:r w:rsidR="002E4BCB" w:rsidRPr="00F65248">
        <w:tab/>
      </w:r>
      <w:r w:rsidR="002E4BCB" w:rsidRPr="00F65248">
        <w:tab/>
        <w:t xml:space="preserve">+65 6541 </w:t>
      </w:r>
      <w:r w:rsidR="008B4B73" w:rsidRPr="00F65248">
        <w:t>3046</w:t>
      </w:r>
      <w:r w:rsidRPr="00F65248">
        <w:br/>
      </w:r>
      <w:hyperlink r:id="rId14" w:history="1">
        <w:r w:rsidRPr="00F65248">
          <w:rPr>
            <w:rStyle w:val="Hyperlink"/>
          </w:rPr>
          <w:t>Neverton.Novais@anac.gov.br</w:t>
        </w:r>
      </w:hyperlink>
      <w:r w:rsidRPr="00F65248">
        <w:tab/>
      </w:r>
      <w:hyperlink r:id="rId15" w:history="1">
        <w:r w:rsidR="00F304D8" w:rsidRPr="00F65248">
          <w:rPr>
            <w:rStyle w:val="Hyperlink"/>
          </w:rPr>
          <w:t>adrian.duncan@caa.govt.nz</w:t>
        </w:r>
      </w:hyperlink>
      <w:r w:rsidR="002E4BCB" w:rsidRPr="00F65248">
        <w:tab/>
      </w:r>
      <w:hyperlink r:id="rId16" w:history="1">
        <w:r w:rsidR="00F304D8" w:rsidRPr="00F65248">
          <w:rPr>
            <w:rStyle w:val="Hyperlink"/>
          </w:rPr>
          <w:t>Nick_LEOW@caas.gov.sg</w:t>
        </w:r>
      </w:hyperlink>
    </w:p>
    <w:p w14:paraId="538DA6F8" w14:textId="77777777" w:rsidR="002E4BCB" w:rsidRPr="00F65248" w:rsidRDefault="002E4BCB" w:rsidP="006F30DE"/>
    <w:p w14:paraId="0896BEFC" w14:textId="74E40996" w:rsidR="006F30DE" w:rsidRPr="00F65248" w:rsidRDefault="006F30DE" w:rsidP="00664353">
      <w:r w:rsidRPr="00F65248">
        <w:t xml:space="preserve">SM ICG products can be found on </w:t>
      </w:r>
      <w:proofErr w:type="spellStart"/>
      <w:r w:rsidRPr="00F65248">
        <w:t>SKYbrary</w:t>
      </w:r>
      <w:proofErr w:type="spellEnd"/>
      <w:r w:rsidRPr="00F65248">
        <w:t xml:space="preserve"> at</w:t>
      </w:r>
      <w:r w:rsidRPr="00F65248">
        <w:rPr>
          <w:i/>
        </w:rPr>
        <w:t xml:space="preserve"> </w:t>
      </w:r>
      <w:hyperlink r:id="rId17" w:history="1">
        <w:r w:rsidRPr="00F65248">
          <w:rPr>
            <w:rStyle w:val="Hyperlink"/>
          </w:rPr>
          <w:t>http://bit.ly/SM ICG</w:t>
        </w:r>
      </w:hyperlink>
      <w:r w:rsidR="00664353" w:rsidRPr="00F65248">
        <w:t>.</w:t>
      </w:r>
    </w:p>
    <w:p w14:paraId="1A296D5E" w14:textId="77777777" w:rsidR="006F30DE" w:rsidRPr="00F65248" w:rsidRDefault="006F30DE" w:rsidP="006F30DE"/>
    <w:p w14:paraId="444D34E8" w14:textId="6ED2189F" w:rsidR="006F30DE" w:rsidRPr="00F65248" w:rsidRDefault="006F30DE" w:rsidP="006F30DE">
      <w:pPr>
        <w:tabs>
          <w:tab w:val="center" w:pos="4820"/>
        </w:tabs>
        <w:sectPr w:rsidR="006F30DE" w:rsidRPr="00F65248">
          <w:headerReference w:type="default" r:id="rId18"/>
          <w:footerReference w:type="default" r:id="rId19"/>
          <w:pgSz w:w="11906" w:h="16838"/>
          <w:pgMar w:top="1133" w:right="1133" w:bottom="1133" w:left="1133" w:header="566" w:footer="283" w:gutter="0"/>
          <w:pgNumType w:start="1"/>
          <w:cols w:space="720"/>
        </w:sectPr>
      </w:pPr>
      <w:r w:rsidRPr="00F65248">
        <w:tab/>
      </w:r>
    </w:p>
    <w:p w14:paraId="08FADC81" w14:textId="0A9CB3BE" w:rsidR="008B4B73" w:rsidRPr="003065D6" w:rsidRDefault="008B4B73" w:rsidP="003065D6">
      <w:pPr>
        <w:pStyle w:val="Title"/>
        <w:spacing w:before="120" w:after="360"/>
        <w:jc w:val="center"/>
        <w:rPr>
          <w:rFonts w:cs="Arial"/>
          <w:b/>
          <w:bCs/>
          <w:sz w:val="32"/>
          <w:szCs w:val="32"/>
        </w:rPr>
      </w:pPr>
      <w:r w:rsidRPr="003065D6">
        <w:rPr>
          <w:rFonts w:cs="Arial"/>
          <w:b/>
          <w:bCs/>
          <w:sz w:val="32"/>
          <w:szCs w:val="32"/>
        </w:rPr>
        <w:lastRenderedPageBreak/>
        <w:t>Table of Contents</w:t>
      </w:r>
    </w:p>
    <w:p w14:paraId="7707D983" w14:textId="01D92808" w:rsidR="00C83E5B" w:rsidRPr="00F65248" w:rsidRDefault="00C83E5B" w:rsidP="00236145">
      <w:pPr>
        <w:pStyle w:val="TOC1"/>
        <w:rPr>
          <w:rFonts w:asciiTheme="minorHAnsi" w:eastAsiaTheme="minorEastAsia" w:hAnsiTheme="minorHAnsi" w:cstheme="minorBidi"/>
          <w:noProof/>
          <w:lang w:eastAsia="en-US"/>
        </w:rPr>
      </w:pPr>
      <w:r w:rsidRPr="00F65248">
        <w:fldChar w:fldCharType="begin"/>
      </w:r>
      <w:r w:rsidRPr="00F65248">
        <w:instrText xml:space="preserve"> TOC \o "1-2" \h \z \t "Heading Appendix,1" </w:instrText>
      </w:r>
      <w:r w:rsidRPr="00F65248">
        <w:fldChar w:fldCharType="separate"/>
      </w:r>
      <w:hyperlink w:anchor="_Toc117150901" w:history="1">
        <w:r w:rsidRPr="00F65248">
          <w:rPr>
            <w:rStyle w:val="Hyperlink"/>
            <w:noProof/>
          </w:rPr>
          <w:t>1.</w:t>
        </w:r>
        <w:r w:rsidRPr="00F65248">
          <w:rPr>
            <w:rFonts w:asciiTheme="minorHAnsi" w:eastAsiaTheme="minorEastAsia" w:hAnsiTheme="minorHAnsi" w:cstheme="minorBidi"/>
            <w:noProof/>
            <w:lang w:eastAsia="en-US"/>
          </w:rPr>
          <w:tab/>
        </w:r>
        <w:r w:rsidRPr="00F65248">
          <w:rPr>
            <w:rStyle w:val="Hyperlink"/>
            <w:noProof/>
          </w:rPr>
          <w:t>Introduction</w:t>
        </w:r>
        <w:r w:rsidRPr="00F65248">
          <w:rPr>
            <w:noProof/>
            <w:webHidden/>
          </w:rPr>
          <w:tab/>
        </w:r>
        <w:r w:rsidRPr="00F65248">
          <w:rPr>
            <w:noProof/>
            <w:webHidden/>
          </w:rPr>
          <w:fldChar w:fldCharType="begin"/>
        </w:r>
        <w:r w:rsidRPr="00F65248">
          <w:rPr>
            <w:noProof/>
            <w:webHidden/>
          </w:rPr>
          <w:instrText xml:space="preserve"> PAGEREF _Toc117150901 \h </w:instrText>
        </w:r>
        <w:r w:rsidRPr="00F65248">
          <w:rPr>
            <w:noProof/>
            <w:webHidden/>
          </w:rPr>
        </w:r>
        <w:r w:rsidRPr="00F65248">
          <w:rPr>
            <w:noProof/>
            <w:webHidden/>
          </w:rPr>
          <w:fldChar w:fldCharType="separate"/>
        </w:r>
        <w:r w:rsidR="003065D6">
          <w:rPr>
            <w:noProof/>
            <w:webHidden/>
          </w:rPr>
          <w:t>1</w:t>
        </w:r>
        <w:r w:rsidRPr="00F65248">
          <w:rPr>
            <w:noProof/>
            <w:webHidden/>
          </w:rPr>
          <w:fldChar w:fldCharType="end"/>
        </w:r>
      </w:hyperlink>
    </w:p>
    <w:p w14:paraId="03306291" w14:textId="0AE6A90C" w:rsidR="00C83E5B" w:rsidRPr="00F65248" w:rsidRDefault="00000000" w:rsidP="00236145">
      <w:pPr>
        <w:pStyle w:val="TOC1"/>
        <w:spacing w:after="120"/>
        <w:rPr>
          <w:rFonts w:asciiTheme="minorHAnsi" w:eastAsiaTheme="minorEastAsia" w:hAnsiTheme="minorHAnsi" w:cstheme="minorBidi"/>
          <w:noProof/>
          <w:lang w:eastAsia="en-US"/>
        </w:rPr>
      </w:pPr>
      <w:hyperlink w:anchor="_Toc117150902" w:history="1">
        <w:r w:rsidR="00C83E5B" w:rsidRPr="00F65248">
          <w:rPr>
            <w:rStyle w:val="Hyperlink"/>
            <w:noProof/>
          </w:rPr>
          <w:t>2.</w:t>
        </w:r>
        <w:r w:rsidR="00C83E5B" w:rsidRPr="00F65248">
          <w:rPr>
            <w:rFonts w:asciiTheme="minorHAnsi" w:eastAsiaTheme="minorEastAsia" w:hAnsiTheme="minorHAnsi" w:cstheme="minorBidi"/>
            <w:noProof/>
            <w:lang w:eastAsia="en-US"/>
          </w:rPr>
          <w:tab/>
        </w:r>
        <w:r w:rsidR="00C83E5B" w:rsidRPr="00F65248">
          <w:rPr>
            <w:rStyle w:val="Hyperlink"/>
            <w:noProof/>
          </w:rPr>
          <w:t>Safety Manager in the Context of Safety Management</w:t>
        </w:r>
        <w:r w:rsidR="00A826DF">
          <w:rPr>
            <w:rStyle w:val="Hyperlink"/>
            <w:noProof/>
          </w:rPr>
          <w:t xml:space="preserve">: </w:t>
        </w:r>
        <w:r w:rsidR="00C83E5B" w:rsidRPr="00F65248">
          <w:rPr>
            <w:rStyle w:val="Hyperlink"/>
            <w:noProof/>
          </w:rPr>
          <w:t>Overall Picture</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_Toc117150902 \h </w:instrText>
        </w:r>
        <w:r w:rsidR="00C83E5B" w:rsidRPr="00F65248">
          <w:rPr>
            <w:noProof/>
            <w:webHidden/>
          </w:rPr>
        </w:r>
        <w:r w:rsidR="00C83E5B" w:rsidRPr="00F65248">
          <w:rPr>
            <w:noProof/>
            <w:webHidden/>
          </w:rPr>
          <w:fldChar w:fldCharType="separate"/>
        </w:r>
        <w:r w:rsidR="003065D6">
          <w:rPr>
            <w:noProof/>
            <w:webHidden/>
          </w:rPr>
          <w:t>1</w:t>
        </w:r>
        <w:r w:rsidR="00C83E5B" w:rsidRPr="00F65248">
          <w:rPr>
            <w:noProof/>
            <w:webHidden/>
          </w:rPr>
          <w:fldChar w:fldCharType="end"/>
        </w:r>
      </w:hyperlink>
    </w:p>
    <w:p w14:paraId="7241FE68" w14:textId="12BC701F" w:rsidR="00C83E5B" w:rsidRPr="00F65248" w:rsidRDefault="00000000" w:rsidP="00236145">
      <w:pPr>
        <w:pStyle w:val="TOC2"/>
        <w:tabs>
          <w:tab w:val="clear" w:pos="1440"/>
          <w:tab w:val="left" w:pos="990"/>
        </w:tabs>
        <w:ind w:left="450"/>
        <w:rPr>
          <w:rFonts w:asciiTheme="minorHAnsi" w:eastAsiaTheme="minorEastAsia" w:hAnsiTheme="minorHAnsi" w:cstheme="minorBidi"/>
          <w:noProof/>
          <w:lang w:eastAsia="en-US"/>
        </w:rPr>
      </w:pPr>
      <w:hyperlink w:anchor="_Toc117150903" w:history="1">
        <w:r w:rsidR="00C83E5B" w:rsidRPr="00F65248">
          <w:rPr>
            <w:rStyle w:val="Hyperlink"/>
            <w:noProof/>
          </w:rPr>
          <w:t>2.1.</w:t>
        </w:r>
        <w:r w:rsidR="00C83E5B" w:rsidRPr="00F65248">
          <w:rPr>
            <w:rFonts w:asciiTheme="minorHAnsi" w:eastAsiaTheme="minorEastAsia" w:hAnsiTheme="minorHAnsi" w:cstheme="minorBidi"/>
            <w:noProof/>
            <w:lang w:eastAsia="en-US"/>
          </w:rPr>
          <w:tab/>
        </w:r>
        <w:r w:rsidR="00C83E5B" w:rsidRPr="00F65248">
          <w:rPr>
            <w:rStyle w:val="Hyperlink"/>
            <w:noProof/>
          </w:rPr>
          <w:t>The Safety Managers’ Standing within an Organization</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_Toc117150903 \h </w:instrText>
        </w:r>
        <w:r w:rsidR="00C83E5B" w:rsidRPr="00F65248">
          <w:rPr>
            <w:noProof/>
            <w:webHidden/>
          </w:rPr>
        </w:r>
        <w:r w:rsidR="00C83E5B" w:rsidRPr="00F65248">
          <w:rPr>
            <w:noProof/>
            <w:webHidden/>
          </w:rPr>
          <w:fldChar w:fldCharType="separate"/>
        </w:r>
        <w:r w:rsidR="003065D6">
          <w:rPr>
            <w:noProof/>
            <w:webHidden/>
          </w:rPr>
          <w:t>2</w:t>
        </w:r>
        <w:r w:rsidR="00C83E5B" w:rsidRPr="00F65248">
          <w:rPr>
            <w:noProof/>
            <w:webHidden/>
          </w:rPr>
          <w:fldChar w:fldCharType="end"/>
        </w:r>
      </w:hyperlink>
    </w:p>
    <w:p w14:paraId="68C9E2A7" w14:textId="28F63091" w:rsidR="00C83E5B" w:rsidRPr="00F65248" w:rsidRDefault="00000000" w:rsidP="00236145">
      <w:pPr>
        <w:pStyle w:val="TOC2"/>
        <w:tabs>
          <w:tab w:val="clear" w:pos="1440"/>
          <w:tab w:val="left" w:pos="990"/>
        </w:tabs>
        <w:spacing w:after="240"/>
        <w:ind w:left="450"/>
        <w:rPr>
          <w:rFonts w:asciiTheme="minorHAnsi" w:eastAsiaTheme="minorEastAsia" w:hAnsiTheme="minorHAnsi" w:cstheme="minorBidi"/>
          <w:noProof/>
          <w:lang w:eastAsia="en-US"/>
        </w:rPr>
      </w:pPr>
      <w:hyperlink w:anchor="_Toc117150904" w:history="1">
        <w:r w:rsidR="00C83E5B" w:rsidRPr="00F65248">
          <w:rPr>
            <w:rStyle w:val="Hyperlink"/>
            <w:noProof/>
          </w:rPr>
          <w:t>2.2.</w:t>
        </w:r>
        <w:r w:rsidR="00C83E5B" w:rsidRPr="00F65248">
          <w:rPr>
            <w:rFonts w:asciiTheme="minorHAnsi" w:eastAsiaTheme="minorEastAsia" w:hAnsiTheme="minorHAnsi" w:cstheme="minorBidi"/>
            <w:noProof/>
            <w:lang w:eastAsia="en-US"/>
          </w:rPr>
          <w:tab/>
        </w:r>
        <w:r w:rsidR="00C83E5B" w:rsidRPr="00F65248">
          <w:rPr>
            <w:rStyle w:val="Hyperlink"/>
            <w:noProof/>
          </w:rPr>
          <w:t>Scalability</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_Toc117150904 \h </w:instrText>
        </w:r>
        <w:r w:rsidR="00C83E5B" w:rsidRPr="00F65248">
          <w:rPr>
            <w:noProof/>
            <w:webHidden/>
          </w:rPr>
        </w:r>
        <w:r w:rsidR="00C83E5B" w:rsidRPr="00F65248">
          <w:rPr>
            <w:noProof/>
            <w:webHidden/>
          </w:rPr>
          <w:fldChar w:fldCharType="separate"/>
        </w:r>
        <w:r w:rsidR="003065D6">
          <w:rPr>
            <w:noProof/>
            <w:webHidden/>
          </w:rPr>
          <w:t>2</w:t>
        </w:r>
        <w:r w:rsidR="00C83E5B" w:rsidRPr="00F65248">
          <w:rPr>
            <w:noProof/>
            <w:webHidden/>
          </w:rPr>
          <w:fldChar w:fldCharType="end"/>
        </w:r>
      </w:hyperlink>
    </w:p>
    <w:p w14:paraId="24090FCA" w14:textId="07225C3A" w:rsidR="00C83E5B" w:rsidRPr="00F65248" w:rsidRDefault="00000000" w:rsidP="00236145">
      <w:pPr>
        <w:pStyle w:val="TOC1"/>
        <w:spacing w:after="120"/>
        <w:rPr>
          <w:rFonts w:asciiTheme="minorHAnsi" w:eastAsiaTheme="minorEastAsia" w:hAnsiTheme="minorHAnsi" w:cstheme="minorBidi"/>
          <w:noProof/>
          <w:lang w:eastAsia="en-US"/>
        </w:rPr>
      </w:pPr>
      <w:hyperlink w:anchor="_Toc117150905" w:history="1">
        <w:r w:rsidR="00C83E5B" w:rsidRPr="00F65248">
          <w:rPr>
            <w:rStyle w:val="Hyperlink"/>
            <w:noProof/>
          </w:rPr>
          <w:t>3.</w:t>
        </w:r>
        <w:r w:rsidR="00C83E5B" w:rsidRPr="00F65248">
          <w:rPr>
            <w:rFonts w:asciiTheme="minorHAnsi" w:eastAsiaTheme="minorEastAsia" w:hAnsiTheme="minorHAnsi" w:cstheme="minorBidi"/>
            <w:noProof/>
            <w:lang w:eastAsia="en-US"/>
          </w:rPr>
          <w:tab/>
        </w:r>
        <w:r w:rsidR="00C83E5B" w:rsidRPr="00F65248">
          <w:rPr>
            <w:rStyle w:val="Hyperlink"/>
            <w:noProof/>
          </w:rPr>
          <w:t>The Roles and Responsibilities of a Safety Manager</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_Toc117150905 \h </w:instrText>
        </w:r>
        <w:r w:rsidR="00C83E5B" w:rsidRPr="00F65248">
          <w:rPr>
            <w:noProof/>
            <w:webHidden/>
          </w:rPr>
        </w:r>
        <w:r w:rsidR="00C83E5B" w:rsidRPr="00F65248">
          <w:rPr>
            <w:noProof/>
            <w:webHidden/>
          </w:rPr>
          <w:fldChar w:fldCharType="separate"/>
        </w:r>
        <w:r w:rsidR="003065D6">
          <w:rPr>
            <w:noProof/>
            <w:webHidden/>
          </w:rPr>
          <w:t>2</w:t>
        </w:r>
        <w:r w:rsidR="00C83E5B" w:rsidRPr="00F65248">
          <w:rPr>
            <w:noProof/>
            <w:webHidden/>
          </w:rPr>
          <w:fldChar w:fldCharType="end"/>
        </w:r>
      </w:hyperlink>
    </w:p>
    <w:p w14:paraId="0AAF7A2C" w14:textId="28CF3DC4" w:rsidR="00C83E5B" w:rsidRPr="00F65248" w:rsidRDefault="00000000" w:rsidP="00236145">
      <w:pPr>
        <w:pStyle w:val="TOC2"/>
        <w:tabs>
          <w:tab w:val="clear" w:pos="1440"/>
          <w:tab w:val="left" w:pos="990"/>
        </w:tabs>
        <w:ind w:left="450"/>
        <w:rPr>
          <w:rFonts w:asciiTheme="minorHAnsi" w:eastAsiaTheme="minorEastAsia" w:hAnsiTheme="minorHAnsi" w:cstheme="minorBidi"/>
          <w:noProof/>
          <w:lang w:eastAsia="en-US"/>
        </w:rPr>
      </w:pPr>
      <w:hyperlink w:anchor="_Toc117150906" w:history="1">
        <w:r w:rsidR="00C83E5B" w:rsidRPr="00F65248">
          <w:rPr>
            <w:rStyle w:val="Hyperlink"/>
            <w:noProof/>
          </w:rPr>
          <w:t>3.1.</w:t>
        </w:r>
        <w:r w:rsidR="00C83E5B" w:rsidRPr="00F65248">
          <w:rPr>
            <w:rFonts w:asciiTheme="minorHAnsi" w:eastAsiaTheme="minorEastAsia" w:hAnsiTheme="minorHAnsi" w:cstheme="minorBidi"/>
            <w:noProof/>
            <w:lang w:eastAsia="en-US"/>
          </w:rPr>
          <w:tab/>
        </w:r>
        <w:r w:rsidR="00C83E5B" w:rsidRPr="00F65248">
          <w:rPr>
            <w:rStyle w:val="Hyperlink"/>
            <w:noProof/>
          </w:rPr>
          <w:t>Roles</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_Toc117150906 \h </w:instrText>
        </w:r>
        <w:r w:rsidR="00C83E5B" w:rsidRPr="00F65248">
          <w:rPr>
            <w:noProof/>
            <w:webHidden/>
          </w:rPr>
        </w:r>
        <w:r w:rsidR="00C83E5B" w:rsidRPr="00F65248">
          <w:rPr>
            <w:noProof/>
            <w:webHidden/>
          </w:rPr>
          <w:fldChar w:fldCharType="separate"/>
        </w:r>
        <w:r w:rsidR="003065D6">
          <w:rPr>
            <w:noProof/>
            <w:webHidden/>
          </w:rPr>
          <w:t>2</w:t>
        </w:r>
        <w:r w:rsidR="00C83E5B" w:rsidRPr="00F65248">
          <w:rPr>
            <w:noProof/>
            <w:webHidden/>
          </w:rPr>
          <w:fldChar w:fldCharType="end"/>
        </w:r>
      </w:hyperlink>
    </w:p>
    <w:p w14:paraId="08EEAFE5" w14:textId="47722FF9" w:rsidR="00C83E5B" w:rsidRPr="00F65248" w:rsidRDefault="00000000" w:rsidP="00236145">
      <w:pPr>
        <w:pStyle w:val="TOC2"/>
        <w:tabs>
          <w:tab w:val="clear" w:pos="1440"/>
          <w:tab w:val="left" w:pos="990"/>
        </w:tabs>
        <w:spacing w:after="240"/>
        <w:ind w:left="446"/>
        <w:rPr>
          <w:rFonts w:asciiTheme="minorHAnsi" w:eastAsiaTheme="minorEastAsia" w:hAnsiTheme="minorHAnsi" w:cstheme="minorBidi"/>
          <w:noProof/>
          <w:lang w:eastAsia="en-US"/>
        </w:rPr>
      </w:pPr>
      <w:hyperlink w:anchor="_Toc117150907" w:history="1">
        <w:r w:rsidR="00C83E5B" w:rsidRPr="00F65248">
          <w:rPr>
            <w:rStyle w:val="Hyperlink"/>
            <w:noProof/>
          </w:rPr>
          <w:t>3.2.</w:t>
        </w:r>
        <w:r w:rsidR="00C83E5B" w:rsidRPr="00F65248">
          <w:rPr>
            <w:rFonts w:asciiTheme="minorHAnsi" w:eastAsiaTheme="minorEastAsia" w:hAnsiTheme="minorHAnsi" w:cstheme="minorBidi"/>
            <w:noProof/>
            <w:lang w:eastAsia="en-US"/>
          </w:rPr>
          <w:tab/>
        </w:r>
        <w:r w:rsidR="00C83E5B" w:rsidRPr="00F65248">
          <w:rPr>
            <w:rStyle w:val="Hyperlink"/>
            <w:noProof/>
          </w:rPr>
          <w:t>Responsibilities</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_Toc117150907 \h </w:instrText>
        </w:r>
        <w:r w:rsidR="00C83E5B" w:rsidRPr="00F65248">
          <w:rPr>
            <w:noProof/>
            <w:webHidden/>
          </w:rPr>
        </w:r>
        <w:r w:rsidR="00C83E5B" w:rsidRPr="00F65248">
          <w:rPr>
            <w:noProof/>
            <w:webHidden/>
          </w:rPr>
          <w:fldChar w:fldCharType="separate"/>
        </w:r>
        <w:r w:rsidR="003065D6">
          <w:rPr>
            <w:noProof/>
            <w:webHidden/>
          </w:rPr>
          <w:t>3</w:t>
        </w:r>
        <w:r w:rsidR="00C83E5B" w:rsidRPr="00F65248">
          <w:rPr>
            <w:noProof/>
            <w:webHidden/>
          </w:rPr>
          <w:fldChar w:fldCharType="end"/>
        </w:r>
      </w:hyperlink>
    </w:p>
    <w:p w14:paraId="47DEA9BA" w14:textId="31A1AEC4" w:rsidR="00C83E5B" w:rsidRPr="00F65248" w:rsidRDefault="00000000" w:rsidP="00A826DF">
      <w:pPr>
        <w:pStyle w:val="TOC1"/>
        <w:spacing w:after="120"/>
        <w:rPr>
          <w:rFonts w:asciiTheme="minorHAnsi" w:eastAsiaTheme="minorEastAsia" w:hAnsiTheme="minorHAnsi" w:cstheme="minorBidi"/>
          <w:noProof/>
          <w:lang w:eastAsia="en-US"/>
        </w:rPr>
      </w:pPr>
      <w:hyperlink w:anchor="_Toc117150908" w:history="1">
        <w:r w:rsidR="00C83E5B" w:rsidRPr="00F65248">
          <w:rPr>
            <w:rStyle w:val="Hyperlink"/>
            <w:noProof/>
          </w:rPr>
          <w:t>4.</w:t>
        </w:r>
        <w:r w:rsidR="00C83E5B" w:rsidRPr="00F65248">
          <w:rPr>
            <w:rFonts w:asciiTheme="minorHAnsi" w:eastAsiaTheme="minorEastAsia" w:hAnsiTheme="minorHAnsi" w:cstheme="minorBidi"/>
            <w:noProof/>
            <w:lang w:eastAsia="en-US"/>
          </w:rPr>
          <w:tab/>
        </w:r>
        <w:r w:rsidR="00C83E5B" w:rsidRPr="00F65248">
          <w:rPr>
            <w:rStyle w:val="Hyperlink"/>
            <w:noProof/>
          </w:rPr>
          <w:t>Knowledge, Skills</w:t>
        </w:r>
        <w:r w:rsidR="002D6D86">
          <w:rPr>
            <w:rStyle w:val="Hyperlink"/>
            <w:noProof/>
          </w:rPr>
          <w:t>, and</w:t>
        </w:r>
        <w:r w:rsidR="00C83E5B" w:rsidRPr="00F65248">
          <w:rPr>
            <w:rStyle w:val="Hyperlink"/>
            <w:noProof/>
          </w:rPr>
          <w:t xml:space="preserve"> Attitudes Valuable for a Safety Manager</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_Toc117150908 \h </w:instrText>
        </w:r>
        <w:r w:rsidR="00C83E5B" w:rsidRPr="00F65248">
          <w:rPr>
            <w:noProof/>
            <w:webHidden/>
          </w:rPr>
        </w:r>
        <w:r w:rsidR="00C83E5B" w:rsidRPr="00F65248">
          <w:rPr>
            <w:noProof/>
            <w:webHidden/>
          </w:rPr>
          <w:fldChar w:fldCharType="separate"/>
        </w:r>
        <w:r w:rsidR="003065D6">
          <w:rPr>
            <w:noProof/>
            <w:webHidden/>
          </w:rPr>
          <w:t>5</w:t>
        </w:r>
        <w:r w:rsidR="00C83E5B" w:rsidRPr="00F65248">
          <w:rPr>
            <w:noProof/>
            <w:webHidden/>
          </w:rPr>
          <w:fldChar w:fldCharType="end"/>
        </w:r>
      </w:hyperlink>
    </w:p>
    <w:p w14:paraId="44220DA0" w14:textId="07E24476" w:rsidR="00C83E5B" w:rsidRPr="00236145" w:rsidRDefault="00000000" w:rsidP="00236145">
      <w:pPr>
        <w:pStyle w:val="TOC2"/>
        <w:tabs>
          <w:tab w:val="clear" w:pos="1440"/>
          <w:tab w:val="left" w:pos="990"/>
        </w:tabs>
        <w:ind w:left="450"/>
        <w:rPr>
          <w:noProof/>
        </w:rPr>
      </w:pPr>
      <w:hyperlink w:anchor="_Toc117150909" w:history="1">
        <w:r w:rsidR="00C83E5B" w:rsidRPr="00236145">
          <w:t>4.1.</w:t>
        </w:r>
        <w:r w:rsidR="00C83E5B" w:rsidRPr="00236145">
          <w:rPr>
            <w:noProof/>
          </w:rPr>
          <w:tab/>
        </w:r>
        <w:r w:rsidR="00C83E5B" w:rsidRPr="00236145">
          <w:t>Knowledge</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_Toc117150909 \h </w:instrText>
        </w:r>
        <w:r w:rsidR="00C83E5B" w:rsidRPr="00F65248">
          <w:rPr>
            <w:noProof/>
            <w:webHidden/>
          </w:rPr>
        </w:r>
        <w:r w:rsidR="00C83E5B" w:rsidRPr="00F65248">
          <w:rPr>
            <w:noProof/>
            <w:webHidden/>
          </w:rPr>
          <w:fldChar w:fldCharType="separate"/>
        </w:r>
        <w:r w:rsidR="003065D6">
          <w:rPr>
            <w:noProof/>
            <w:webHidden/>
          </w:rPr>
          <w:t>5</w:t>
        </w:r>
        <w:r w:rsidR="00C83E5B" w:rsidRPr="00F65248">
          <w:rPr>
            <w:noProof/>
            <w:webHidden/>
          </w:rPr>
          <w:fldChar w:fldCharType="end"/>
        </w:r>
      </w:hyperlink>
    </w:p>
    <w:p w14:paraId="697190C8" w14:textId="6609DE61" w:rsidR="00C83E5B" w:rsidRPr="00236145" w:rsidRDefault="00000000" w:rsidP="00236145">
      <w:pPr>
        <w:pStyle w:val="TOC2"/>
        <w:tabs>
          <w:tab w:val="clear" w:pos="1440"/>
          <w:tab w:val="left" w:pos="990"/>
        </w:tabs>
        <w:ind w:left="450"/>
        <w:rPr>
          <w:noProof/>
        </w:rPr>
      </w:pPr>
      <w:hyperlink w:anchor="_Toc117150910" w:history="1">
        <w:r w:rsidR="00C83E5B" w:rsidRPr="00236145">
          <w:t>4.2.</w:t>
        </w:r>
        <w:r w:rsidR="00C83E5B" w:rsidRPr="00236145">
          <w:rPr>
            <w:noProof/>
          </w:rPr>
          <w:tab/>
        </w:r>
        <w:r w:rsidR="00C83E5B" w:rsidRPr="00236145">
          <w:t>Skills</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_Toc117150910 \h </w:instrText>
        </w:r>
        <w:r w:rsidR="00C83E5B" w:rsidRPr="00F65248">
          <w:rPr>
            <w:noProof/>
            <w:webHidden/>
          </w:rPr>
        </w:r>
        <w:r w:rsidR="00C83E5B" w:rsidRPr="00F65248">
          <w:rPr>
            <w:noProof/>
            <w:webHidden/>
          </w:rPr>
          <w:fldChar w:fldCharType="separate"/>
        </w:r>
        <w:r w:rsidR="003065D6">
          <w:rPr>
            <w:noProof/>
            <w:webHidden/>
          </w:rPr>
          <w:t>5</w:t>
        </w:r>
        <w:r w:rsidR="00C83E5B" w:rsidRPr="00F65248">
          <w:rPr>
            <w:noProof/>
            <w:webHidden/>
          </w:rPr>
          <w:fldChar w:fldCharType="end"/>
        </w:r>
      </w:hyperlink>
    </w:p>
    <w:p w14:paraId="44CC4ACF" w14:textId="2CC95D45" w:rsidR="00C83E5B" w:rsidRPr="00236145" w:rsidRDefault="00000000" w:rsidP="00236145">
      <w:pPr>
        <w:pStyle w:val="TOC2"/>
        <w:tabs>
          <w:tab w:val="clear" w:pos="1440"/>
          <w:tab w:val="left" w:pos="990"/>
        </w:tabs>
        <w:ind w:left="450"/>
        <w:rPr>
          <w:noProof/>
        </w:rPr>
      </w:pPr>
      <w:hyperlink w:anchor="_Toc117150911" w:history="1">
        <w:r w:rsidR="00C83E5B" w:rsidRPr="00236145">
          <w:t>4.3.</w:t>
        </w:r>
        <w:r w:rsidR="00C83E5B" w:rsidRPr="00236145">
          <w:rPr>
            <w:noProof/>
          </w:rPr>
          <w:tab/>
        </w:r>
        <w:r w:rsidR="00C83E5B" w:rsidRPr="00236145">
          <w:t>Attitudes and Values</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_Toc117150911 \h </w:instrText>
        </w:r>
        <w:r w:rsidR="00C83E5B" w:rsidRPr="00F65248">
          <w:rPr>
            <w:noProof/>
            <w:webHidden/>
          </w:rPr>
        </w:r>
        <w:r w:rsidR="00C83E5B" w:rsidRPr="00F65248">
          <w:rPr>
            <w:noProof/>
            <w:webHidden/>
          </w:rPr>
          <w:fldChar w:fldCharType="separate"/>
        </w:r>
        <w:r w:rsidR="003065D6">
          <w:rPr>
            <w:noProof/>
            <w:webHidden/>
          </w:rPr>
          <w:t>6</w:t>
        </w:r>
        <w:r w:rsidR="00C83E5B" w:rsidRPr="00F65248">
          <w:rPr>
            <w:noProof/>
            <w:webHidden/>
          </w:rPr>
          <w:fldChar w:fldCharType="end"/>
        </w:r>
      </w:hyperlink>
    </w:p>
    <w:p w14:paraId="6C5EAE3B" w14:textId="4466A45B" w:rsidR="00C83E5B" w:rsidRPr="00236145" w:rsidRDefault="00000000" w:rsidP="00236145">
      <w:pPr>
        <w:pStyle w:val="TOC2"/>
        <w:tabs>
          <w:tab w:val="clear" w:pos="1440"/>
          <w:tab w:val="left" w:pos="990"/>
        </w:tabs>
        <w:ind w:left="450"/>
        <w:rPr>
          <w:noProof/>
        </w:rPr>
      </w:pPr>
      <w:hyperlink w:anchor="_Toc117150912" w:history="1">
        <w:r w:rsidR="00C83E5B" w:rsidRPr="00236145">
          <w:t>4.4.</w:t>
        </w:r>
        <w:r w:rsidR="00C83E5B" w:rsidRPr="00236145">
          <w:rPr>
            <w:noProof/>
          </w:rPr>
          <w:tab/>
        </w:r>
        <w:r w:rsidR="00C83E5B" w:rsidRPr="00236145">
          <w:t>Safety Manager Training</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_Toc117150912 \h </w:instrText>
        </w:r>
        <w:r w:rsidR="00C83E5B" w:rsidRPr="00F65248">
          <w:rPr>
            <w:noProof/>
            <w:webHidden/>
          </w:rPr>
        </w:r>
        <w:r w:rsidR="00C83E5B" w:rsidRPr="00F65248">
          <w:rPr>
            <w:noProof/>
            <w:webHidden/>
          </w:rPr>
          <w:fldChar w:fldCharType="separate"/>
        </w:r>
        <w:r w:rsidR="003065D6">
          <w:rPr>
            <w:noProof/>
            <w:webHidden/>
          </w:rPr>
          <w:t>7</w:t>
        </w:r>
        <w:r w:rsidR="00C83E5B" w:rsidRPr="00F65248">
          <w:rPr>
            <w:noProof/>
            <w:webHidden/>
          </w:rPr>
          <w:fldChar w:fldCharType="end"/>
        </w:r>
      </w:hyperlink>
    </w:p>
    <w:p w14:paraId="074EEEC5" w14:textId="23E522F8" w:rsidR="00C83E5B" w:rsidRPr="00236145" w:rsidRDefault="00000000" w:rsidP="00236145">
      <w:pPr>
        <w:pStyle w:val="TOC2"/>
        <w:tabs>
          <w:tab w:val="clear" w:pos="1440"/>
          <w:tab w:val="left" w:pos="990"/>
        </w:tabs>
        <w:spacing w:after="240"/>
        <w:ind w:left="446"/>
        <w:rPr>
          <w:noProof/>
        </w:rPr>
      </w:pPr>
      <w:hyperlink w:anchor="_Toc117150913" w:history="1">
        <w:r w:rsidR="00C83E5B" w:rsidRPr="00236145">
          <w:t>4.5.</w:t>
        </w:r>
        <w:r w:rsidR="00C83E5B" w:rsidRPr="00236145">
          <w:rPr>
            <w:noProof/>
          </w:rPr>
          <w:tab/>
        </w:r>
        <w:r w:rsidR="00C83E5B" w:rsidRPr="00236145">
          <w:t>Confirmation of a Safety Manager’s Appointment</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_Toc117150913 \h </w:instrText>
        </w:r>
        <w:r w:rsidR="00C83E5B" w:rsidRPr="00F65248">
          <w:rPr>
            <w:noProof/>
            <w:webHidden/>
          </w:rPr>
        </w:r>
        <w:r w:rsidR="00C83E5B" w:rsidRPr="00F65248">
          <w:rPr>
            <w:noProof/>
            <w:webHidden/>
          </w:rPr>
          <w:fldChar w:fldCharType="separate"/>
        </w:r>
        <w:r w:rsidR="003065D6">
          <w:rPr>
            <w:noProof/>
            <w:webHidden/>
          </w:rPr>
          <w:t>7</w:t>
        </w:r>
        <w:r w:rsidR="00C83E5B" w:rsidRPr="00F65248">
          <w:rPr>
            <w:noProof/>
            <w:webHidden/>
          </w:rPr>
          <w:fldChar w:fldCharType="end"/>
        </w:r>
      </w:hyperlink>
    </w:p>
    <w:p w14:paraId="7A2AAD3E" w14:textId="1A1CB90D" w:rsidR="00C83E5B" w:rsidRPr="00F65248" w:rsidRDefault="00000000" w:rsidP="00236145">
      <w:pPr>
        <w:pStyle w:val="TOC1"/>
        <w:rPr>
          <w:rFonts w:asciiTheme="minorHAnsi" w:eastAsiaTheme="minorEastAsia" w:hAnsiTheme="minorHAnsi" w:cstheme="minorBidi"/>
          <w:noProof/>
          <w:lang w:eastAsia="en-US"/>
        </w:rPr>
      </w:pPr>
      <w:hyperlink w:anchor="_Toc117150914" w:history="1">
        <w:r w:rsidR="00C83E5B" w:rsidRPr="00F65248">
          <w:rPr>
            <w:rStyle w:val="Hyperlink"/>
            <w:noProof/>
          </w:rPr>
          <w:t>5.</w:t>
        </w:r>
        <w:r w:rsidR="00C83E5B" w:rsidRPr="00F65248">
          <w:rPr>
            <w:rFonts w:asciiTheme="minorHAnsi" w:eastAsiaTheme="minorEastAsia" w:hAnsiTheme="minorHAnsi" w:cstheme="minorBidi"/>
            <w:noProof/>
            <w:lang w:eastAsia="en-US"/>
          </w:rPr>
          <w:tab/>
        </w:r>
        <w:r w:rsidR="00C83E5B" w:rsidRPr="00F65248">
          <w:rPr>
            <w:rStyle w:val="Hyperlink"/>
            <w:noProof/>
          </w:rPr>
          <w:t>Flexibility and Scalability Considerations</w:t>
        </w:r>
        <w:r w:rsidR="00C83E5B" w:rsidRPr="00F65248">
          <w:rPr>
            <w:noProof/>
            <w:webHidden/>
          </w:rPr>
          <w:tab/>
        </w:r>
        <w:r w:rsidR="00C83E5B" w:rsidRPr="00F65248">
          <w:rPr>
            <w:noProof/>
            <w:webHidden/>
          </w:rPr>
          <w:fldChar w:fldCharType="begin"/>
        </w:r>
        <w:r w:rsidR="00C83E5B" w:rsidRPr="00F65248">
          <w:rPr>
            <w:noProof/>
            <w:webHidden/>
          </w:rPr>
          <w:instrText xml:space="preserve"> PAGEREF _Toc117150914 \h </w:instrText>
        </w:r>
        <w:r w:rsidR="00C83E5B" w:rsidRPr="00F65248">
          <w:rPr>
            <w:noProof/>
            <w:webHidden/>
          </w:rPr>
        </w:r>
        <w:r w:rsidR="00C83E5B" w:rsidRPr="00F65248">
          <w:rPr>
            <w:noProof/>
            <w:webHidden/>
          </w:rPr>
          <w:fldChar w:fldCharType="separate"/>
        </w:r>
        <w:r w:rsidR="003065D6">
          <w:rPr>
            <w:noProof/>
            <w:webHidden/>
          </w:rPr>
          <w:t>8</w:t>
        </w:r>
        <w:r w:rsidR="00C83E5B" w:rsidRPr="00F65248">
          <w:rPr>
            <w:noProof/>
            <w:webHidden/>
          </w:rPr>
          <w:fldChar w:fldCharType="end"/>
        </w:r>
      </w:hyperlink>
    </w:p>
    <w:p w14:paraId="52450DC5" w14:textId="07A5992B" w:rsidR="00C83E5B" w:rsidRPr="00F65248" w:rsidRDefault="00000000" w:rsidP="00236145">
      <w:pPr>
        <w:pStyle w:val="TOC1"/>
        <w:rPr>
          <w:rFonts w:asciiTheme="minorHAnsi" w:eastAsiaTheme="minorEastAsia" w:hAnsiTheme="minorHAnsi" w:cstheme="minorBidi"/>
          <w:noProof/>
          <w:lang w:eastAsia="en-US"/>
        </w:rPr>
      </w:pPr>
      <w:hyperlink w:anchor="_Toc117150915" w:history="1">
        <w:r w:rsidR="00C83E5B" w:rsidRPr="00F65248">
          <w:rPr>
            <w:rStyle w:val="Hyperlink"/>
            <w:noProof/>
          </w:rPr>
          <w:t>Appendix A: Competency Requirements of a Safety Manager</w:t>
        </w:r>
        <w:r w:rsidR="00C83E5B" w:rsidRPr="00F65248">
          <w:rPr>
            <w:noProof/>
            <w:webHidden/>
          </w:rPr>
          <w:tab/>
          <w:t>A-</w:t>
        </w:r>
        <w:r w:rsidR="00C83E5B" w:rsidRPr="00F65248">
          <w:rPr>
            <w:noProof/>
            <w:webHidden/>
          </w:rPr>
          <w:fldChar w:fldCharType="begin"/>
        </w:r>
        <w:r w:rsidR="00C83E5B" w:rsidRPr="00F65248">
          <w:rPr>
            <w:noProof/>
            <w:webHidden/>
          </w:rPr>
          <w:instrText xml:space="preserve"> PAGEREF _Toc117150915 \h </w:instrText>
        </w:r>
        <w:r w:rsidR="00C83E5B" w:rsidRPr="00F65248">
          <w:rPr>
            <w:noProof/>
            <w:webHidden/>
          </w:rPr>
        </w:r>
        <w:r w:rsidR="00C83E5B" w:rsidRPr="00F65248">
          <w:rPr>
            <w:noProof/>
            <w:webHidden/>
          </w:rPr>
          <w:fldChar w:fldCharType="separate"/>
        </w:r>
        <w:r w:rsidR="003065D6">
          <w:rPr>
            <w:noProof/>
            <w:webHidden/>
          </w:rPr>
          <w:t>1</w:t>
        </w:r>
        <w:r w:rsidR="00C83E5B" w:rsidRPr="00F65248">
          <w:rPr>
            <w:noProof/>
            <w:webHidden/>
          </w:rPr>
          <w:fldChar w:fldCharType="end"/>
        </w:r>
      </w:hyperlink>
    </w:p>
    <w:p w14:paraId="3BBE0A34" w14:textId="3E2E2E49" w:rsidR="008B4B73" w:rsidRPr="00F65248" w:rsidRDefault="00C83E5B" w:rsidP="00236145">
      <w:pPr>
        <w:sectPr w:rsidR="008B4B73" w:rsidRPr="00F65248">
          <w:pgSz w:w="11906" w:h="16838"/>
          <w:pgMar w:top="1133" w:right="1133" w:bottom="1133" w:left="1133" w:header="566" w:footer="283" w:gutter="0"/>
          <w:pgNumType w:start="1"/>
          <w:cols w:space="720"/>
        </w:sectPr>
      </w:pPr>
      <w:r w:rsidRPr="00F65248">
        <w:fldChar w:fldCharType="end"/>
      </w:r>
      <w:r w:rsidR="008B4B73" w:rsidRPr="00F65248">
        <w:tab/>
      </w:r>
    </w:p>
    <w:p w14:paraId="25CF1BEE" w14:textId="77777777" w:rsidR="00195C39" w:rsidRPr="00F65248" w:rsidRDefault="00C1421E" w:rsidP="00627FDF">
      <w:pPr>
        <w:pStyle w:val="Heading1"/>
      </w:pPr>
      <w:bookmarkStart w:id="2" w:name="_Toc117150531"/>
      <w:bookmarkStart w:id="3" w:name="_Toc117150901"/>
      <w:r w:rsidRPr="00F65248">
        <w:lastRenderedPageBreak/>
        <w:t>Introduction</w:t>
      </w:r>
      <w:bookmarkEnd w:id="2"/>
      <w:bookmarkEnd w:id="3"/>
    </w:p>
    <w:p w14:paraId="156F4ECF" w14:textId="088A2EFE" w:rsidR="00195C39" w:rsidRPr="00F65248" w:rsidRDefault="00C1421E" w:rsidP="003065D6">
      <w:pPr>
        <w:spacing w:before="120" w:after="120" w:line="240" w:lineRule="auto"/>
      </w:pPr>
      <w:r w:rsidRPr="00F65248">
        <w:t xml:space="preserve">The objective of this document is to provide guidance on the roles and responsibilities of the Safety Manager; associated knowledge, </w:t>
      </w:r>
      <w:r w:rsidR="00553E1E" w:rsidRPr="00F65248">
        <w:t>skills,</w:t>
      </w:r>
      <w:r w:rsidRPr="00F65248">
        <w:t xml:space="preserve"> and attitudes; examples of do and don'ts; considerations on the scalability of the Safety Manager tasks based on the size and complexity of the </w:t>
      </w:r>
      <w:r w:rsidR="00E44DD6" w:rsidRPr="00F65248">
        <w:t>organization</w:t>
      </w:r>
      <w:r w:rsidRPr="00F65248">
        <w:t>; and training syllabus for consideration.</w:t>
      </w:r>
    </w:p>
    <w:p w14:paraId="6A2F0A67" w14:textId="0EC70CE1" w:rsidR="00195C39" w:rsidRPr="00F65248" w:rsidRDefault="00C1421E" w:rsidP="003065D6">
      <w:pPr>
        <w:spacing w:before="120" w:after="120" w:line="240" w:lineRule="auto"/>
      </w:pPr>
      <w:r w:rsidRPr="00F65248">
        <w:t xml:space="preserve">It is important not to view </w:t>
      </w:r>
      <w:r w:rsidR="002F006F" w:rsidRPr="00F65248">
        <w:t xml:space="preserve">Safety Manager </w:t>
      </w:r>
      <w:r w:rsidRPr="00F65248">
        <w:t xml:space="preserve">roles and responsibilities in isolation, but rather how the role should be integrated with the entire </w:t>
      </w:r>
      <w:r w:rsidR="00E44DD6" w:rsidRPr="00F65248">
        <w:t>organization</w:t>
      </w:r>
      <w:r w:rsidRPr="00F65248">
        <w:t>. I</w:t>
      </w:r>
      <w:r w:rsidR="002F006F" w:rsidRPr="00F65248">
        <w:t>n addition, i</w:t>
      </w:r>
      <w:r w:rsidRPr="00F65248">
        <w:t xml:space="preserve">t is important that any decisions made with regards to the role of the Safety Manager do not compromise the responsibilities held by other managers. </w:t>
      </w:r>
      <w:r w:rsidR="002F006F" w:rsidRPr="00F65248">
        <w:t>Finally, i</w:t>
      </w:r>
      <w:r w:rsidRPr="00F65248">
        <w:t xml:space="preserve">t is also important to consider that, depending on the size and complexity of the </w:t>
      </w:r>
      <w:r w:rsidR="00E44DD6" w:rsidRPr="00F65248">
        <w:t>organization</w:t>
      </w:r>
      <w:r w:rsidRPr="00F65248">
        <w:t xml:space="preserve">, these roles and responsibilities may vary from one </w:t>
      </w:r>
      <w:r w:rsidR="00E44DD6" w:rsidRPr="00F65248">
        <w:t>organization</w:t>
      </w:r>
      <w:r w:rsidRPr="00F65248">
        <w:t xml:space="preserve"> to another.</w:t>
      </w:r>
    </w:p>
    <w:p w14:paraId="29AEFBE5" w14:textId="0545CEA3" w:rsidR="00195C39" w:rsidRPr="00F65248" w:rsidRDefault="00C1421E" w:rsidP="003065D6">
      <w:pPr>
        <w:spacing w:before="120" w:after="120" w:line="240" w:lineRule="auto"/>
      </w:pPr>
      <w:r w:rsidRPr="00F65248">
        <w:t>Th</w:t>
      </w:r>
      <w:r w:rsidR="002F006F" w:rsidRPr="00F65248">
        <w:t>is</w:t>
      </w:r>
      <w:r w:rsidRPr="00F65248">
        <w:t xml:space="preserve"> document is primarily meant for the Safety Manager; however, it is also relevant for senior management personnel and regulators seeking to better understand the roles and responsibilities of the Safety Manager in the implementation and maintenance of Safety Management System</w:t>
      </w:r>
      <w:r w:rsidR="001D6CAF" w:rsidRPr="00F65248">
        <w:t>s</w:t>
      </w:r>
      <w:r w:rsidRPr="00F65248">
        <w:t xml:space="preserve"> (SMS). </w:t>
      </w:r>
    </w:p>
    <w:p w14:paraId="2528D16C" w14:textId="6214EDD9" w:rsidR="00195C39" w:rsidRPr="00F65248" w:rsidRDefault="00C1421E" w:rsidP="003065D6">
      <w:pPr>
        <w:spacing w:before="120" w:after="120" w:line="240" w:lineRule="auto"/>
      </w:pPr>
      <w:r w:rsidRPr="00F65248">
        <w:t>The Safety Manager</w:t>
      </w:r>
      <w:r w:rsidR="00216FAE" w:rsidRPr="00F65248">
        <w:t>,</w:t>
      </w:r>
      <w:r w:rsidRPr="00F65248">
        <w:t xml:space="preserve"> as defined by the </w:t>
      </w:r>
      <w:r w:rsidR="001D6CAF" w:rsidRPr="00F65248">
        <w:t>Safety Management International Collaboration Group (</w:t>
      </w:r>
      <w:r w:rsidRPr="00F65248">
        <w:t>SM</w:t>
      </w:r>
      <w:r w:rsidR="00216FAE" w:rsidRPr="00F65248">
        <w:t xml:space="preserve"> </w:t>
      </w:r>
      <w:r w:rsidRPr="00F65248">
        <w:t>ICG</w:t>
      </w:r>
      <w:r w:rsidR="001D6CAF" w:rsidRPr="00F65248">
        <w:t>)</w:t>
      </w:r>
      <w:r w:rsidRPr="00F65248">
        <w:t xml:space="preserve">, is the responsible individual and focal point for the implementation and maintenance of an effective SMS. </w:t>
      </w:r>
    </w:p>
    <w:p w14:paraId="29F6F0E8" w14:textId="33E22AEE" w:rsidR="00195C39" w:rsidRPr="00F65248" w:rsidRDefault="00C1421E" w:rsidP="00627FDF">
      <w:pPr>
        <w:pStyle w:val="Heading1"/>
      </w:pPr>
      <w:bookmarkStart w:id="4" w:name="_Toc117150532"/>
      <w:bookmarkStart w:id="5" w:name="_Toc117150902"/>
      <w:r w:rsidRPr="00F65248">
        <w:t xml:space="preserve">Safety Manager in the </w:t>
      </w:r>
      <w:r w:rsidR="00E96455" w:rsidRPr="00F65248">
        <w:t>C</w:t>
      </w:r>
      <w:r w:rsidRPr="00F65248">
        <w:t xml:space="preserve">ontext of </w:t>
      </w:r>
      <w:r w:rsidR="00E96455" w:rsidRPr="00F65248">
        <w:t>S</w:t>
      </w:r>
      <w:r w:rsidRPr="00F65248">
        <w:t xml:space="preserve">afety </w:t>
      </w:r>
      <w:r w:rsidR="00E96455" w:rsidRPr="00F65248">
        <w:t>M</w:t>
      </w:r>
      <w:r w:rsidRPr="00F65248">
        <w:t>anagement</w:t>
      </w:r>
      <w:r w:rsidR="00A826DF">
        <w:t>:</w:t>
      </w:r>
      <w:r w:rsidRPr="00F65248">
        <w:t xml:space="preserve"> </w:t>
      </w:r>
      <w:r w:rsidR="00E96455" w:rsidRPr="00F65248">
        <w:t>O</w:t>
      </w:r>
      <w:r w:rsidRPr="00F65248">
        <w:t>verall</w:t>
      </w:r>
      <w:r w:rsidR="00E96455" w:rsidRPr="00F65248">
        <w:t xml:space="preserve"> P</w:t>
      </w:r>
      <w:r w:rsidRPr="00F65248">
        <w:t>icture</w:t>
      </w:r>
      <w:bookmarkEnd w:id="4"/>
      <w:bookmarkEnd w:id="5"/>
    </w:p>
    <w:p w14:paraId="0184B180" w14:textId="4C6FBF3C" w:rsidR="00195C39" w:rsidRPr="00F65248" w:rsidRDefault="00C1421E" w:rsidP="003065D6">
      <w:pPr>
        <w:spacing w:before="120" w:after="120" w:line="240" w:lineRule="auto"/>
      </w:pPr>
      <w:r w:rsidRPr="00F65248">
        <w:t xml:space="preserve">One of the major misconceptions </w:t>
      </w:r>
      <w:r w:rsidR="00553E1E" w:rsidRPr="00F65248">
        <w:t>is</w:t>
      </w:r>
      <w:r w:rsidRPr="00F65248">
        <w:t xml:space="preserve"> that the Safety Manager is entirely responsible for the </w:t>
      </w:r>
      <w:r w:rsidR="00703696" w:rsidRPr="00F65248">
        <w:t xml:space="preserve">safety of the </w:t>
      </w:r>
      <w:r w:rsidR="00E44DD6" w:rsidRPr="00F65248">
        <w:t>organization</w:t>
      </w:r>
      <w:r w:rsidRPr="00F65248">
        <w:t xml:space="preserve">. The management of safety is the responsibility of everyone within an </w:t>
      </w:r>
      <w:r w:rsidR="00E44DD6" w:rsidRPr="00F65248">
        <w:t>organization</w:t>
      </w:r>
      <w:r w:rsidRPr="00F65248">
        <w:t xml:space="preserve">, not just the Safety Manager. In particular, all managers </w:t>
      </w:r>
      <w:r w:rsidR="002F006F" w:rsidRPr="00F65248">
        <w:t xml:space="preserve">have a role </w:t>
      </w:r>
      <w:r w:rsidRPr="00F65248">
        <w:t xml:space="preserve">to play in the effective implementation of SMS throughout the entire </w:t>
      </w:r>
      <w:r w:rsidR="00E44DD6" w:rsidRPr="00F65248">
        <w:t>organization</w:t>
      </w:r>
      <w:r w:rsidRPr="00F65248">
        <w:t xml:space="preserve"> and </w:t>
      </w:r>
      <w:r w:rsidR="002F006F" w:rsidRPr="00F65248">
        <w:t>in leading</w:t>
      </w:r>
      <w:r w:rsidRPr="00F65248">
        <w:t xml:space="preserve"> a positive safety culture in their respective operational areas. Notably, the line business managers</w:t>
      </w:r>
      <w:r w:rsidR="00107C10" w:rsidRPr="00F65248">
        <w:t xml:space="preserve"> (also known as front line managers or line managers)</w:t>
      </w:r>
      <w:r w:rsidRPr="00F65248">
        <w:t xml:space="preserve"> are best placed to identify hazards in their domains, assess the risks, take the appropriate mitigation actions, and monitor the effectiveness of the actions as well as the performance of the operations. While </w:t>
      </w:r>
      <w:r w:rsidR="00703696" w:rsidRPr="00F65248">
        <w:t xml:space="preserve">the </w:t>
      </w:r>
      <w:r w:rsidRPr="00F65248">
        <w:t>Safety Manager may identify risks at the operational level through</w:t>
      </w:r>
      <w:r w:rsidR="00E169AC" w:rsidRPr="00F65248">
        <w:t xml:space="preserve"> the</w:t>
      </w:r>
      <w:r w:rsidRPr="00F65248">
        <w:t xml:space="preserve"> tracking and trending of the system as a whole, the line business managers remain responsible for monitoring the risks in their respective areas, not the Safety Manager.  </w:t>
      </w:r>
    </w:p>
    <w:p w14:paraId="5A9A3E56" w14:textId="415797C2" w:rsidR="00195C39" w:rsidRPr="00F65248" w:rsidRDefault="00C1421E" w:rsidP="003065D6">
      <w:pPr>
        <w:spacing w:before="120" w:after="240" w:line="240" w:lineRule="auto"/>
      </w:pPr>
      <w:r w:rsidRPr="00F65248">
        <w:t xml:space="preserve">When the operational safety performance is lower than expected, it is important that such situations be reported to senior management so that </w:t>
      </w:r>
      <w:r w:rsidR="00E169AC" w:rsidRPr="00F65248">
        <w:t xml:space="preserve">the </w:t>
      </w:r>
      <w:r w:rsidRPr="00F65248">
        <w:t>appropriate resources can be allocated to address the safety issues</w:t>
      </w:r>
      <w:r w:rsidR="0047243B" w:rsidRPr="00F65248">
        <w:t xml:space="preserve">. The resources will address the issues </w:t>
      </w:r>
      <w:r w:rsidRPr="00F65248">
        <w:t>by setting relevant safety objectives to improve the safety performance in those areas, and accept, limit</w:t>
      </w:r>
      <w:r w:rsidR="0047243B" w:rsidRPr="00F65248">
        <w:t>,</w:t>
      </w:r>
      <w:r w:rsidRPr="00F65248">
        <w:t xml:space="preserve"> or reject the operations during the interim phase. Such critical decisions can only be taken by senior management within the </w:t>
      </w:r>
      <w:r w:rsidR="00E44DD6" w:rsidRPr="00F65248">
        <w:t>organization</w:t>
      </w:r>
      <w:r w:rsidRPr="00F65248">
        <w:t>, ultimately the Accountable Executive.</w:t>
      </w:r>
    </w:p>
    <w:p w14:paraId="25C0ABEF" w14:textId="2641D4F6" w:rsidR="000B0BFC" w:rsidRPr="00F65248" w:rsidRDefault="000B0BFC" w:rsidP="003065D6">
      <w:pPr>
        <w:spacing w:before="120" w:after="240" w:line="240" w:lineRule="auto"/>
        <w:ind w:left="720"/>
        <w:rPr>
          <w:i/>
          <w:iCs/>
        </w:rPr>
      </w:pPr>
      <w:r w:rsidRPr="003065D6">
        <w:rPr>
          <w:b/>
          <w:bCs/>
        </w:rPr>
        <w:t>Note:</w:t>
      </w:r>
      <w:r w:rsidRPr="00F65248">
        <w:rPr>
          <w:i/>
          <w:iCs/>
        </w:rPr>
        <w:t xml:space="preserve"> </w:t>
      </w:r>
      <w:r w:rsidRPr="003065D6">
        <w:t xml:space="preserve">Here “senior management” can also refer to the </w:t>
      </w:r>
      <w:r w:rsidR="009F6EF3" w:rsidRPr="003065D6">
        <w:t xml:space="preserve">(high-level) </w:t>
      </w:r>
      <w:r w:rsidR="009F6EF3" w:rsidRPr="00F65248">
        <w:t>safety committee (or any other functional body</w:t>
      </w:r>
      <w:r w:rsidR="009F6EF3" w:rsidRPr="003065D6">
        <w:t xml:space="preserve"> such as </w:t>
      </w:r>
      <w:r w:rsidR="000B7445" w:rsidRPr="00F65248">
        <w:t xml:space="preserve">a </w:t>
      </w:r>
      <w:r w:rsidRPr="003065D6">
        <w:t xml:space="preserve">Safety Review Board </w:t>
      </w:r>
      <w:r w:rsidR="000B7445" w:rsidRPr="00F65248">
        <w:t>[</w:t>
      </w:r>
      <w:r w:rsidRPr="003065D6">
        <w:t>SRB</w:t>
      </w:r>
      <w:r w:rsidR="000B7445" w:rsidRPr="00F65248">
        <w:t>])</w:t>
      </w:r>
      <w:r w:rsidRPr="003065D6">
        <w:t>.</w:t>
      </w:r>
    </w:p>
    <w:p w14:paraId="6A5643FB" w14:textId="269F4A5D" w:rsidR="00195C39" w:rsidRPr="00F65248" w:rsidRDefault="00C1421E" w:rsidP="003065D6">
      <w:pPr>
        <w:spacing w:before="120" w:after="120" w:line="240" w:lineRule="auto"/>
      </w:pPr>
      <w:r w:rsidRPr="00F65248">
        <w:t>This is where the Safety Manager comes into the picture</w:t>
      </w:r>
      <w:r w:rsidR="0047243B" w:rsidRPr="00F65248">
        <w:t>—</w:t>
      </w:r>
      <w:r w:rsidRPr="00F65248">
        <w:t xml:space="preserve">interfacing and facilitating between the line business managers and senior management as well as ensuring that relevant safety information flows up and down for the effective management of safety at all levels of the </w:t>
      </w:r>
      <w:r w:rsidR="00E44DD6" w:rsidRPr="00F65248">
        <w:t>organization</w:t>
      </w:r>
      <w:r w:rsidRPr="00F65248">
        <w:t xml:space="preserve">. The Safety Manager also plays an important part in sharing safety information across </w:t>
      </w:r>
      <w:r w:rsidR="00E44DD6" w:rsidRPr="00F65248">
        <w:t>organization</w:t>
      </w:r>
      <w:r w:rsidRPr="00F65248">
        <w:t xml:space="preserve">al boundaries with relevant authorities and other </w:t>
      </w:r>
      <w:r w:rsidR="00E44DD6" w:rsidRPr="00F65248">
        <w:t>organization</w:t>
      </w:r>
      <w:r w:rsidRPr="00F65248">
        <w:t>s.</w:t>
      </w:r>
    </w:p>
    <w:p w14:paraId="25C57C44" w14:textId="18E10D1B" w:rsidR="00195C39" w:rsidRPr="00F65248" w:rsidRDefault="00C1421E" w:rsidP="003065D6">
      <w:pPr>
        <w:spacing w:before="120" w:after="120" w:line="240" w:lineRule="auto"/>
      </w:pPr>
      <w:r w:rsidRPr="00F65248">
        <w:t xml:space="preserve">Unfortunately, </w:t>
      </w:r>
      <w:r w:rsidR="000B0BFC" w:rsidRPr="00F65248">
        <w:t>several</w:t>
      </w:r>
      <w:r w:rsidRPr="00F65248">
        <w:t xml:space="preserve"> </w:t>
      </w:r>
      <w:r w:rsidR="00607CFA" w:rsidRPr="00F65248">
        <w:t xml:space="preserve">issues </w:t>
      </w:r>
      <w:r w:rsidRPr="00F65248">
        <w:t xml:space="preserve">identified during SMS surveillance indicate that the Safety Manager role is neither well understood nor clearly defined </w:t>
      </w:r>
      <w:r w:rsidR="0047243B" w:rsidRPr="00F65248">
        <w:t xml:space="preserve">despite the fact that it </w:t>
      </w:r>
      <w:r w:rsidRPr="00F65248">
        <w:t xml:space="preserve">is vital </w:t>
      </w:r>
      <w:r w:rsidR="00216FAE" w:rsidRPr="00F65248">
        <w:t>to</w:t>
      </w:r>
      <w:r w:rsidRPr="00F65248">
        <w:t xml:space="preserve"> an effective SMS. Examples of these issues include: SMS implementation not performing at the expected level; Safety Managers not sufficiently competent; not understanding what a</w:t>
      </w:r>
      <w:r w:rsidR="00627FDF" w:rsidRPr="00F65248">
        <w:t>n</w:t>
      </w:r>
      <w:r w:rsidRPr="00F65248">
        <w:t xml:space="preserve"> SMS is aiming to achieve</w:t>
      </w:r>
      <w:r w:rsidR="00243E60" w:rsidRPr="00F65248">
        <w:t xml:space="preserve">; </w:t>
      </w:r>
      <w:r w:rsidR="00243E60" w:rsidRPr="00F65248">
        <w:lastRenderedPageBreak/>
        <w:t>and</w:t>
      </w:r>
      <w:r w:rsidRPr="00F65248">
        <w:t xml:space="preserve"> lack of empowerment of the Safety Manager within the </w:t>
      </w:r>
      <w:r w:rsidR="00E44DD6" w:rsidRPr="00F65248">
        <w:t>organization</w:t>
      </w:r>
      <w:r w:rsidRPr="00F65248">
        <w:t>.</w:t>
      </w:r>
      <w:r w:rsidR="00243E60" w:rsidRPr="00F65248">
        <w:t xml:space="preserve"> </w:t>
      </w:r>
      <w:r w:rsidR="000B0BFC" w:rsidRPr="00F65248">
        <w:t>Therefore,</w:t>
      </w:r>
      <w:r w:rsidRPr="00F65248">
        <w:t xml:space="preserve"> this document clarifies these roles and responsibilities.</w:t>
      </w:r>
    </w:p>
    <w:p w14:paraId="243CFEB8" w14:textId="51209FAE" w:rsidR="00195C39" w:rsidRPr="003065D6" w:rsidRDefault="00C1421E" w:rsidP="002E1784">
      <w:pPr>
        <w:pStyle w:val="Heading2"/>
      </w:pPr>
      <w:bookmarkStart w:id="6" w:name="_heading=h.30j0zll" w:colFirst="0" w:colLast="0"/>
      <w:bookmarkStart w:id="7" w:name="_Toc117150533"/>
      <w:bookmarkStart w:id="8" w:name="_Toc117150903"/>
      <w:bookmarkEnd w:id="6"/>
      <w:r w:rsidRPr="00F65248">
        <w:t xml:space="preserve">The Safety Managers’ </w:t>
      </w:r>
      <w:r w:rsidR="00243E60" w:rsidRPr="00F65248">
        <w:t>S</w:t>
      </w:r>
      <w:r w:rsidRPr="00F65248">
        <w:t xml:space="preserve">tanding within an </w:t>
      </w:r>
      <w:r w:rsidR="00243E60" w:rsidRPr="00F65248">
        <w:t>O</w:t>
      </w:r>
      <w:r w:rsidR="00E44DD6" w:rsidRPr="00F65248">
        <w:t>rganization</w:t>
      </w:r>
      <w:bookmarkEnd w:id="7"/>
      <w:bookmarkEnd w:id="8"/>
    </w:p>
    <w:p w14:paraId="53048D4B" w14:textId="3F325BD5" w:rsidR="00195C39" w:rsidRPr="00F65248" w:rsidRDefault="00C1421E" w:rsidP="003065D6">
      <w:pPr>
        <w:spacing w:before="120" w:after="120" w:line="240" w:lineRule="auto"/>
      </w:pPr>
      <w:r w:rsidRPr="00F65248">
        <w:t xml:space="preserve">The Safety Manager often acts as advisor, analyst, and facilitator. </w:t>
      </w:r>
      <w:r w:rsidR="00727276" w:rsidRPr="00F65248">
        <w:t>Safety Managers</w:t>
      </w:r>
      <w:r w:rsidRPr="00F65248">
        <w:t xml:space="preserve"> mainly coordinate and facilitate the implementation of the SMS since it is paramount that all stakeholders within the </w:t>
      </w:r>
      <w:r w:rsidR="00E44DD6" w:rsidRPr="00F65248">
        <w:t>organization</w:t>
      </w:r>
      <w:r w:rsidRPr="00F65248">
        <w:t xml:space="preserve"> participate in the implementation of the SMS.</w:t>
      </w:r>
    </w:p>
    <w:p w14:paraId="44C0A3D6" w14:textId="51D6286D" w:rsidR="00195C39" w:rsidRPr="00F65248" w:rsidRDefault="00C1421E" w:rsidP="003065D6">
      <w:pPr>
        <w:spacing w:before="120" w:after="120" w:line="240" w:lineRule="auto"/>
      </w:pPr>
      <w:bookmarkStart w:id="9" w:name="_heading=h.1fob9te" w:colFirst="0" w:colLast="0"/>
      <w:bookmarkEnd w:id="9"/>
      <w:r w:rsidRPr="00F65248">
        <w:t xml:space="preserve">Senior management’s active leadership and commitment to the creation of an environment where effective safety management can flourish is essential. All personnel, across the entire </w:t>
      </w:r>
      <w:r w:rsidR="00E44DD6" w:rsidRPr="00F65248">
        <w:t>organization</w:t>
      </w:r>
      <w:r w:rsidRPr="00F65248">
        <w:t xml:space="preserve">, have a role to play in ensuring the right outcomes should be practically achievable, subject to the </w:t>
      </w:r>
      <w:r w:rsidR="000B0BFC" w:rsidRPr="00F65248">
        <w:t xml:space="preserve">attributes of the </w:t>
      </w:r>
      <w:r w:rsidR="00E44DD6" w:rsidRPr="00F65248">
        <w:t>organization</w:t>
      </w:r>
      <w:r w:rsidRPr="00F65248">
        <w:t xml:space="preserve"> (</w:t>
      </w:r>
      <w:hyperlink w:anchor="_Scalability" w:history="1">
        <w:r w:rsidRPr="00F65248">
          <w:rPr>
            <w:rStyle w:val="Hyperlink"/>
          </w:rPr>
          <w:t>scala</w:t>
        </w:r>
        <w:r w:rsidRPr="00F65248">
          <w:rPr>
            <w:rStyle w:val="Hyperlink"/>
          </w:rPr>
          <w:t>b</w:t>
        </w:r>
        <w:r w:rsidRPr="00F65248">
          <w:rPr>
            <w:rStyle w:val="Hyperlink"/>
          </w:rPr>
          <w:t>ility</w:t>
        </w:r>
      </w:hyperlink>
      <w:r w:rsidRPr="00F65248">
        <w:t>). Notably, the acceptable risk level should be defined by the senior management by establishing the risk mitigations that can be justifiably engaged, considering what can reasonably and practically be achieved.</w:t>
      </w:r>
      <w:r w:rsidR="00777F3B" w:rsidRPr="00F65248">
        <w:t xml:space="preserve"> </w:t>
      </w:r>
      <w:r w:rsidRPr="00F65248">
        <w:t>In turn, this will enable Safety Manager</w:t>
      </w:r>
      <w:r w:rsidR="00777F3B" w:rsidRPr="00F65248">
        <w:t>s</w:t>
      </w:r>
      <w:r w:rsidRPr="00F65248">
        <w:t xml:space="preserve"> to be successful within their function</w:t>
      </w:r>
      <w:r w:rsidR="00777F3B" w:rsidRPr="00F65248">
        <w:t>s</w:t>
      </w:r>
      <w:r w:rsidRPr="00F65248">
        <w:t xml:space="preserve">.   </w:t>
      </w:r>
    </w:p>
    <w:p w14:paraId="2D5A1BFD" w14:textId="1FD9C5FA" w:rsidR="00195C39" w:rsidRPr="00F65248" w:rsidRDefault="00C1421E" w:rsidP="003065D6">
      <w:pPr>
        <w:spacing w:before="120" w:after="120" w:line="240" w:lineRule="auto"/>
      </w:pPr>
      <w:r w:rsidRPr="00F65248">
        <w:t xml:space="preserve">It is important that </w:t>
      </w:r>
      <w:r w:rsidR="00E44DD6" w:rsidRPr="00F65248">
        <w:t>organization</w:t>
      </w:r>
      <w:r w:rsidRPr="00F65248">
        <w:t>s keep safety at the heart of their operations. To help with that, Safety Managers should maintain an appropriate degree of independence from business or operational departments so that they are not subjected to undue pressure or constraints.</w:t>
      </w:r>
    </w:p>
    <w:p w14:paraId="74F08B2E" w14:textId="39F8F7CE" w:rsidR="00195C39" w:rsidRPr="00F65248" w:rsidRDefault="00C1421E" w:rsidP="003065D6">
      <w:pPr>
        <w:spacing w:before="120" w:after="120" w:line="240" w:lineRule="auto"/>
      </w:pPr>
      <w:r w:rsidRPr="00F65248">
        <w:t xml:space="preserve">Given that SMS applies to </w:t>
      </w:r>
      <w:r w:rsidR="00E44DD6" w:rsidRPr="00F65248">
        <w:t>organization</w:t>
      </w:r>
      <w:r w:rsidRPr="00F65248">
        <w:t xml:space="preserve">s as a whole, positioning the SMS Manager within the traditional hierarchical lines of responsibility is often difficult. To fulfill their duties effectively, the Safety Manager should have access to all the functions of the company, without any restriction, and to all management levels, including the Accountable Executive. Therefore, all managers, with particular regard to those responsible for operational activities of the </w:t>
      </w:r>
      <w:r w:rsidR="00E44DD6" w:rsidRPr="00F65248">
        <w:t>organization</w:t>
      </w:r>
      <w:r w:rsidRPr="00F65248">
        <w:t xml:space="preserve"> (</w:t>
      </w:r>
      <w:r w:rsidR="00F65248" w:rsidRPr="00F65248">
        <w:t>i.e.,</w:t>
      </w:r>
      <w:r w:rsidRPr="00F65248">
        <w:t xml:space="preserve"> technical manager, operation manager), must ensure the maximum collaboration with the Safety Manager and avoid any conflict. The </w:t>
      </w:r>
      <w:r w:rsidR="00E44DD6" w:rsidRPr="00F65248">
        <w:t>organization</w:t>
      </w:r>
      <w:r w:rsidRPr="00F65248">
        <w:t xml:space="preserve">’s SMS manual, or other documentation, should clearly define the interrelationships between the Safety Manager and the rest of the </w:t>
      </w:r>
      <w:r w:rsidR="00E44DD6" w:rsidRPr="00F65248">
        <w:t>organization</w:t>
      </w:r>
      <w:r w:rsidRPr="00F65248">
        <w:t xml:space="preserve"> as well as the power to </w:t>
      </w:r>
      <w:r w:rsidR="000B0BFC" w:rsidRPr="00F65248">
        <w:t>access its</w:t>
      </w:r>
      <w:r w:rsidRPr="00F65248">
        <w:t xml:space="preserve"> highest management levels. Finally, the Safety Manager’s roles and responsibilities as well as other Manager’s roles and responsibilities (particularly safety responsibilities) should be clearly explained within the </w:t>
      </w:r>
      <w:r w:rsidR="00E44DD6" w:rsidRPr="00F65248">
        <w:t>organization</w:t>
      </w:r>
      <w:r w:rsidRPr="00F65248">
        <w:t>’s SMS documentation.</w:t>
      </w:r>
    </w:p>
    <w:p w14:paraId="4B184E7C" w14:textId="0FF48AA4" w:rsidR="00195C39" w:rsidRPr="00F65248" w:rsidRDefault="00C1421E" w:rsidP="003065D6">
      <w:pPr>
        <w:spacing w:before="120" w:after="120" w:line="240" w:lineRule="auto"/>
      </w:pPr>
      <w:r w:rsidRPr="00F65248">
        <w:t xml:space="preserve">The Safety Manager is responsible for facilitating the healthy operation of the </w:t>
      </w:r>
      <w:r w:rsidR="00E44DD6" w:rsidRPr="00F65248">
        <w:t>organization</w:t>
      </w:r>
      <w:r w:rsidRPr="00F65248">
        <w:t xml:space="preserve">'s SMS with the ultimate responsibility of risk acceptance to ensure </w:t>
      </w:r>
      <w:r w:rsidR="004F3312">
        <w:t xml:space="preserve">the </w:t>
      </w:r>
      <w:r w:rsidRPr="00F65248">
        <w:t xml:space="preserve">safe use of the </w:t>
      </w:r>
      <w:r w:rsidR="00E44DD6" w:rsidRPr="00F65248">
        <w:t>organization</w:t>
      </w:r>
      <w:r w:rsidRPr="00F65248">
        <w:t>'s products and/or services falling to the Accountable Executive.</w:t>
      </w:r>
    </w:p>
    <w:p w14:paraId="7E87BEBD" w14:textId="77777777" w:rsidR="00195C39" w:rsidRPr="00F65248" w:rsidRDefault="00C1421E" w:rsidP="003065D6">
      <w:pPr>
        <w:pStyle w:val="Heading2"/>
      </w:pPr>
      <w:bookmarkStart w:id="10" w:name="_heading=h.3znysh7" w:colFirst="0" w:colLast="0"/>
      <w:bookmarkStart w:id="11" w:name="_Scalability"/>
      <w:bookmarkStart w:id="12" w:name="_Toc117150534"/>
      <w:bookmarkStart w:id="13" w:name="_Toc117150904"/>
      <w:bookmarkEnd w:id="10"/>
      <w:bookmarkEnd w:id="11"/>
      <w:r w:rsidRPr="00F65248">
        <w:t>Scalability</w:t>
      </w:r>
      <w:bookmarkEnd w:id="12"/>
      <w:bookmarkEnd w:id="13"/>
      <w:r w:rsidRPr="00F65248">
        <w:t xml:space="preserve"> </w:t>
      </w:r>
    </w:p>
    <w:p w14:paraId="38AD54BE" w14:textId="6373EB47" w:rsidR="00195C39" w:rsidRPr="00F65248" w:rsidRDefault="00C1421E" w:rsidP="003065D6">
      <w:pPr>
        <w:spacing w:before="120" w:after="120" w:line="240" w:lineRule="auto"/>
      </w:pPr>
      <w:r w:rsidRPr="00F65248">
        <w:t xml:space="preserve">As the size of the </w:t>
      </w:r>
      <w:r w:rsidR="00E44DD6" w:rsidRPr="00F65248">
        <w:t>organization</w:t>
      </w:r>
      <w:r w:rsidRPr="00F65248">
        <w:t xml:space="preserve"> and complexity of the operations increases, the Safety Manager will move from a more hands-on role to a supervisory one. In small </w:t>
      </w:r>
      <w:r w:rsidR="00E44DD6" w:rsidRPr="00F65248">
        <w:t>organization</w:t>
      </w:r>
      <w:r w:rsidRPr="00F65248">
        <w:t xml:space="preserve">s with a very lean management team, the Safety Manager will typically execute most of the safety management functions. In large </w:t>
      </w:r>
      <w:r w:rsidR="00E44DD6" w:rsidRPr="00F65248">
        <w:t>organization</w:t>
      </w:r>
      <w:r w:rsidRPr="00F65248">
        <w:t xml:space="preserve">s with many line business managers, the Safety Manager will play a more supervisory and supportive role to ensure the coherence of the safety management processes throughout the </w:t>
      </w:r>
      <w:r w:rsidR="00E44DD6" w:rsidRPr="00F65248">
        <w:t>organization</w:t>
      </w:r>
      <w:r w:rsidRPr="00F65248">
        <w:t xml:space="preserve">. More details on scalability are available in </w:t>
      </w:r>
      <w:hyperlink w:anchor="_Flexibility_and_Scalability" w:history="1">
        <w:r w:rsidR="005F0D36" w:rsidRPr="00F65248">
          <w:rPr>
            <w:rStyle w:val="Hyperlink"/>
          </w:rPr>
          <w:t>S</w:t>
        </w:r>
        <w:r w:rsidRPr="00F65248">
          <w:rPr>
            <w:rStyle w:val="Hyperlink"/>
          </w:rPr>
          <w:t>ectio</w:t>
        </w:r>
        <w:r w:rsidRPr="00F65248">
          <w:rPr>
            <w:rStyle w:val="Hyperlink"/>
          </w:rPr>
          <w:t>n</w:t>
        </w:r>
        <w:r w:rsidRPr="00F65248">
          <w:rPr>
            <w:rStyle w:val="Hyperlink"/>
          </w:rPr>
          <w:t xml:space="preserve"> 5</w:t>
        </w:r>
      </w:hyperlink>
      <w:r w:rsidRPr="00F65248">
        <w:t>.</w:t>
      </w:r>
    </w:p>
    <w:p w14:paraId="6C98CF11" w14:textId="728F588D" w:rsidR="00195C39" w:rsidRPr="00F65248" w:rsidRDefault="00C1421E" w:rsidP="00627FDF">
      <w:pPr>
        <w:pStyle w:val="Heading1"/>
      </w:pPr>
      <w:bookmarkStart w:id="14" w:name="_Toc117150535"/>
      <w:bookmarkStart w:id="15" w:name="_Toc117150905"/>
      <w:r w:rsidRPr="00F65248">
        <w:t xml:space="preserve">The </w:t>
      </w:r>
      <w:r w:rsidR="00881A38" w:rsidRPr="00F65248">
        <w:t>R</w:t>
      </w:r>
      <w:r w:rsidRPr="00F65248">
        <w:t xml:space="preserve">oles and </w:t>
      </w:r>
      <w:r w:rsidR="00881A38" w:rsidRPr="00F65248">
        <w:t>R</w:t>
      </w:r>
      <w:r w:rsidRPr="00F65248">
        <w:t>esponsibilities of a Safety Manager</w:t>
      </w:r>
      <w:bookmarkEnd w:id="14"/>
      <w:bookmarkEnd w:id="15"/>
      <w:r w:rsidRPr="00F65248">
        <w:t xml:space="preserve"> </w:t>
      </w:r>
    </w:p>
    <w:p w14:paraId="3D4CBB68" w14:textId="52B8BD9B" w:rsidR="00195C39" w:rsidRPr="00F65248" w:rsidRDefault="00C1421E" w:rsidP="003065D6">
      <w:pPr>
        <w:spacing w:before="120" w:after="120" w:line="240" w:lineRule="auto"/>
      </w:pPr>
      <w:r w:rsidRPr="00F65248">
        <w:t xml:space="preserve">The Safety Manager of an </w:t>
      </w:r>
      <w:r w:rsidR="00E44DD6" w:rsidRPr="00F65248">
        <w:t>organization</w:t>
      </w:r>
      <w:r w:rsidRPr="00F65248">
        <w:t xml:space="preserve"> will have multiple roles and varying responsibilities depending on the size, scope, and operational realities of the </w:t>
      </w:r>
      <w:r w:rsidR="00E44DD6" w:rsidRPr="00F65248">
        <w:t>organization</w:t>
      </w:r>
      <w:r w:rsidRPr="00F65248">
        <w:t xml:space="preserve">. These roles and responsibilities will also likely </w:t>
      </w:r>
      <w:r w:rsidR="00F65248" w:rsidRPr="00F65248">
        <w:t>evolve</w:t>
      </w:r>
      <w:r w:rsidR="004F3312">
        <w:t>. T</w:t>
      </w:r>
      <w:r w:rsidRPr="00F65248">
        <w:t>he list below is not intended to capture all items, but rather provide a guide to establish a common baseline.</w:t>
      </w:r>
    </w:p>
    <w:p w14:paraId="43BE64EA" w14:textId="77777777" w:rsidR="00195C39" w:rsidRPr="00F65248" w:rsidRDefault="00C1421E" w:rsidP="003065D6">
      <w:pPr>
        <w:pStyle w:val="Heading2"/>
      </w:pPr>
      <w:bookmarkStart w:id="16" w:name="_heading=h.2et92p0" w:colFirst="0" w:colLast="0"/>
      <w:bookmarkStart w:id="17" w:name="_Toc117150536"/>
      <w:bookmarkStart w:id="18" w:name="_Toc117150906"/>
      <w:bookmarkEnd w:id="16"/>
      <w:r w:rsidRPr="00F65248">
        <w:t>Roles</w:t>
      </w:r>
      <w:bookmarkEnd w:id="17"/>
      <w:bookmarkEnd w:id="18"/>
    </w:p>
    <w:p w14:paraId="7A324091" w14:textId="4759878B" w:rsidR="00195C39" w:rsidRPr="00F65248" w:rsidRDefault="00C1421E" w:rsidP="003065D6">
      <w:pPr>
        <w:spacing w:before="120" w:after="120" w:line="240" w:lineRule="auto"/>
      </w:pPr>
      <w:r w:rsidRPr="00F65248">
        <w:t xml:space="preserve">The range of the Safety Manager’s role and the required competencies of the person(s) within the role will depend on the size, </w:t>
      </w:r>
      <w:r w:rsidR="00F65248" w:rsidRPr="00F65248">
        <w:t>scope,</w:t>
      </w:r>
      <w:r w:rsidRPr="00F65248">
        <w:t xml:space="preserve"> and complexity of the </w:t>
      </w:r>
      <w:r w:rsidR="00E44DD6" w:rsidRPr="00F65248">
        <w:t>organization</w:t>
      </w:r>
      <w:r w:rsidRPr="00F65248">
        <w:t>. One size is not going to fit all when it comes to the position, role</w:t>
      </w:r>
      <w:r w:rsidR="004F3312">
        <w:t>,</w:t>
      </w:r>
      <w:r w:rsidRPr="00F65248">
        <w:t xml:space="preserve"> and competencies of the person fulfilling the Safety Manager function. </w:t>
      </w:r>
    </w:p>
    <w:p w14:paraId="74E3F987" w14:textId="50B1ABEC" w:rsidR="00195C39" w:rsidRPr="00F65248" w:rsidRDefault="00C1421E" w:rsidP="003065D6">
      <w:pPr>
        <w:spacing w:before="120" w:after="120" w:line="276" w:lineRule="auto"/>
      </w:pPr>
      <w:r w:rsidRPr="00F65248">
        <w:lastRenderedPageBreak/>
        <w:t xml:space="preserve">Regardless of the size of the </w:t>
      </w:r>
      <w:r w:rsidR="00E44DD6" w:rsidRPr="00F65248">
        <w:t>organization</w:t>
      </w:r>
      <w:r w:rsidRPr="00F65248">
        <w:t>, a typical Safety Manager has many roles. These roles are likely to include:</w:t>
      </w:r>
    </w:p>
    <w:p w14:paraId="68E89DD0" w14:textId="42D9512F" w:rsidR="00195C39" w:rsidRPr="00F65248" w:rsidRDefault="002909F2" w:rsidP="003065D6">
      <w:pPr>
        <w:pStyle w:val="ListParagraph"/>
        <w:numPr>
          <w:ilvl w:val="0"/>
          <w:numId w:val="12"/>
        </w:numPr>
        <w:spacing w:before="120" w:after="120" w:line="276" w:lineRule="auto"/>
      </w:pPr>
      <w:r w:rsidRPr="00F65248">
        <w:t>An advisor for safety committees and</w:t>
      </w:r>
      <w:r w:rsidR="00C1421E" w:rsidRPr="00F65248">
        <w:t xml:space="preserve"> senior management;</w:t>
      </w:r>
    </w:p>
    <w:p w14:paraId="3EFB1273" w14:textId="3B13A0D3" w:rsidR="00195C39" w:rsidRPr="00F65248" w:rsidRDefault="002909F2" w:rsidP="003065D6">
      <w:pPr>
        <w:pStyle w:val="ListParagraph"/>
        <w:numPr>
          <w:ilvl w:val="0"/>
          <w:numId w:val="12"/>
        </w:numPr>
        <w:spacing w:before="120" w:after="120" w:line="276" w:lineRule="auto"/>
      </w:pPr>
      <w:r w:rsidRPr="00F65248">
        <w:t>A</w:t>
      </w:r>
      <w:r w:rsidR="00C1421E" w:rsidRPr="00F65248">
        <w:t>n organizer and analyst of safety data and information;</w:t>
      </w:r>
    </w:p>
    <w:p w14:paraId="40FF901B" w14:textId="34FE0161" w:rsidR="00195C39" w:rsidRPr="00F65248" w:rsidRDefault="002909F2" w:rsidP="003065D6">
      <w:pPr>
        <w:pStyle w:val="ListParagraph"/>
        <w:numPr>
          <w:ilvl w:val="0"/>
          <w:numId w:val="12"/>
        </w:numPr>
        <w:spacing w:before="120" w:after="120" w:line="276" w:lineRule="auto"/>
      </w:pPr>
      <w:r w:rsidRPr="00F65248">
        <w:t>An integrator of the SMS processes and systems;</w:t>
      </w:r>
    </w:p>
    <w:p w14:paraId="27483CD8" w14:textId="4DCB104B" w:rsidR="00195C39" w:rsidRPr="00F65248" w:rsidRDefault="002909F2" w:rsidP="003065D6">
      <w:pPr>
        <w:pStyle w:val="ListParagraph"/>
        <w:numPr>
          <w:ilvl w:val="0"/>
          <w:numId w:val="12"/>
        </w:numPr>
        <w:spacing w:before="120" w:after="120" w:line="276" w:lineRule="auto"/>
      </w:pPr>
      <w:r w:rsidRPr="00F65248">
        <w:t>A</w:t>
      </w:r>
      <w:r w:rsidR="00C1421E" w:rsidRPr="00F65248">
        <w:t xml:space="preserve"> coordinator and communicator with various stakeholders; and</w:t>
      </w:r>
    </w:p>
    <w:p w14:paraId="1952E690" w14:textId="731A94B3" w:rsidR="00195C39" w:rsidRPr="00F65248" w:rsidRDefault="002909F2" w:rsidP="003065D6">
      <w:pPr>
        <w:pStyle w:val="ListParagraph"/>
        <w:numPr>
          <w:ilvl w:val="0"/>
          <w:numId w:val="12"/>
        </w:numPr>
        <w:spacing w:before="120" w:after="240" w:line="276" w:lineRule="auto"/>
        <w:ind w:left="461" w:hanging="461"/>
      </w:pPr>
      <w:r w:rsidRPr="00F65248">
        <w:t>A</w:t>
      </w:r>
      <w:r w:rsidR="00C1421E" w:rsidRPr="00F65248">
        <w:t xml:space="preserve"> facilitator for training and safety information. </w:t>
      </w:r>
    </w:p>
    <w:p w14:paraId="1C63EFB7" w14:textId="78596F11" w:rsidR="00195C39" w:rsidRPr="00F65248" w:rsidRDefault="00C1421E" w:rsidP="003065D6">
      <w:pPr>
        <w:spacing w:before="120" w:after="120" w:line="240" w:lineRule="auto"/>
      </w:pPr>
      <w:r w:rsidRPr="00F65248">
        <w:t>Often, competing company priorities associated with the marketplace, financial, staffing, growth</w:t>
      </w:r>
      <w:r w:rsidR="00804377">
        <w:t>,</w:t>
      </w:r>
      <w:r w:rsidRPr="00F65248">
        <w:t xml:space="preserve"> or other business needs can influence decisions by safety practitioners. In an ideal scenario, the Safety Manager would be entirely independent of the operational activity. This independence will allow the Safety Manager to provide impartial advice and review safety issues objectively, without fear of reprisal or discipline.</w:t>
      </w:r>
    </w:p>
    <w:p w14:paraId="40F00B4F" w14:textId="5FD33212" w:rsidR="00195C39" w:rsidRPr="00F65248" w:rsidRDefault="00C1421E" w:rsidP="003065D6">
      <w:pPr>
        <w:spacing w:before="120" w:after="120" w:line="240" w:lineRule="auto"/>
      </w:pPr>
      <w:r w:rsidRPr="00F65248">
        <w:t>Often within very small to medium operations</w:t>
      </w:r>
      <w:r w:rsidR="00804377">
        <w:t>,</w:t>
      </w:r>
      <w:r w:rsidRPr="00F65248">
        <w:t xml:space="preserve"> the Safety Manager holds multiple roles within the company. For example, the Safety Manager may also be the chief pilot within the operation. </w:t>
      </w:r>
      <w:r w:rsidR="00804377">
        <w:t>In</w:t>
      </w:r>
      <w:r w:rsidRPr="00F65248">
        <w:t xml:space="preserve"> this scenario, </w:t>
      </w:r>
      <w:r w:rsidR="00E44DD6" w:rsidRPr="00F65248">
        <w:t>organization</w:t>
      </w:r>
      <w:r w:rsidRPr="00F65248">
        <w:t xml:space="preserve">s must maintain </w:t>
      </w:r>
      <w:r w:rsidR="00F65248" w:rsidRPr="00F65248">
        <w:t>cognizance</w:t>
      </w:r>
      <w:r w:rsidRPr="00F65248">
        <w:t xml:space="preserve"> of objectivity and impartiality required for the Safety Manager to perform their functions effectively. For </w:t>
      </w:r>
      <w:r w:rsidR="00E44DD6" w:rsidRPr="00F65248">
        <w:t>organization</w:t>
      </w:r>
      <w:r w:rsidRPr="00F65248">
        <w:t>s that have a Safety Manager performing multiple roles, they should consider relevant and realistic options to ensure the greatest level of independence possible for the position.</w:t>
      </w:r>
    </w:p>
    <w:p w14:paraId="53EEA8A5" w14:textId="3681AAAF" w:rsidR="00195C39" w:rsidRPr="00F65248" w:rsidRDefault="00C1421E" w:rsidP="003065D6">
      <w:pPr>
        <w:spacing w:before="120" w:after="120" w:line="240" w:lineRule="auto"/>
      </w:pPr>
      <w:r w:rsidRPr="00F65248">
        <w:t xml:space="preserve">The role of the Safety Manager within a larger </w:t>
      </w:r>
      <w:r w:rsidR="00E44DD6" w:rsidRPr="00F65248">
        <w:t>organization</w:t>
      </w:r>
      <w:r w:rsidRPr="00F65248">
        <w:t xml:space="preserve"> may combine people management requirements to oversee the safety department as well as being a trusted advisor to senior management regarding safety data and information. In the same vein, the Safety Manager should ensure that operational departments’ safety management processes do not operate in silos. They should promote collaborati</w:t>
      </w:r>
      <w:r w:rsidR="00804377">
        <w:t>on</w:t>
      </w:r>
      <w:r w:rsidRPr="00F65248">
        <w:t xml:space="preserve"> when dealing with cross-departmental safety issues and resolutions</w:t>
      </w:r>
      <w:r w:rsidR="00804377">
        <w:t>.</w:t>
      </w:r>
      <w:r w:rsidRPr="00F65248">
        <w:t xml:space="preserve"> </w:t>
      </w:r>
      <w:r w:rsidR="00804377">
        <w:t>They should also</w:t>
      </w:r>
      <w:r w:rsidRPr="00F65248">
        <w:t xml:space="preserve"> engage with the line business managers on the level of safety performance achieved by similar </w:t>
      </w:r>
      <w:r w:rsidR="00E44DD6" w:rsidRPr="00F65248">
        <w:t>organization</w:t>
      </w:r>
      <w:r w:rsidRPr="00F65248">
        <w:t>s within the sector risk profile.</w:t>
      </w:r>
    </w:p>
    <w:p w14:paraId="6A4BA6A4" w14:textId="77777777" w:rsidR="00195C39" w:rsidRPr="00F65248" w:rsidRDefault="00C1421E" w:rsidP="003065D6">
      <w:pPr>
        <w:pStyle w:val="Heading2"/>
      </w:pPr>
      <w:bookmarkStart w:id="19" w:name="_heading=h.tyjcwt" w:colFirst="0" w:colLast="0"/>
      <w:bookmarkStart w:id="20" w:name="_Toc117150537"/>
      <w:bookmarkStart w:id="21" w:name="_Toc117150907"/>
      <w:bookmarkEnd w:id="19"/>
      <w:r w:rsidRPr="00F65248">
        <w:t>Responsibilities</w:t>
      </w:r>
      <w:bookmarkEnd w:id="20"/>
      <w:bookmarkEnd w:id="21"/>
    </w:p>
    <w:p w14:paraId="7344BE69" w14:textId="30C75FFB" w:rsidR="00195C39" w:rsidRPr="00F65248" w:rsidRDefault="00C1421E" w:rsidP="003065D6">
      <w:pPr>
        <w:spacing w:before="120" w:after="120" w:line="240" w:lineRule="auto"/>
      </w:pPr>
      <w:r w:rsidRPr="00F65248">
        <w:t>The Accountable Executive and senior management are responsible for developing, maintaining, and making the SMS effective</w:t>
      </w:r>
      <w:r w:rsidR="00804377">
        <w:t>. T</w:t>
      </w:r>
      <w:r w:rsidRPr="00F65248">
        <w:t xml:space="preserve">he Safety Manager focuses more on the applicability, coherence, promotion, and relevance of SMS implementation across the </w:t>
      </w:r>
      <w:r w:rsidR="00E44DD6" w:rsidRPr="00F65248">
        <w:t>organization</w:t>
      </w:r>
      <w:r w:rsidRPr="00F65248">
        <w:t>.</w:t>
      </w:r>
    </w:p>
    <w:p w14:paraId="2F49C45F" w14:textId="6BB9ED0F" w:rsidR="00195C39" w:rsidRPr="00F65248" w:rsidRDefault="00C1421E" w:rsidP="003065D6">
      <w:pPr>
        <w:spacing w:before="120" w:after="120" w:line="240" w:lineRule="auto"/>
      </w:pPr>
      <w:r w:rsidRPr="00F65248">
        <w:t xml:space="preserve">Therefore, one major responsibility of the Safety Manager is ensuring that the right topics with the right evidence and safety information are brought to the attention of the Safety Committee (or equivalent functional body) and/or the </w:t>
      </w:r>
      <w:r w:rsidR="00804377">
        <w:t>A</w:t>
      </w:r>
      <w:r w:rsidRPr="00F65248">
        <w:t xml:space="preserve">ccountable </w:t>
      </w:r>
      <w:r w:rsidR="00804377">
        <w:t>E</w:t>
      </w:r>
      <w:r w:rsidRPr="00F65248">
        <w:t>xecutive</w:t>
      </w:r>
      <w:r w:rsidR="00B31A7B">
        <w:t>. This is</w:t>
      </w:r>
      <w:r w:rsidRPr="00F65248">
        <w:t xml:space="preserve"> so senior management </w:t>
      </w:r>
      <w:r w:rsidR="00E117F2" w:rsidRPr="00F65248">
        <w:t>can</w:t>
      </w:r>
      <w:r w:rsidRPr="00F65248">
        <w:t xml:space="preserve"> </w:t>
      </w:r>
      <w:r w:rsidR="00F65248" w:rsidRPr="00F65248">
        <w:t>prioritize</w:t>
      </w:r>
      <w:r w:rsidRPr="00F65248">
        <w:t xml:space="preserve"> and assign the best use of resources</w:t>
      </w:r>
      <w:r w:rsidR="00B31A7B">
        <w:t>;</w:t>
      </w:r>
      <w:r w:rsidRPr="00F65248">
        <w:t xml:space="preserve"> make safety-based decisions; justify them; take appropriate actions</w:t>
      </w:r>
      <w:r w:rsidR="00B31A7B">
        <w:t>;</w:t>
      </w:r>
      <w:r w:rsidRPr="00F65248">
        <w:t xml:space="preserve"> and document accordingly. The Safety Manager's responsibility is to verify that an accurate picture of the </w:t>
      </w:r>
      <w:r w:rsidR="00E44DD6" w:rsidRPr="00F65248">
        <w:t>organization</w:t>
      </w:r>
      <w:r w:rsidRPr="00F65248">
        <w:t>'s risk landscape is communicated</w:t>
      </w:r>
      <w:r w:rsidR="00B31A7B">
        <w:t>. This will ensure</w:t>
      </w:r>
      <w:r w:rsidRPr="00F65248">
        <w:t xml:space="preserve"> a constructive discussion can take place and the risks within the operations are kept as low as reasonably practicable.</w:t>
      </w:r>
    </w:p>
    <w:p w14:paraId="4E3B1919" w14:textId="5C867A82" w:rsidR="00EC088F" w:rsidRPr="00F65248" w:rsidRDefault="00C1421E" w:rsidP="003065D6">
      <w:pPr>
        <w:spacing w:before="120" w:after="120" w:line="240" w:lineRule="auto"/>
      </w:pPr>
      <w:r w:rsidRPr="00F65248">
        <w:t xml:space="preserve">The Safety Manager assists management by clarifying the SMS policies and practices for the </w:t>
      </w:r>
      <w:r w:rsidR="00E44DD6" w:rsidRPr="00F65248">
        <w:t>organization</w:t>
      </w:r>
      <w:r w:rsidR="00B31A7B">
        <w:t xml:space="preserve">, thereby </w:t>
      </w:r>
      <w:r w:rsidRPr="00F65248">
        <w:t xml:space="preserve">facilitating the understanding of safety risks and controls. The Safety Manager should not be seen as the one responsible for managing safety throughout the </w:t>
      </w:r>
      <w:r w:rsidR="00E44DD6" w:rsidRPr="00F65248">
        <w:t>organization</w:t>
      </w:r>
      <w:r w:rsidRPr="00F65248">
        <w:t xml:space="preserve">. Some decisions have to be </w:t>
      </w:r>
      <w:r w:rsidR="00B31A7B">
        <w:t>made</w:t>
      </w:r>
      <w:r w:rsidRPr="00F65248">
        <w:t xml:space="preserve"> at </w:t>
      </w:r>
      <w:r w:rsidR="00EC088F" w:rsidRPr="00F65248">
        <w:t xml:space="preserve">the </w:t>
      </w:r>
      <w:r w:rsidRPr="00F65248">
        <w:t>executive level (</w:t>
      </w:r>
      <w:r w:rsidR="00727276" w:rsidRPr="00F65248">
        <w:t>e.g.,</w:t>
      </w:r>
      <w:r w:rsidRPr="00F65248">
        <w:t xml:space="preserve"> allocating resources</w:t>
      </w:r>
      <w:r w:rsidR="00B31A7B">
        <w:t>,</w:t>
      </w:r>
      <w:r w:rsidRPr="00F65248">
        <w:t xml:space="preserve"> financing barriers)</w:t>
      </w:r>
      <w:r w:rsidR="00B31A7B">
        <w:t xml:space="preserve"> and</w:t>
      </w:r>
      <w:r w:rsidRPr="00F65248">
        <w:t xml:space="preserve"> others have to be taken at </w:t>
      </w:r>
      <w:r w:rsidR="00EC088F" w:rsidRPr="00F65248">
        <w:t xml:space="preserve">the </w:t>
      </w:r>
      <w:r w:rsidRPr="00F65248">
        <w:t>operational level</w:t>
      </w:r>
      <w:r w:rsidR="00B31A7B">
        <w:t>.</w:t>
      </w:r>
      <w:r w:rsidRPr="00F65248">
        <w:t xml:space="preserve"> </w:t>
      </w:r>
      <w:r w:rsidR="00B31A7B">
        <w:t>I</w:t>
      </w:r>
      <w:r w:rsidRPr="00F65248">
        <w:t xml:space="preserve">n no case is it incumbent </w:t>
      </w:r>
      <w:r w:rsidR="00B31A7B">
        <w:t>up</w:t>
      </w:r>
      <w:r w:rsidRPr="00F65248">
        <w:t xml:space="preserve">on the Safety Manager to </w:t>
      </w:r>
      <w:r w:rsidR="00B31A7B">
        <w:t>m</w:t>
      </w:r>
      <w:r w:rsidRPr="00F65248">
        <w:t>ake those decisions.</w:t>
      </w:r>
    </w:p>
    <w:p w14:paraId="3BFF3EAA" w14:textId="5B7C64FD" w:rsidR="00195C39" w:rsidRPr="00F65248" w:rsidRDefault="00C1421E" w:rsidP="003065D6">
      <w:pPr>
        <w:spacing w:before="120" w:after="120" w:line="240" w:lineRule="auto"/>
      </w:pPr>
      <w:r w:rsidRPr="00F65248">
        <w:t xml:space="preserve">Depending on the size and the complexity of the operations, the typical Safety Manager’s responsibilities </w:t>
      </w:r>
      <w:r w:rsidRPr="00F65248">
        <w:rPr>
          <w:i/>
          <w:u w:val="single"/>
        </w:rPr>
        <w:t>may</w:t>
      </w:r>
      <w:r w:rsidRPr="00F65248">
        <w:rPr>
          <w:i/>
        </w:rPr>
        <w:t xml:space="preserve"> </w:t>
      </w:r>
      <w:r w:rsidRPr="00F65248">
        <w:t>cover:</w:t>
      </w:r>
    </w:p>
    <w:p w14:paraId="4A13C48B" w14:textId="77777777" w:rsidR="00195C39" w:rsidRPr="00F65248" w:rsidRDefault="00C1421E" w:rsidP="003065D6">
      <w:pPr>
        <w:pStyle w:val="ListParagraph"/>
        <w:numPr>
          <w:ilvl w:val="0"/>
          <w:numId w:val="12"/>
        </w:numPr>
        <w:spacing w:before="120" w:after="120" w:line="276" w:lineRule="auto"/>
      </w:pPr>
      <w:r w:rsidRPr="00F65248">
        <w:t>Maintaining safety documentation;</w:t>
      </w:r>
    </w:p>
    <w:p w14:paraId="7367D897" w14:textId="2E16B6A7" w:rsidR="00195C39" w:rsidRPr="00F65248" w:rsidRDefault="00C1421E" w:rsidP="003065D6">
      <w:pPr>
        <w:pStyle w:val="ListParagraph"/>
        <w:numPr>
          <w:ilvl w:val="0"/>
          <w:numId w:val="12"/>
        </w:numPr>
        <w:spacing w:before="120" w:after="120" w:line="276" w:lineRule="auto"/>
      </w:pPr>
      <w:r w:rsidRPr="00F65248">
        <w:t xml:space="preserve">Communicating across the </w:t>
      </w:r>
      <w:r w:rsidR="00E44DD6" w:rsidRPr="00F65248">
        <w:t>organization</w:t>
      </w:r>
      <w:r w:rsidRPr="00F65248">
        <w:t xml:space="preserve"> so that everyone has the appropriate level of awareness and is on the same page in terms of expectations for their role and their responsibilities related to safety;</w:t>
      </w:r>
    </w:p>
    <w:p w14:paraId="71ED1FB9" w14:textId="185E0555" w:rsidR="00195C39" w:rsidRPr="00F65248" w:rsidRDefault="00C1421E" w:rsidP="003065D6">
      <w:pPr>
        <w:pStyle w:val="ListParagraph"/>
        <w:numPr>
          <w:ilvl w:val="0"/>
          <w:numId w:val="12"/>
        </w:numPr>
        <w:spacing w:before="120" w:after="120" w:line="276" w:lineRule="auto"/>
      </w:pPr>
      <w:r w:rsidRPr="00F65248">
        <w:lastRenderedPageBreak/>
        <w:t>Ensuring that everyone understands safety policies, processes, and procedures;</w:t>
      </w:r>
    </w:p>
    <w:p w14:paraId="30E6FA9D" w14:textId="1868B85C" w:rsidR="00195C39" w:rsidRPr="00F65248" w:rsidRDefault="00C1421E" w:rsidP="003065D6">
      <w:pPr>
        <w:pStyle w:val="ListParagraph"/>
        <w:numPr>
          <w:ilvl w:val="0"/>
          <w:numId w:val="12"/>
        </w:numPr>
        <w:spacing w:before="120" w:after="120" w:line="276" w:lineRule="auto"/>
      </w:pPr>
      <w:r w:rsidRPr="00F65248">
        <w:t xml:space="preserve">Supporting operational departments and managers </w:t>
      </w:r>
      <w:r w:rsidR="00E11D58" w:rsidRPr="00F65248">
        <w:t xml:space="preserve">on the </w:t>
      </w:r>
      <w:r w:rsidRPr="00F65248">
        <w:t>use of Safety Management processes</w:t>
      </w:r>
      <w:r w:rsidR="00D97EEA">
        <w:t xml:space="preserve"> (</w:t>
      </w:r>
      <w:r w:rsidR="00F65248" w:rsidRPr="00F65248">
        <w:t>e.g.,</w:t>
      </w:r>
      <w:r w:rsidRPr="00F65248">
        <w:t xml:space="preserve"> assisting operational personnel </w:t>
      </w:r>
      <w:r w:rsidR="00D97EEA">
        <w:t>in</w:t>
      </w:r>
      <w:r w:rsidRPr="00F65248">
        <w:t xml:space="preserve"> conduct</w:t>
      </w:r>
      <w:r w:rsidR="00D97EEA">
        <w:t>ing</w:t>
      </w:r>
      <w:r w:rsidRPr="00F65248">
        <w:t xml:space="preserve"> risk assessments according to a common risk assessment methodology and assign</w:t>
      </w:r>
      <w:r w:rsidR="00D97EEA">
        <w:t>ing</w:t>
      </w:r>
      <w:r w:rsidRPr="00F65248">
        <w:t xml:space="preserve"> effective</w:t>
      </w:r>
      <w:r w:rsidR="00D97EEA">
        <w:t>,</w:t>
      </w:r>
      <w:r w:rsidRPr="00F65248">
        <w:t xml:space="preserve"> operationally relevant controls</w:t>
      </w:r>
      <w:r w:rsidR="00D97EEA">
        <w:t>)</w:t>
      </w:r>
      <w:r w:rsidRPr="00F65248">
        <w:t>;</w:t>
      </w:r>
    </w:p>
    <w:p w14:paraId="28291CFF" w14:textId="196094D6" w:rsidR="00195C39" w:rsidRPr="00F65248" w:rsidRDefault="00C1421E" w:rsidP="003065D6">
      <w:pPr>
        <w:pStyle w:val="ListParagraph"/>
        <w:numPr>
          <w:ilvl w:val="0"/>
          <w:numId w:val="12"/>
        </w:numPr>
        <w:spacing w:before="120" w:after="120" w:line="276" w:lineRule="auto"/>
      </w:pPr>
      <w:r w:rsidRPr="00F65248">
        <w:t>Challenging, inspiring, mentoring, and encouraging positive employee attitudes, behaviours</w:t>
      </w:r>
      <w:r w:rsidR="00D97EEA">
        <w:t>,</w:t>
      </w:r>
      <w:r w:rsidRPr="00F65248">
        <w:t xml:space="preserve"> and actions towards safety;</w:t>
      </w:r>
    </w:p>
    <w:p w14:paraId="4C4A32CF" w14:textId="4BBE593F" w:rsidR="00195C39" w:rsidRPr="00F65248" w:rsidRDefault="00C1421E" w:rsidP="003065D6">
      <w:pPr>
        <w:pStyle w:val="ListParagraph"/>
        <w:numPr>
          <w:ilvl w:val="0"/>
          <w:numId w:val="12"/>
        </w:numPr>
        <w:spacing w:before="120" w:after="120" w:line="276" w:lineRule="auto"/>
      </w:pPr>
      <w:r w:rsidRPr="00F65248">
        <w:t xml:space="preserve">Coaching and training </w:t>
      </w:r>
      <w:r w:rsidR="009F6EF3" w:rsidRPr="00F65248">
        <w:t xml:space="preserve">staff </w:t>
      </w:r>
      <w:r w:rsidRPr="00F65248">
        <w:t>in the use of Safety Management tools and methodologies as described in the SMS manual (or equivalent);</w:t>
      </w:r>
    </w:p>
    <w:p w14:paraId="558C16AD" w14:textId="3869EDF3" w:rsidR="00195C39" w:rsidRPr="00F65248" w:rsidRDefault="00C1421E" w:rsidP="003065D6">
      <w:pPr>
        <w:pStyle w:val="ListParagraph"/>
        <w:numPr>
          <w:ilvl w:val="0"/>
          <w:numId w:val="12"/>
        </w:numPr>
        <w:spacing w:before="120" w:after="120" w:line="276" w:lineRule="auto"/>
      </w:pPr>
      <w:r w:rsidRPr="00F65248">
        <w:t xml:space="preserve">Collecting, evaluating, processing, </w:t>
      </w:r>
      <w:r w:rsidR="00F65248" w:rsidRPr="00F65248">
        <w:t>analyzing</w:t>
      </w:r>
      <w:r w:rsidRPr="00F65248">
        <w:t xml:space="preserve">, and storing safety information from within their own </w:t>
      </w:r>
      <w:r w:rsidR="00E44DD6" w:rsidRPr="00F65248">
        <w:t>organization</w:t>
      </w:r>
      <w:r w:rsidRPr="00F65248">
        <w:t xml:space="preserve"> as well as the wider aviation industry (notably within the sector risk profile);</w:t>
      </w:r>
    </w:p>
    <w:p w14:paraId="7A4EBEC4" w14:textId="77777777" w:rsidR="00195C39" w:rsidRPr="00F65248" w:rsidRDefault="00C1421E" w:rsidP="003065D6">
      <w:pPr>
        <w:pStyle w:val="ListParagraph"/>
        <w:numPr>
          <w:ilvl w:val="0"/>
          <w:numId w:val="12"/>
        </w:numPr>
        <w:spacing w:before="120" w:after="120" w:line="276" w:lineRule="auto"/>
      </w:pPr>
      <w:r w:rsidRPr="00F65248">
        <w:t>Providing impartial safety advice and guidance to management and staff;</w:t>
      </w:r>
    </w:p>
    <w:p w14:paraId="39F94FD4" w14:textId="52DA4F7B" w:rsidR="00195C39" w:rsidRPr="00F65248" w:rsidRDefault="00C1421E" w:rsidP="003065D6">
      <w:pPr>
        <w:pStyle w:val="ListParagraph"/>
        <w:numPr>
          <w:ilvl w:val="0"/>
          <w:numId w:val="12"/>
        </w:numPr>
        <w:spacing w:before="120" w:after="120" w:line="276" w:lineRule="auto"/>
      </w:pPr>
      <w:r w:rsidRPr="00F65248">
        <w:t xml:space="preserve">Gathering, producing, and disseminating safety information throughout the </w:t>
      </w:r>
      <w:r w:rsidR="00E44DD6" w:rsidRPr="00F65248">
        <w:t>organization</w:t>
      </w:r>
      <w:r w:rsidRPr="00F65248">
        <w:t>;</w:t>
      </w:r>
    </w:p>
    <w:p w14:paraId="2C783DC6" w14:textId="43598754" w:rsidR="00195C39" w:rsidRPr="00F65248" w:rsidRDefault="00C1421E" w:rsidP="003065D6">
      <w:pPr>
        <w:pStyle w:val="ListParagraph"/>
        <w:numPr>
          <w:ilvl w:val="0"/>
          <w:numId w:val="12"/>
        </w:numPr>
        <w:spacing w:before="120" w:after="120" w:line="276" w:lineRule="auto"/>
      </w:pPr>
      <w:r w:rsidRPr="00F65248">
        <w:t xml:space="preserve">Ensuring that proper safety training is provided so that risk assessment processes are ingrained within the </w:t>
      </w:r>
      <w:r w:rsidR="00E44DD6" w:rsidRPr="00F65248">
        <w:t>organization</w:t>
      </w:r>
      <w:r w:rsidRPr="00F65248">
        <w:t xml:space="preserve"> and </w:t>
      </w:r>
      <w:r w:rsidR="009F6EF3" w:rsidRPr="00F65248">
        <w:t xml:space="preserve">that </w:t>
      </w:r>
      <w:r w:rsidRPr="00F65248">
        <w:t xml:space="preserve">safety discussions are facilitated throughout the </w:t>
      </w:r>
      <w:r w:rsidR="00E44DD6" w:rsidRPr="00F65248">
        <w:t>organization</w:t>
      </w:r>
      <w:r w:rsidRPr="00F65248">
        <w:t>;</w:t>
      </w:r>
    </w:p>
    <w:p w14:paraId="1BE6B2E4" w14:textId="5CA97848" w:rsidR="00195C39" w:rsidRPr="00F65248" w:rsidRDefault="00C1421E" w:rsidP="003065D6">
      <w:pPr>
        <w:pStyle w:val="ListParagraph"/>
        <w:numPr>
          <w:ilvl w:val="0"/>
          <w:numId w:val="12"/>
        </w:numPr>
        <w:spacing w:before="120" w:after="120" w:line="276" w:lineRule="auto"/>
      </w:pPr>
      <w:r w:rsidRPr="00F65248">
        <w:t xml:space="preserve">Fostering a positive safety culture throughout the </w:t>
      </w:r>
      <w:r w:rsidR="00E44DD6" w:rsidRPr="00F65248">
        <w:t>organization</w:t>
      </w:r>
      <w:r w:rsidRPr="00F65248">
        <w:t>; this includes promoting an open reporting culture and ensuring that punitive actions are not taken against individuals making voluntary or mandatory safety reports</w:t>
      </w:r>
      <w:r w:rsidR="009F6EF3" w:rsidRPr="00F65248">
        <w:t>;</w:t>
      </w:r>
    </w:p>
    <w:p w14:paraId="7C69A61F" w14:textId="6A6AB099" w:rsidR="00195C39" w:rsidRPr="00F65248" w:rsidRDefault="00C1421E" w:rsidP="003065D6">
      <w:pPr>
        <w:pStyle w:val="ListParagraph"/>
        <w:numPr>
          <w:ilvl w:val="0"/>
          <w:numId w:val="12"/>
        </w:numPr>
        <w:spacing w:before="120" w:after="120" w:line="276" w:lineRule="auto"/>
      </w:pPr>
      <w:r w:rsidRPr="00F65248">
        <w:t>Monitoring how the just culture policy is applied</w:t>
      </w:r>
      <w:r w:rsidRPr="003065D6">
        <w:t xml:space="preserve">, </w:t>
      </w:r>
      <w:r w:rsidRPr="00F65248">
        <w:t>and reporting to the Accountable Executive when issues are identified;</w:t>
      </w:r>
    </w:p>
    <w:p w14:paraId="6F670076" w14:textId="046CB254" w:rsidR="009F6EF3" w:rsidRPr="00F65248" w:rsidRDefault="009F6EF3" w:rsidP="003065D6">
      <w:pPr>
        <w:pStyle w:val="ListParagraph"/>
        <w:numPr>
          <w:ilvl w:val="0"/>
          <w:numId w:val="12"/>
        </w:numPr>
        <w:spacing w:before="120" w:after="120" w:line="276" w:lineRule="auto"/>
      </w:pPr>
      <w:r w:rsidRPr="00F65248">
        <w:t xml:space="preserve">Ensuring that the reporting system is effective and that occurrences have been timely and properly </w:t>
      </w:r>
      <w:r w:rsidR="00F65248" w:rsidRPr="00F65248">
        <w:t>analyzed</w:t>
      </w:r>
      <w:r w:rsidR="002D6D86">
        <w:t>;</w:t>
      </w:r>
      <w:r w:rsidR="004A267C" w:rsidRPr="00F65248">
        <w:t xml:space="preserve"> </w:t>
      </w:r>
      <w:r w:rsidRPr="00F65248">
        <w:t>in particular</w:t>
      </w:r>
      <w:r w:rsidR="002D6D86">
        <w:t>, ensuring</w:t>
      </w:r>
      <w:r w:rsidRPr="00F65248">
        <w:t xml:space="preserve"> that identified root cause(s) of incidents, accidents</w:t>
      </w:r>
      <w:r w:rsidR="002D6D86">
        <w:t>,</w:t>
      </w:r>
      <w:r w:rsidRPr="00F65248">
        <w:t xml:space="preserve"> and failures within the system are relevant and mitigated accordingly to prevent recurrence;</w:t>
      </w:r>
    </w:p>
    <w:p w14:paraId="7C16F688" w14:textId="1A1E359B" w:rsidR="00195C39" w:rsidRPr="00F65248" w:rsidRDefault="00C1421E" w:rsidP="003065D6">
      <w:pPr>
        <w:pStyle w:val="ListParagraph"/>
        <w:numPr>
          <w:ilvl w:val="0"/>
          <w:numId w:val="12"/>
        </w:numPr>
        <w:spacing w:before="120" w:after="120" w:line="276" w:lineRule="auto"/>
      </w:pPr>
      <w:r w:rsidRPr="00F65248">
        <w:t>Encouraging operational departments and/or individuals to take ownership of safety issues and risks</w:t>
      </w:r>
      <w:r w:rsidR="009F6EF3" w:rsidRPr="00F65248">
        <w:t>;</w:t>
      </w:r>
    </w:p>
    <w:p w14:paraId="17FCC89A" w14:textId="5D96A0CE" w:rsidR="00195C39" w:rsidRPr="00F65248" w:rsidRDefault="00C1421E" w:rsidP="003065D6">
      <w:pPr>
        <w:pStyle w:val="ListParagraph"/>
        <w:numPr>
          <w:ilvl w:val="0"/>
          <w:numId w:val="12"/>
        </w:numPr>
        <w:spacing w:before="120" w:after="120" w:line="276" w:lineRule="auto"/>
      </w:pPr>
      <w:r w:rsidRPr="00F65248">
        <w:t xml:space="preserve">Ensuring consistency and coherence of safety processes across the </w:t>
      </w:r>
      <w:r w:rsidR="00E44DD6" w:rsidRPr="00F65248">
        <w:t>organization</w:t>
      </w:r>
      <w:r w:rsidRPr="00F65248">
        <w:t>;</w:t>
      </w:r>
    </w:p>
    <w:p w14:paraId="7725AD1B" w14:textId="3D2C0D5A" w:rsidR="00195C39" w:rsidRPr="00F65248" w:rsidRDefault="00C1421E" w:rsidP="003065D6">
      <w:pPr>
        <w:pStyle w:val="ListParagraph"/>
        <w:numPr>
          <w:ilvl w:val="0"/>
          <w:numId w:val="12"/>
        </w:numPr>
        <w:spacing w:before="120" w:after="120" w:line="276" w:lineRule="auto"/>
      </w:pPr>
      <w:r w:rsidRPr="00F65248">
        <w:t xml:space="preserve">Ensuring that corrective and preventive actions </w:t>
      </w:r>
      <w:r w:rsidR="002D6D86" w:rsidRPr="00F65248">
        <w:t>are</w:t>
      </w:r>
      <w:r w:rsidRPr="00F65248">
        <w:t xml:space="preserve"> managed and implemented by the relevant departments</w:t>
      </w:r>
      <w:r w:rsidR="002D6D86">
        <w:t>;</w:t>
      </w:r>
      <w:r w:rsidRPr="00F65248">
        <w:t xml:space="preserve"> are performing as intended</w:t>
      </w:r>
      <w:r w:rsidR="002D6D86">
        <w:t>;</w:t>
      </w:r>
      <w:r w:rsidRPr="00F65248">
        <w:t xml:space="preserve"> and </w:t>
      </w:r>
      <w:r w:rsidR="002D6D86">
        <w:t xml:space="preserve">are </w:t>
      </w:r>
      <w:r w:rsidRPr="00F65248">
        <w:t>reported to the safety committee (or other functional body);</w:t>
      </w:r>
    </w:p>
    <w:p w14:paraId="7B6EDBDE" w14:textId="76A3E410" w:rsidR="00195C39" w:rsidRPr="00F65248" w:rsidRDefault="00C1421E" w:rsidP="003065D6">
      <w:pPr>
        <w:pStyle w:val="ListParagraph"/>
        <w:numPr>
          <w:ilvl w:val="0"/>
          <w:numId w:val="12"/>
        </w:numPr>
        <w:spacing w:before="120" w:after="120" w:line="276" w:lineRule="auto"/>
      </w:pPr>
      <w:r w:rsidRPr="00F65248">
        <w:t xml:space="preserve">Supporting the </w:t>
      </w:r>
      <w:r w:rsidR="00E44DD6" w:rsidRPr="00F65248">
        <w:t>organization</w:t>
      </w:r>
      <w:r w:rsidRPr="00F65248">
        <w:t xml:space="preserve"> in monitoring the implementation process to achieve the safety goals;</w:t>
      </w:r>
    </w:p>
    <w:p w14:paraId="66F5C59D" w14:textId="7753453C" w:rsidR="00195C39" w:rsidRPr="00F65248" w:rsidRDefault="00C1421E" w:rsidP="003065D6">
      <w:pPr>
        <w:pStyle w:val="ListParagraph"/>
        <w:numPr>
          <w:ilvl w:val="0"/>
          <w:numId w:val="12"/>
        </w:numPr>
        <w:spacing w:before="120" w:after="120" w:line="276" w:lineRule="auto"/>
      </w:pPr>
      <w:r w:rsidRPr="00F65248">
        <w:t xml:space="preserve">Ensuring that the </w:t>
      </w:r>
      <w:r w:rsidR="00E44DD6" w:rsidRPr="00F65248">
        <w:t>organization</w:t>
      </w:r>
      <w:r w:rsidRPr="00F65248">
        <w:t xml:space="preserve"> has policies, </w:t>
      </w:r>
      <w:r w:rsidR="00F65248" w:rsidRPr="00F65248">
        <w:t>procedures,</w:t>
      </w:r>
      <w:r w:rsidRPr="00F65248">
        <w:t xml:space="preserve"> and plans for responding to emergency situations (</w:t>
      </w:r>
      <w:r w:rsidR="00727276" w:rsidRPr="00F65248">
        <w:t>i.e.,</w:t>
      </w:r>
      <w:r w:rsidRPr="00F65248">
        <w:t xml:space="preserve"> overseeing emergency response for the </w:t>
      </w:r>
      <w:r w:rsidR="00E44DD6" w:rsidRPr="00F65248">
        <w:t>organization</w:t>
      </w:r>
      <w:r w:rsidRPr="00F65248">
        <w:t>);</w:t>
      </w:r>
    </w:p>
    <w:p w14:paraId="7DAAFC83" w14:textId="39DC8E03" w:rsidR="00195C39" w:rsidRPr="00F65248" w:rsidRDefault="00C1421E" w:rsidP="003065D6">
      <w:pPr>
        <w:pStyle w:val="ListParagraph"/>
        <w:numPr>
          <w:ilvl w:val="0"/>
          <w:numId w:val="12"/>
        </w:numPr>
        <w:spacing w:before="120" w:after="120" w:line="276" w:lineRule="auto"/>
      </w:pPr>
      <w:r w:rsidRPr="00F65248">
        <w:t xml:space="preserve">Ensuring safety issues are properly coordinated, </w:t>
      </w:r>
      <w:r w:rsidR="00F65248" w:rsidRPr="00F65248">
        <w:t>communicated,</w:t>
      </w:r>
      <w:r w:rsidRPr="00F65248">
        <w:t xml:space="preserve"> and addressed between internal and external bodies including:</w:t>
      </w:r>
    </w:p>
    <w:p w14:paraId="23A61DAF" w14:textId="77777777" w:rsidR="00195C39" w:rsidRPr="00F65248" w:rsidRDefault="00C1421E" w:rsidP="003065D6">
      <w:pPr>
        <w:numPr>
          <w:ilvl w:val="1"/>
          <w:numId w:val="4"/>
        </w:numPr>
        <w:pBdr>
          <w:top w:val="nil"/>
          <w:left w:val="nil"/>
          <w:bottom w:val="nil"/>
          <w:right w:val="nil"/>
          <w:between w:val="nil"/>
        </w:pBdr>
        <w:spacing w:after="0" w:line="240" w:lineRule="auto"/>
        <w:ind w:left="900" w:hanging="450"/>
      </w:pPr>
      <w:r w:rsidRPr="00F65248">
        <w:t xml:space="preserve">Third-party service providers; </w:t>
      </w:r>
    </w:p>
    <w:p w14:paraId="36CD9239" w14:textId="77777777" w:rsidR="00195C39" w:rsidRPr="00F65248" w:rsidRDefault="00C1421E" w:rsidP="003065D6">
      <w:pPr>
        <w:numPr>
          <w:ilvl w:val="1"/>
          <w:numId w:val="4"/>
        </w:numPr>
        <w:pBdr>
          <w:top w:val="nil"/>
          <w:left w:val="nil"/>
          <w:bottom w:val="nil"/>
          <w:right w:val="nil"/>
          <w:between w:val="nil"/>
        </w:pBdr>
        <w:spacing w:after="0" w:line="240" w:lineRule="auto"/>
        <w:ind w:left="900" w:hanging="450"/>
      </w:pPr>
      <w:r w:rsidRPr="00F65248">
        <w:t>Regulatory authorities; and</w:t>
      </w:r>
    </w:p>
    <w:p w14:paraId="076F71C6" w14:textId="77777777" w:rsidR="00195C39" w:rsidRPr="00F65248" w:rsidRDefault="00C1421E" w:rsidP="003065D6">
      <w:pPr>
        <w:numPr>
          <w:ilvl w:val="1"/>
          <w:numId w:val="4"/>
        </w:numPr>
        <w:pBdr>
          <w:top w:val="nil"/>
          <w:left w:val="nil"/>
          <w:bottom w:val="nil"/>
          <w:right w:val="nil"/>
          <w:between w:val="nil"/>
        </w:pBdr>
        <w:spacing w:after="120" w:line="240" w:lineRule="auto"/>
        <w:ind w:left="900" w:hanging="450"/>
      </w:pPr>
      <w:r w:rsidRPr="00F65248">
        <w:t xml:space="preserve">Investigative bodies. </w:t>
      </w:r>
    </w:p>
    <w:p w14:paraId="75261BA2" w14:textId="5FE44102" w:rsidR="00EC088F" w:rsidRPr="00F65248" w:rsidRDefault="00C1421E" w:rsidP="003065D6">
      <w:pPr>
        <w:pStyle w:val="ListParagraph"/>
        <w:numPr>
          <w:ilvl w:val="0"/>
          <w:numId w:val="12"/>
        </w:numPr>
        <w:spacing w:before="120" w:after="120" w:line="276" w:lineRule="auto"/>
      </w:pPr>
      <w:r w:rsidRPr="00F65248">
        <w:t>Ensuring that communication is maintained within the safety team when responsibility is delegated to other staff</w:t>
      </w:r>
      <w:r w:rsidR="002D6D86">
        <w:t>; ensuring they are</w:t>
      </w:r>
      <w:r w:rsidRPr="00F65248">
        <w:t xml:space="preserve"> regularly informed in all areas of the safety program</w:t>
      </w:r>
      <w:r w:rsidR="002D6D86">
        <w:t xml:space="preserve"> including</w:t>
      </w:r>
      <w:r w:rsidRPr="00F65248">
        <w:t xml:space="preserve"> how things are being managed</w:t>
      </w:r>
      <w:r w:rsidR="002D6D86">
        <w:t xml:space="preserve">; remaining </w:t>
      </w:r>
      <w:r w:rsidRPr="00F65248">
        <w:t xml:space="preserve">active and </w:t>
      </w:r>
      <w:r w:rsidR="00EC088F" w:rsidRPr="00F65248">
        <w:t>up to date</w:t>
      </w:r>
      <w:r w:rsidRPr="00F65248">
        <w:t xml:space="preserve"> within the safety program;</w:t>
      </w:r>
      <w:r w:rsidR="002D6D86">
        <w:t xml:space="preserve"> and</w:t>
      </w:r>
    </w:p>
    <w:p w14:paraId="1ABEDA90" w14:textId="1109C374" w:rsidR="00195C39" w:rsidRPr="00F65248" w:rsidRDefault="00D242AE" w:rsidP="003065D6">
      <w:pPr>
        <w:pStyle w:val="ListParagraph"/>
        <w:numPr>
          <w:ilvl w:val="0"/>
          <w:numId w:val="12"/>
        </w:numPr>
        <w:spacing w:before="120" w:after="120" w:line="276" w:lineRule="auto"/>
      </w:pPr>
      <w:r w:rsidRPr="00F65248">
        <w:t>Consider</w:t>
      </w:r>
      <w:r w:rsidR="002D6D86">
        <w:t>ing</w:t>
      </w:r>
      <w:r w:rsidR="00C1421E" w:rsidRPr="00F65248">
        <w:t xml:space="preserve"> internal or external</w:t>
      </w:r>
      <w:r w:rsidR="00EC088F" w:rsidRPr="00F65248">
        <w:t xml:space="preserve"> factors</w:t>
      </w:r>
      <w:r w:rsidR="00C1421E" w:rsidRPr="00F65248">
        <w:t xml:space="preserve"> </w:t>
      </w:r>
      <w:r w:rsidR="00EC088F" w:rsidRPr="00F65248">
        <w:t>that may result in emerging</w:t>
      </w:r>
      <w:r w:rsidR="00C1421E" w:rsidRPr="00F65248">
        <w:t xml:space="preserve"> risks or </w:t>
      </w:r>
      <w:r w:rsidRPr="00F65248">
        <w:t xml:space="preserve">require </w:t>
      </w:r>
      <w:r w:rsidR="00C1421E" w:rsidRPr="00F65248">
        <w:t>existing risk assessments</w:t>
      </w:r>
      <w:r w:rsidR="00EC088F" w:rsidRPr="00F65248">
        <w:t xml:space="preserve"> to be reviewed.</w:t>
      </w:r>
      <w:r w:rsidR="00D961C1" w:rsidRPr="00F65248">
        <w:t xml:space="preserve"> </w:t>
      </w:r>
      <w:r w:rsidR="00EC088F" w:rsidRPr="00F65248">
        <w:t>In particular, evaluation of risks should occur as a result of major</w:t>
      </w:r>
      <w:r w:rsidR="00D961C1" w:rsidRPr="00F65248">
        <w:t xml:space="preserve"> disruptive events</w:t>
      </w:r>
      <w:r w:rsidR="00C1421E" w:rsidRPr="00F65248">
        <w:t xml:space="preserve"> (</w:t>
      </w:r>
      <w:r w:rsidR="00EC088F" w:rsidRPr="00F65248">
        <w:t>e.g.,</w:t>
      </w:r>
      <w:r w:rsidR="00C1421E" w:rsidRPr="00F65248">
        <w:t xml:space="preserve"> many risk assessments </w:t>
      </w:r>
      <w:r w:rsidRPr="00F65248">
        <w:t xml:space="preserve">conducted </w:t>
      </w:r>
      <w:r w:rsidR="00C1421E" w:rsidRPr="00F65248">
        <w:t xml:space="preserve">before </w:t>
      </w:r>
      <w:r w:rsidRPr="00F65248">
        <w:t xml:space="preserve">the </w:t>
      </w:r>
      <w:r w:rsidR="00C1421E" w:rsidRPr="00F65248">
        <w:t>COVID-19 crisis were no longer valid during and after the crisis).</w:t>
      </w:r>
    </w:p>
    <w:p w14:paraId="26D37E96" w14:textId="1B802FE8" w:rsidR="00195C39" w:rsidRPr="00F65248" w:rsidRDefault="00C1421E" w:rsidP="00627FDF">
      <w:pPr>
        <w:pStyle w:val="Heading1"/>
      </w:pPr>
      <w:bookmarkStart w:id="22" w:name="_Toc117150538"/>
      <w:bookmarkStart w:id="23" w:name="_Toc117150908"/>
      <w:r w:rsidRPr="00F65248">
        <w:lastRenderedPageBreak/>
        <w:t>Knowledge, Skills</w:t>
      </w:r>
      <w:r w:rsidR="002D6D86">
        <w:t>,</w:t>
      </w:r>
      <w:r w:rsidRPr="00F65248">
        <w:t xml:space="preserve"> </w:t>
      </w:r>
      <w:r w:rsidR="002D6D86">
        <w:t>and</w:t>
      </w:r>
      <w:r w:rsidRPr="00F65248">
        <w:t xml:space="preserve"> Attitudes Valuable for a Safety Manager</w:t>
      </w:r>
      <w:bookmarkEnd w:id="22"/>
      <w:bookmarkEnd w:id="23"/>
      <w:r w:rsidRPr="00F65248">
        <w:t xml:space="preserve"> </w:t>
      </w:r>
    </w:p>
    <w:p w14:paraId="1AAC03C8" w14:textId="2C622112" w:rsidR="00195C39" w:rsidRPr="00F65248" w:rsidRDefault="00C1421E" w:rsidP="003065D6">
      <w:pPr>
        <w:spacing w:before="120" w:after="120" w:line="240" w:lineRule="auto"/>
      </w:pPr>
      <w:r w:rsidRPr="00F65248">
        <w:t xml:space="preserve">The </w:t>
      </w:r>
      <w:r w:rsidR="00D242AE" w:rsidRPr="00F65248">
        <w:t xml:space="preserve">required </w:t>
      </w:r>
      <w:r w:rsidRPr="00F65248">
        <w:t>competenc</w:t>
      </w:r>
      <w:r w:rsidR="00D242AE" w:rsidRPr="00F65248">
        <w:t>ies</w:t>
      </w:r>
      <w:r w:rsidRPr="00F65248">
        <w:t xml:space="preserve"> of a Safety Manager </w:t>
      </w:r>
      <w:r w:rsidR="002D6D86">
        <w:t>are</w:t>
      </w:r>
      <w:r w:rsidRPr="00F65248">
        <w:t xml:space="preserve"> dependent on the associated roles and responsibilities</w:t>
      </w:r>
      <w:r w:rsidR="002D6D86">
        <w:t xml:space="preserve"> and</w:t>
      </w:r>
      <w:r w:rsidRPr="00F65248">
        <w:t xml:space="preserve"> the size, nature</w:t>
      </w:r>
      <w:r w:rsidR="002D6D86">
        <w:t>,</w:t>
      </w:r>
      <w:r w:rsidRPr="00F65248">
        <w:t xml:space="preserve"> and volume of activities (see </w:t>
      </w:r>
      <w:hyperlink w:anchor="_Flexibility_and_Scalability" w:history="1">
        <w:r w:rsidR="00727276" w:rsidRPr="00F65248">
          <w:rPr>
            <w:rStyle w:val="Hyperlink"/>
          </w:rPr>
          <w:t>S</w:t>
        </w:r>
        <w:r w:rsidRPr="00F65248">
          <w:rPr>
            <w:rStyle w:val="Hyperlink"/>
          </w:rPr>
          <w:t>ecti</w:t>
        </w:r>
        <w:r w:rsidRPr="00F65248">
          <w:rPr>
            <w:rStyle w:val="Hyperlink"/>
          </w:rPr>
          <w:t>o</w:t>
        </w:r>
        <w:r w:rsidRPr="00F65248">
          <w:rPr>
            <w:rStyle w:val="Hyperlink"/>
          </w:rPr>
          <w:t>n 5</w:t>
        </w:r>
      </w:hyperlink>
      <w:r w:rsidRPr="00F65248">
        <w:t xml:space="preserve">) within the </w:t>
      </w:r>
      <w:r w:rsidR="00E44DD6" w:rsidRPr="00F65248">
        <w:t>organization</w:t>
      </w:r>
      <w:r w:rsidR="002D6D86">
        <w:t xml:space="preserve">. They are also dependent on </w:t>
      </w:r>
      <w:r w:rsidRPr="00F65248">
        <w:t xml:space="preserve">the structure of the safety management </w:t>
      </w:r>
      <w:r w:rsidR="00D242AE" w:rsidRPr="00F65248">
        <w:t>team</w:t>
      </w:r>
      <w:r w:rsidRPr="00F65248">
        <w:t xml:space="preserve"> that is tasked to oversee the implementation of SMS within the </w:t>
      </w:r>
      <w:r w:rsidR="00E44DD6" w:rsidRPr="00F65248">
        <w:t>organization</w:t>
      </w:r>
      <w:r w:rsidRPr="00F65248">
        <w:t xml:space="preserve">. It is important to note </w:t>
      </w:r>
      <w:r w:rsidR="004A267C" w:rsidRPr="00F65248">
        <w:t xml:space="preserve">that </w:t>
      </w:r>
      <w:r w:rsidRPr="00F65248">
        <w:t xml:space="preserve">the Safety Manager’s duties are </w:t>
      </w:r>
      <w:r w:rsidR="00DC569E" w:rsidRPr="00F65248">
        <w:t xml:space="preserve">sometimes </w:t>
      </w:r>
      <w:r w:rsidRPr="00F65248">
        <w:t xml:space="preserve">split </w:t>
      </w:r>
      <w:r w:rsidR="00DC569E" w:rsidRPr="00F65248">
        <w:t>among</w:t>
      </w:r>
      <w:r w:rsidRPr="00F65248">
        <w:t xml:space="preserve"> several </w:t>
      </w:r>
      <w:r w:rsidR="002D6D86">
        <w:t>people</w:t>
      </w:r>
      <w:r w:rsidR="00D242AE" w:rsidRPr="00F65248">
        <w:t>;</w:t>
      </w:r>
      <w:r w:rsidRPr="00F65248">
        <w:t xml:space="preserve"> </w:t>
      </w:r>
      <w:r w:rsidR="00D242AE" w:rsidRPr="00F65248">
        <w:t xml:space="preserve">nevertheless, </w:t>
      </w:r>
      <w:r w:rsidRPr="00F65248">
        <w:t xml:space="preserve">the </w:t>
      </w:r>
      <w:r w:rsidR="004A267C" w:rsidRPr="00F65248">
        <w:t>overall</w:t>
      </w:r>
      <w:r w:rsidR="00D961C1" w:rsidRPr="00F65248">
        <w:t xml:space="preserve"> responsibility </w:t>
      </w:r>
      <w:r w:rsidRPr="00F65248">
        <w:t xml:space="preserve">still </w:t>
      </w:r>
      <w:r w:rsidR="004A267C" w:rsidRPr="00F65248">
        <w:t xml:space="preserve">resides </w:t>
      </w:r>
      <w:r w:rsidRPr="00F65248">
        <w:t xml:space="preserve">with </w:t>
      </w:r>
      <w:r w:rsidR="004A267C" w:rsidRPr="00F65248">
        <w:t>the</w:t>
      </w:r>
      <w:r w:rsidRPr="00F65248">
        <w:t xml:space="preserve"> person </w:t>
      </w:r>
      <w:r w:rsidR="004A267C" w:rsidRPr="00F65248">
        <w:t xml:space="preserve">who is </w:t>
      </w:r>
      <w:r w:rsidRPr="00F65248">
        <w:t xml:space="preserve">nominated as the Safety Manager. A combination of related knowledge, skills, </w:t>
      </w:r>
      <w:r w:rsidR="00F65248" w:rsidRPr="00F65248">
        <w:t>values,</w:t>
      </w:r>
      <w:r w:rsidRPr="00F65248">
        <w:t xml:space="preserve"> and attitudes </w:t>
      </w:r>
      <w:r w:rsidR="00D242AE" w:rsidRPr="00F65248">
        <w:t>will</w:t>
      </w:r>
      <w:r w:rsidRPr="00F65248">
        <w:t xml:space="preserve"> enable th</w:t>
      </w:r>
      <w:r w:rsidR="00D961C1" w:rsidRPr="00F65248">
        <w:t>at</w:t>
      </w:r>
      <w:r w:rsidRPr="00F65248">
        <w:t xml:space="preserve"> person to effectively execute the </w:t>
      </w:r>
      <w:r w:rsidR="00D242AE" w:rsidRPr="00F65248">
        <w:t>role</w:t>
      </w:r>
      <w:r w:rsidRPr="00F65248">
        <w:t>.</w:t>
      </w:r>
    </w:p>
    <w:p w14:paraId="5419C77A" w14:textId="77777777" w:rsidR="00195C39" w:rsidRPr="00F65248" w:rsidRDefault="00C1421E" w:rsidP="003065D6">
      <w:pPr>
        <w:pStyle w:val="Heading2"/>
      </w:pPr>
      <w:bookmarkStart w:id="24" w:name="_heading=h.3dy6vkm" w:colFirst="0" w:colLast="0"/>
      <w:bookmarkStart w:id="25" w:name="_Toc117150539"/>
      <w:bookmarkStart w:id="26" w:name="_Toc117150909"/>
      <w:bookmarkEnd w:id="24"/>
      <w:r w:rsidRPr="00F65248">
        <w:t>Knowledge</w:t>
      </w:r>
      <w:bookmarkEnd w:id="25"/>
      <w:bookmarkEnd w:id="26"/>
    </w:p>
    <w:p w14:paraId="7C067985" w14:textId="77777777" w:rsidR="00195C39" w:rsidRPr="00F65248" w:rsidRDefault="00C1421E" w:rsidP="003065D6">
      <w:pPr>
        <w:spacing w:before="120" w:after="120" w:line="240" w:lineRule="auto"/>
      </w:pPr>
      <w:r w:rsidRPr="00F65248">
        <w:t xml:space="preserve">Key areas of knowledge required by the Safety Manager include: </w:t>
      </w:r>
    </w:p>
    <w:p w14:paraId="1F70DA3B" w14:textId="4135314B" w:rsidR="00195C39" w:rsidRPr="00F65248" w:rsidRDefault="00C1421E" w:rsidP="003065D6">
      <w:pPr>
        <w:pStyle w:val="ListParagraph"/>
        <w:numPr>
          <w:ilvl w:val="0"/>
          <w:numId w:val="12"/>
        </w:numPr>
        <w:spacing w:before="120" w:after="120" w:line="276" w:lineRule="auto"/>
      </w:pPr>
      <w:r w:rsidRPr="00CF1E8A">
        <w:rPr>
          <w:b/>
          <w:bCs/>
          <w:color w:val="002060"/>
        </w:rPr>
        <w:t xml:space="preserve">Safety Management principles and tools used to support the application of these concepts. </w:t>
      </w:r>
      <w:r w:rsidRPr="00F65248">
        <w:t xml:space="preserve">For </w:t>
      </w:r>
      <w:r w:rsidR="00D961C1" w:rsidRPr="00F65248">
        <w:t>example,</w:t>
      </w:r>
      <w:r w:rsidRPr="00F65248">
        <w:t xml:space="preserve"> it would be expected that the Safety Manager has a sound understanding of risk management principles and is aware of</w:t>
      </w:r>
      <w:r w:rsidR="00CF1E8A">
        <w:t>,</w:t>
      </w:r>
      <w:r w:rsidRPr="00F65248">
        <w:t xml:space="preserve"> and able to demonstrate</w:t>
      </w:r>
      <w:r w:rsidR="00CF1E8A">
        <w:t>,</w:t>
      </w:r>
      <w:r w:rsidRPr="00F65248">
        <w:t xml:space="preserve"> the use of risk assessment methodologies.</w:t>
      </w:r>
    </w:p>
    <w:p w14:paraId="4770C719" w14:textId="72324E8E" w:rsidR="00195C39" w:rsidRPr="00CF1E8A" w:rsidRDefault="00C1421E" w:rsidP="003065D6">
      <w:pPr>
        <w:pStyle w:val="ListParagraph"/>
        <w:numPr>
          <w:ilvl w:val="0"/>
          <w:numId w:val="12"/>
        </w:numPr>
        <w:spacing w:before="120" w:after="120" w:line="276" w:lineRule="auto"/>
        <w:rPr>
          <w:b/>
          <w:bCs/>
          <w:color w:val="002060"/>
        </w:rPr>
      </w:pPr>
      <w:r w:rsidRPr="00CF1E8A">
        <w:rPr>
          <w:b/>
          <w:bCs/>
          <w:color w:val="002060"/>
        </w:rPr>
        <w:t>A</w:t>
      </w:r>
      <w:r w:rsidRPr="003065D6">
        <w:rPr>
          <w:b/>
          <w:bCs/>
          <w:color w:val="002060"/>
        </w:rPr>
        <w:t xml:space="preserve">pplicable regulations of the </w:t>
      </w:r>
      <w:r w:rsidRPr="00CF1E8A">
        <w:rPr>
          <w:b/>
          <w:bCs/>
          <w:color w:val="002060"/>
        </w:rPr>
        <w:t>Civil A</w:t>
      </w:r>
      <w:r w:rsidRPr="003065D6">
        <w:rPr>
          <w:b/>
          <w:bCs/>
          <w:color w:val="002060"/>
        </w:rPr>
        <w:t xml:space="preserve">viation </w:t>
      </w:r>
      <w:r w:rsidRPr="00CF1E8A">
        <w:rPr>
          <w:b/>
          <w:bCs/>
          <w:color w:val="002060"/>
        </w:rPr>
        <w:t>A</w:t>
      </w:r>
      <w:r w:rsidRPr="003065D6">
        <w:rPr>
          <w:b/>
          <w:bCs/>
          <w:color w:val="002060"/>
        </w:rPr>
        <w:t xml:space="preserve">uthority and any other regulatory </w:t>
      </w:r>
      <w:r w:rsidRPr="00CF1E8A">
        <w:rPr>
          <w:b/>
          <w:bCs/>
          <w:color w:val="002060"/>
        </w:rPr>
        <w:t xml:space="preserve">requirements </w:t>
      </w:r>
      <w:r w:rsidRPr="003065D6">
        <w:rPr>
          <w:b/>
          <w:bCs/>
          <w:color w:val="002060"/>
        </w:rPr>
        <w:t xml:space="preserve">under which the </w:t>
      </w:r>
      <w:r w:rsidR="00E44DD6" w:rsidRPr="00CF1E8A">
        <w:rPr>
          <w:b/>
          <w:bCs/>
          <w:color w:val="002060"/>
        </w:rPr>
        <w:t>organization</w:t>
      </w:r>
      <w:r w:rsidRPr="003065D6">
        <w:rPr>
          <w:b/>
          <w:bCs/>
          <w:color w:val="002060"/>
        </w:rPr>
        <w:t xml:space="preserve"> operates.</w:t>
      </w:r>
    </w:p>
    <w:p w14:paraId="3D1025F2" w14:textId="0BCC974D" w:rsidR="00195C39" w:rsidRPr="003065D6" w:rsidRDefault="00C1421E" w:rsidP="003065D6">
      <w:pPr>
        <w:pStyle w:val="ListParagraph"/>
        <w:numPr>
          <w:ilvl w:val="0"/>
          <w:numId w:val="12"/>
        </w:numPr>
        <w:spacing w:before="120" w:after="240" w:line="276" w:lineRule="auto"/>
        <w:ind w:left="461" w:hanging="461"/>
        <w:rPr>
          <w:color w:val="000000"/>
        </w:rPr>
      </w:pPr>
      <w:r w:rsidRPr="00CF1E8A">
        <w:rPr>
          <w:b/>
          <w:bCs/>
          <w:color w:val="002060"/>
        </w:rPr>
        <w:t xml:space="preserve">Knowledge of the </w:t>
      </w:r>
      <w:r w:rsidR="00E44DD6" w:rsidRPr="00CF1E8A">
        <w:rPr>
          <w:b/>
          <w:bCs/>
          <w:color w:val="002060"/>
        </w:rPr>
        <w:t>organization</w:t>
      </w:r>
      <w:r w:rsidRPr="00CF1E8A">
        <w:rPr>
          <w:b/>
          <w:bCs/>
          <w:color w:val="002060"/>
        </w:rPr>
        <w:t>’s specific operating environment, understanding the context of the operation and the associated safety risks.</w:t>
      </w:r>
      <w:r w:rsidRPr="00F65248">
        <w:t xml:space="preserve"> The Safety Manager should be able to apply this knowledge within the application of the </w:t>
      </w:r>
      <w:r w:rsidR="00E44DD6" w:rsidRPr="00F65248">
        <w:t>organization</w:t>
      </w:r>
      <w:r w:rsidRPr="00F65248">
        <w:t xml:space="preserve">'s </w:t>
      </w:r>
      <w:r w:rsidR="00CF1E8A">
        <w:t>SMS</w:t>
      </w:r>
      <w:r w:rsidRPr="00F65248">
        <w:t xml:space="preserve">. This requires at least a basic knowledge of the typical aspects of the </w:t>
      </w:r>
      <w:r w:rsidR="00E44DD6" w:rsidRPr="00F65248">
        <w:t>organization</w:t>
      </w:r>
      <w:r w:rsidRPr="00F65248">
        <w:t xml:space="preserve"> (i.e., in the case of an aircraft operator, those relating to the operation of an aircraft and its flight crew) but also of the economic aspects that regulate the operation of the company and even its commercial policies. This knowledge will assist the Safety Manager in ensuring that the activities of the </w:t>
      </w:r>
      <w:r w:rsidR="00E44DD6" w:rsidRPr="00F65248">
        <w:t>organization</w:t>
      </w:r>
      <w:r w:rsidRPr="00F65248">
        <w:t xml:space="preserve"> always remain within the “safety space” (</w:t>
      </w:r>
      <w:hyperlink r:id="rId20" w:history="1">
        <w:r w:rsidRPr="00CF1E8A">
          <w:rPr>
            <w:rStyle w:val="Hyperlink"/>
          </w:rPr>
          <w:t xml:space="preserve">ref. </w:t>
        </w:r>
        <w:r w:rsidR="00D961C1" w:rsidRPr="00CF1E8A">
          <w:rPr>
            <w:rStyle w:val="Hyperlink"/>
          </w:rPr>
          <w:t>ICAO D</w:t>
        </w:r>
        <w:r w:rsidRPr="00CF1E8A">
          <w:rPr>
            <w:rStyle w:val="Hyperlink"/>
          </w:rPr>
          <w:t xml:space="preserve">oc.9859 fourth ed. – </w:t>
        </w:r>
        <w:r w:rsidR="00D961C1" w:rsidRPr="00CF1E8A">
          <w:rPr>
            <w:rStyle w:val="Hyperlink"/>
          </w:rPr>
          <w:t xml:space="preserve">see section </w:t>
        </w:r>
        <w:r w:rsidRPr="00CF1E8A">
          <w:rPr>
            <w:rStyle w:val="Hyperlink"/>
          </w:rPr>
          <w:t>2.4</w:t>
        </w:r>
      </w:hyperlink>
      <w:r w:rsidRPr="00F65248">
        <w:t xml:space="preserve">). </w:t>
      </w:r>
    </w:p>
    <w:tbl>
      <w:tblPr>
        <w:tblStyle w:val="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8400"/>
      </w:tblGrid>
      <w:tr w:rsidR="00195C39" w:rsidRPr="00F65248" w14:paraId="51277FFD" w14:textId="77777777">
        <w:trPr>
          <w:trHeight w:val="580"/>
        </w:trPr>
        <w:tc>
          <w:tcPr>
            <w:tcW w:w="960" w:type="dxa"/>
            <w:tcBorders>
              <w:top w:val="single" w:sz="8" w:space="0" w:color="FFFFFF"/>
              <w:left w:val="single" w:sz="8" w:space="0" w:color="FFFFFF"/>
              <w:bottom w:val="single" w:sz="8" w:space="0" w:color="FFFFFF"/>
              <w:right w:val="single" w:sz="18" w:space="0" w:color="FFDF00"/>
            </w:tcBorders>
            <w:shd w:val="clear" w:color="auto" w:fill="auto"/>
            <w:tcMar>
              <w:top w:w="100" w:type="dxa"/>
              <w:left w:w="100" w:type="dxa"/>
              <w:bottom w:w="100" w:type="dxa"/>
              <w:right w:w="100" w:type="dxa"/>
            </w:tcMar>
          </w:tcPr>
          <w:p w14:paraId="2F8C8FBA" w14:textId="77777777" w:rsidR="00195C39" w:rsidRPr="00F65248" w:rsidRDefault="00C1421E" w:rsidP="002F006F">
            <w:pPr>
              <w:widowControl w:val="0"/>
              <w:spacing w:after="0" w:line="240" w:lineRule="auto"/>
            </w:pPr>
            <w:r w:rsidRPr="00F65248">
              <w:rPr>
                <w:noProof/>
              </w:rPr>
              <w:drawing>
                <wp:inline distT="114300" distB="114300" distL="114300" distR="114300" wp14:anchorId="4063E4E2" wp14:editId="53508AF7">
                  <wp:extent cx="556846" cy="43434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56846" cy="434340"/>
                          </a:xfrm>
                          <a:prstGeom prst="rect">
                            <a:avLst/>
                          </a:prstGeom>
                          <a:ln/>
                        </pic:spPr>
                      </pic:pic>
                    </a:graphicData>
                  </a:graphic>
                </wp:inline>
              </w:drawing>
            </w:r>
          </w:p>
        </w:tc>
        <w:tc>
          <w:tcPr>
            <w:tcW w:w="8400" w:type="dxa"/>
            <w:tcBorders>
              <w:top w:val="single" w:sz="18" w:space="0" w:color="FFDF00"/>
              <w:left w:val="single" w:sz="18" w:space="0" w:color="FFDF00"/>
              <w:bottom w:val="single" w:sz="18" w:space="0" w:color="FFDF00"/>
              <w:right w:val="single" w:sz="18" w:space="0" w:color="FFDF00"/>
            </w:tcBorders>
            <w:shd w:val="clear" w:color="auto" w:fill="auto"/>
            <w:tcMar>
              <w:top w:w="100" w:type="dxa"/>
              <w:left w:w="100" w:type="dxa"/>
              <w:bottom w:w="100" w:type="dxa"/>
              <w:right w:w="100" w:type="dxa"/>
            </w:tcMar>
          </w:tcPr>
          <w:p w14:paraId="3E72B21B" w14:textId="42D50F89" w:rsidR="00195C39" w:rsidRPr="00F65248" w:rsidRDefault="00C1421E" w:rsidP="003065D6">
            <w:pPr>
              <w:widowControl w:val="0"/>
              <w:spacing w:after="0" w:line="240" w:lineRule="auto"/>
            </w:pPr>
            <w:r w:rsidRPr="00F65248">
              <w:t>Safety Managers should ensure that all the key personnel</w:t>
            </w:r>
            <w:r w:rsidR="00CF1E8A">
              <w:t xml:space="preserve"> (</w:t>
            </w:r>
            <w:r w:rsidR="00F65248" w:rsidRPr="00F65248">
              <w:t>i.e.,</w:t>
            </w:r>
            <w:r w:rsidRPr="00F65248">
              <w:t xml:space="preserve"> themselves, their subordinates</w:t>
            </w:r>
            <w:r w:rsidR="00CF1E8A">
              <w:t>,</w:t>
            </w:r>
            <w:r w:rsidRPr="00F65248">
              <w:t xml:space="preserve"> and other safety analysts and practitioners</w:t>
            </w:r>
            <w:r w:rsidR="00CF1E8A">
              <w:t>)</w:t>
            </w:r>
            <w:r w:rsidRPr="00F65248">
              <w:t xml:space="preserve"> have the most current training and knowledge of tools, </w:t>
            </w:r>
            <w:r w:rsidR="00F65248" w:rsidRPr="00F65248">
              <w:t>policies,</w:t>
            </w:r>
            <w:r w:rsidRPr="00F65248">
              <w:t xml:space="preserve"> and data sources for the </w:t>
            </w:r>
            <w:r w:rsidR="00E44DD6" w:rsidRPr="00F65248">
              <w:t>organization</w:t>
            </w:r>
            <w:r w:rsidRPr="00F65248">
              <w:t xml:space="preserve">. </w:t>
            </w:r>
          </w:p>
        </w:tc>
      </w:tr>
    </w:tbl>
    <w:p w14:paraId="264F7110" w14:textId="77777777" w:rsidR="00195C39" w:rsidRPr="00F65248" w:rsidRDefault="00C1421E" w:rsidP="003065D6">
      <w:pPr>
        <w:pStyle w:val="Heading2"/>
      </w:pPr>
      <w:bookmarkStart w:id="27" w:name="_heading=h.1t3h5sf" w:colFirst="0" w:colLast="0"/>
      <w:bookmarkStart w:id="28" w:name="_Toc117150540"/>
      <w:bookmarkStart w:id="29" w:name="_Toc117150910"/>
      <w:bookmarkEnd w:id="27"/>
      <w:r w:rsidRPr="00F65248">
        <w:t>Skills</w:t>
      </w:r>
      <w:bookmarkEnd w:id="28"/>
      <w:bookmarkEnd w:id="29"/>
      <w:r w:rsidRPr="00F65248">
        <w:rPr>
          <w:color w:val="000000"/>
          <w:sz w:val="22"/>
          <w:szCs w:val="22"/>
        </w:rPr>
        <w:t xml:space="preserve"> </w:t>
      </w:r>
    </w:p>
    <w:p w14:paraId="3ADC8B1A" w14:textId="7E0F3808" w:rsidR="00195C39" w:rsidRPr="00F65248" w:rsidRDefault="00C1421E" w:rsidP="003065D6">
      <w:pPr>
        <w:spacing w:before="120" w:after="240" w:line="240" w:lineRule="auto"/>
      </w:pPr>
      <w:r w:rsidRPr="00F65248">
        <w:t xml:space="preserve">Skills relate to the ability to perform an activity or task. </w:t>
      </w:r>
      <w:r w:rsidR="00CF1E8A">
        <w:t>They</w:t>
      </w:r>
      <w:r w:rsidRPr="00F65248">
        <w:t xml:space="preserve"> include the application of knowledge. Proficiency in the execution of skills requires training and practice. Typically, a person acquires the knowledge of how to perform a task and then begins to perform the task. For example, one would learn the concepts and steps involved in conducting a safety assessment (knowledge), and then perform and document it (skill).</w:t>
      </w:r>
    </w:p>
    <w:tbl>
      <w:tblPr>
        <w:tblStyle w:val="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8400"/>
      </w:tblGrid>
      <w:tr w:rsidR="00195C39" w:rsidRPr="00F65248" w14:paraId="58B70318" w14:textId="77777777">
        <w:trPr>
          <w:trHeight w:val="600"/>
        </w:trPr>
        <w:tc>
          <w:tcPr>
            <w:tcW w:w="960" w:type="dxa"/>
            <w:tcBorders>
              <w:top w:val="single" w:sz="8" w:space="0" w:color="FFFFFF"/>
              <w:left w:val="single" w:sz="8" w:space="0" w:color="FFFFFF"/>
              <w:bottom w:val="single" w:sz="8" w:space="0" w:color="FFFFFF"/>
              <w:right w:val="single" w:sz="12" w:space="0" w:color="000000"/>
            </w:tcBorders>
            <w:shd w:val="clear" w:color="auto" w:fill="auto"/>
            <w:tcMar>
              <w:top w:w="100" w:type="dxa"/>
              <w:left w:w="100" w:type="dxa"/>
              <w:bottom w:w="100" w:type="dxa"/>
              <w:right w:w="100" w:type="dxa"/>
            </w:tcMar>
          </w:tcPr>
          <w:p w14:paraId="39D13A3D" w14:textId="77777777" w:rsidR="00195C39" w:rsidRPr="00F65248" w:rsidRDefault="00C1421E" w:rsidP="002F006F">
            <w:pPr>
              <w:widowControl w:val="0"/>
              <w:spacing w:after="0" w:line="240" w:lineRule="auto"/>
            </w:pPr>
            <w:r w:rsidRPr="00F65248">
              <w:rPr>
                <w:noProof/>
              </w:rPr>
              <w:drawing>
                <wp:inline distT="114300" distB="114300" distL="114300" distR="114300" wp14:anchorId="53F00FE7" wp14:editId="3B9EF985">
                  <wp:extent cx="414338" cy="41433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414338" cy="414338"/>
                          </a:xfrm>
                          <a:prstGeom prst="rect">
                            <a:avLst/>
                          </a:prstGeom>
                          <a:ln/>
                        </pic:spPr>
                      </pic:pic>
                    </a:graphicData>
                  </a:graphic>
                </wp:inline>
              </w:drawing>
            </w:r>
          </w:p>
        </w:tc>
        <w:tc>
          <w:tcPr>
            <w:tcW w:w="8400" w:type="dxa"/>
            <w:tcBorders>
              <w:top w:val="single" w:sz="12" w:space="0" w:color="000000"/>
              <w:left w:val="single" w:sz="12" w:space="0" w:color="000000"/>
              <w:bottom w:val="single" w:sz="12" w:space="0" w:color="000000"/>
              <w:right w:val="single" w:sz="12" w:space="0" w:color="000000"/>
            </w:tcBorders>
            <w:shd w:val="clear" w:color="auto" w:fill="CCCCCC"/>
            <w:tcMar>
              <w:top w:w="100" w:type="dxa"/>
              <w:left w:w="100" w:type="dxa"/>
              <w:bottom w:w="100" w:type="dxa"/>
              <w:right w:w="100" w:type="dxa"/>
            </w:tcMar>
          </w:tcPr>
          <w:p w14:paraId="2AB40F2D" w14:textId="5DFCA95D" w:rsidR="00195C39" w:rsidRPr="00F65248" w:rsidRDefault="00C1421E" w:rsidP="003065D6">
            <w:pPr>
              <w:widowControl w:val="0"/>
              <w:spacing w:after="0" w:line="240" w:lineRule="auto"/>
            </w:pPr>
            <w:r w:rsidRPr="00F65248">
              <w:t>Don’t ignore training for safety employees! Methods, policies, tools, data sources</w:t>
            </w:r>
            <w:r w:rsidR="00CF1E8A">
              <w:t>,</w:t>
            </w:r>
            <w:r w:rsidRPr="00F65248">
              <w:t xml:space="preserve"> and </w:t>
            </w:r>
            <w:r w:rsidR="00E44DD6" w:rsidRPr="00F65248">
              <w:t>organization</w:t>
            </w:r>
            <w:r w:rsidRPr="00F65248">
              <w:t xml:space="preserve">al SMS maturity are always evolving. Keeping the safety </w:t>
            </w:r>
            <w:r w:rsidR="00E44DD6" w:rsidRPr="00F65248">
              <w:t>organization</w:t>
            </w:r>
            <w:r w:rsidRPr="00F65248">
              <w:t xml:space="preserve"> up to date on these elements maximizes the value of safety work being done.</w:t>
            </w:r>
          </w:p>
        </w:tc>
      </w:tr>
    </w:tbl>
    <w:p w14:paraId="63EA195E" w14:textId="4341EF2A" w:rsidR="00195C39" w:rsidRPr="00F65248" w:rsidRDefault="00C1421E" w:rsidP="003065D6">
      <w:pPr>
        <w:spacing w:before="240" w:after="120" w:line="240" w:lineRule="auto"/>
      </w:pPr>
      <w:r w:rsidRPr="00F65248">
        <w:t>The Safety Manager is required to have a set of skills to fulfil</w:t>
      </w:r>
      <w:r w:rsidR="001C5DD2" w:rsidRPr="00F65248">
        <w:t>l</w:t>
      </w:r>
      <w:r w:rsidRPr="00F65248">
        <w:t xml:space="preserve"> the roles and responsibilities</w:t>
      </w:r>
      <w:r w:rsidR="00CF1E8A">
        <w:t>. The Safety Manager must</w:t>
      </w:r>
      <w:r w:rsidRPr="00F65248">
        <w:t>:</w:t>
      </w:r>
    </w:p>
    <w:p w14:paraId="26DC1DB7" w14:textId="4AACB20E" w:rsidR="00195C39" w:rsidRPr="00F65248" w:rsidRDefault="00C1421E" w:rsidP="003065D6">
      <w:pPr>
        <w:pStyle w:val="ListParagraph"/>
        <w:numPr>
          <w:ilvl w:val="0"/>
          <w:numId w:val="12"/>
        </w:numPr>
        <w:spacing w:before="120" w:after="120" w:line="276" w:lineRule="auto"/>
      </w:pPr>
      <w:r w:rsidRPr="00F65248">
        <w:t xml:space="preserve">Be able to </w:t>
      </w:r>
      <w:r w:rsidR="00F65248" w:rsidRPr="00F65248">
        <w:t>utilize</w:t>
      </w:r>
      <w:r w:rsidRPr="00F65248">
        <w:t xml:space="preserve"> and apply analytical and critical thinking</w:t>
      </w:r>
      <w:r w:rsidR="00203309" w:rsidRPr="00F65248">
        <w:t>; be</w:t>
      </w:r>
      <w:r w:rsidRPr="00F65248">
        <w:t xml:space="preserve"> able to apply knowledge to the </w:t>
      </w:r>
      <w:r w:rsidR="00203309" w:rsidRPr="00F65248">
        <w:t>day-to-day</w:t>
      </w:r>
      <w:r w:rsidRPr="00F65248">
        <w:t xml:space="preserve"> duties, from a </w:t>
      </w:r>
      <w:proofErr w:type="gramStart"/>
      <w:r w:rsidR="003740B9" w:rsidRPr="00F65248">
        <w:t>system</w:t>
      </w:r>
      <w:r w:rsidR="00CF1E8A">
        <w:t>s</w:t>
      </w:r>
      <w:proofErr w:type="gramEnd"/>
      <w:r w:rsidRPr="00F65248">
        <w:t xml:space="preserve"> thinking perspective</w:t>
      </w:r>
      <w:r w:rsidR="00CF1E8A">
        <w:t>; and</w:t>
      </w:r>
    </w:p>
    <w:p w14:paraId="656CC4E7" w14:textId="40FA33DF" w:rsidR="00195C39" w:rsidRPr="00F65248" w:rsidRDefault="00C1421E" w:rsidP="003065D6">
      <w:pPr>
        <w:pStyle w:val="ListParagraph"/>
        <w:numPr>
          <w:ilvl w:val="0"/>
          <w:numId w:val="12"/>
        </w:numPr>
        <w:spacing w:before="120" w:after="120" w:line="276" w:lineRule="auto"/>
      </w:pPr>
      <w:r w:rsidRPr="00F65248">
        <w:lastRenderedPageBreak/>
        <w:t>Hav</w:t>
      </w:r>
      <w:r w:rsidR="00CF1E8A">
        <w:t>e</w:t>
      </w:r>
      <w:r w:rsidRPr="00F65248">
        <w:t xml:space="preserve"> excellent engagement and communication skills</w:t>
      </w:r>
      <w:r w:rsidR="00203309" w:rsidRPr="00F65248">
        <w:t>,</w:t>
      </w:r>
      <w:r w:rsidRPr="00F65248">
        <w:t xml:space="preserve"> both written and oral</w:t>
      </w:r>
      <w:r w:rsidR="00CF1E8A">
        <w:t>;</w:t>
      </w:r>
      <w:r w:rsidRPr="00F65248">
        <w:t xml:space="preserve"> be able to demonstrate social and emotional intelligence, which enable</w:t>
      </w:r>
      <w:r w:rsidR="00203309" w:rsidRPr="00F65248">
        <w:t xml:space="preserve">s </w:t>
      </w:r>
      <w:r w:rsidRPr="00F65248">
        <w:t xml:space="preserve">the Safety Manager to work and interact effectively within an </w:t>
      </w:r>
      <w:r w:rsidR="00E44DD6" w:rsidRPr="00F65248">
        <w:t>organization</w:t>
      </w:r>
      <w:r w:rsidRPr="00F65248">
        <w:t>.</w:t>
      </w:r>
    </w:p>
    <w:p w14:paraId="18CAC071" w14:textId="59A4CFBF" w:rsidR="00195C39" w:rsidRPr="00F65248" w:rsidRDefault="00C1421E" w:rsidP="003065D6">
      <w:pPr>
        <w:numPr>
          <w:ilvl w:val="1"/>
          <w:numId w:val="4"/>
        </w:numPr>
        <w:pBdr>
          <w:top w:val="nil"/>
          <w:left w:val="nil"/>
          <w:bottom w:val="nil"/>
          <w:right w:val="nil"/>
          <w:between w:val="nil"/>
        </w:pBdr>
        <w:spacing w:before="120" w:after="120" w:line="240" w:lineRule="auto"/>
        <w:ind w:left="900" w:hanging="450"/>
      </w:pPr>
      <w:r w:rsidRPr="00F65248">
        <w:t xml:space="preserve">The Safety Manager must be approachable and easy to engage. </w:t>
      </w:r>
      <w:r w:rsidR="00CF1E8A">
        <w:t>The Safety Manager</w:t>
      </w:r>
      <w:r w:rsidRPr="00F65248">
        <w:t xml:space="preserve"> must be able to discuss and deliver safety messages and information across all levels of the </w:t>
      </w:r>
      <w:r w:rsidR="00E44DD6" w:rsidRPr="00F65248">
        <w:t>organization</w:t>
      </w:r>
      <w:r w:rsidRPr="00F65248">
        <w:t>. Employees need to feel comfortable approach</w:t>
      </w:r>
      <w:r w:rsidR="00CF1E8A">
        <w:t>ing</w:t>
      </w:r>
      <w:r w:rsidRPr="00F65248">
        <w:t xml:space="preserve"> and rais</w:t>
      </w:r>
      <w:r w:rsidR="00CF1E8A">
        <w:t>ing</w:t>
      </w:r>
      <w:r w:rsidRPr="00F65248">
        <w:t xml:space="preserve"> safety concerns </w:t>
      </w:r>
      <w:r w:rsidR="00CF1E8A">
        <w:t>to</w:t>
      </w:r>
      <w:r w:rsidRPr="00F65248">
        <w:t xml:space="preserve"> the Safety Manager without fear of retribution or blame.</w:t>
      </w:r>
    </w:p>
    <w:p w14:paraId="35455F75" w14:textId="22C2B525" w:rsidR="00195C39" w:rsidRPr="00F65248" w:rsidRDefault="00C1421E" w:rsidP="003065D6">
      <w:pPr>
        <w:numPr>
          <w:ilvl w:val="1"/>
          <w:numId w:val="4"/>
        </w:numPr>
        <w:pBdr>
          <w:top w:val="nil"/>
          <w:left w:val="nil"/>
          <w:bottom w:val="nil"/>
          <w:right w:val="nil"/>
          <w:between w:val="nil"/>
        </w:pBdr>
        <w:spacing w:before="120" w:after="120" w:line="240" w:lineRule="auto"/>
        <w:ind w:left="900" w:hanging="450"/>
      </w:pPr>
      <w:r w:rsidRPr="00F65248">
        <w:t xml:space="preserve">The Safety Manager must work to build relationships </w:t>
      </w:r>
      <w:r w:rsidR="00CF1E8A">
        <w:t xml:space="preserve">based </w:t>
      </w:r>
      <w:r w:rsidRPr="00F65248">
        <w:t xml:space="preserve">on trust to achieve the best safety outcomes and </w:t>
      </w:r>
      <w:r w:rsidR="00CF1E8A">
        <w:t xml:space="preserve">to </w:t>
      </w:r>
      <w:r w:rsidRPr="00F65248">
        <w:t xml:space="preserve">help foster and build a strong </w:t>
      </w:r>
      <w:r w:rsidR="00E44DD6" w:rsidRPr="00F65248">
        <w:t>organization</w:t>
      </w:r>
      <w:r w:rsidRPr="00F65248">
        <w:t xml:space="preserve">al safety culture </w:t>
      </w:r>
      <w:r w:rsidR="00CF1E8A">
        <w:t>in</w:t>
      </w:r>
      <w:r w:rsidRPr="00F65248">
        <w:t xml:space="preserve"> which trust plays a large </w:t>
      </w:r>
      <w:r w:rsidR="00CF1E8A">
        <w:t>role</w:t>
      </w:r>
      <w:r w:rsidRPr="00F65248">
        <w:t xml:space="preserve">. The Safety Manager must remain objective, impartial, </w:t>
      </w:r>
      <w:r w:rsidR="00F65248" w:rsidRPr="00F65248">
        <w:t>fair,</w:t>
      </w:r>
      <w:r w:rsidR="00203309" w:rsidRPr="00F65248">
        <w:t xml:space="preserve"> </w:t>
      </w:r>
      <w:r w:rsidRPr="00F65248">
        <w:t xml:space="preserve">and ethical </w:t>
      </w:r>
      <w:r w:rsidR="00C623D8">
        <w:t>in</w:t>
      </w:r>
      <w:r w:rsidRPr="00F65248">
        <w:t xml:space="preserve"> the actions they undertake. At times</w:t>
      </w:r>
      <w:r w:rsidR="00C623D8">
        <w:t>,</w:t>
      </w:r>
      <w:r w:rsidRPr="00F65248">
        <w:t xml:space="preserve"> </w:t>
      </w:r>
      <w:r w:rsidR="00C623D8">
        <w:t>the Safety Manager</w:t>
      </w:r>
      <w:r w:rsidRPr="00F65248">
        <w:t xml:space="preserve"> will need to demonstrate tenacity and patience </w:t>
      </w:r>
      <w:r w:rsidR="00C623D8">
        <w:t>while</w:t>
      </w:r>
      <w:r w:rsidRPr="00F65248">
        <w:t xml:space="preserve"> negotiat</w:t>
      </w:r>
      <w:r w:rsidR="00C623D8">
        <w:t>ing</w:t>
      </w:r>
      <w:r w:rsidRPr="00F65248">
        <w:t xml:space="preserve"> challenging situations.</w:t>
      </w:r>
    </w:p>
    <w:p w14:paraId="416BCC04" w14:textId="77777777" w:rsidR="00195C39" w:rsidRPr="00F65248" w:rsidRDefault="00C1421E" w:rsidP="003065D6">
      <w:pPr>
        <w:numPr>
          <w:ilvl w:val="1"/>
          <w:numId w:val="4"/>
        </w:numPr>
        <w:pBdr>
          <w:top w:val="nil"/>
          <w:left w:val="nil"/>
          <w:bottom w:val="nil"/>
          <w:right w:val="nil"/>
          <w:between w:val="nil"/>
        </w:pBdr>
        <w:spacing w:before="120" w:after="120" w:line="240" w:lineRule="auto"/>
        <w:ind w:left="900" w:hanging="450"/>
      </w:pPr>
      <w:r w:rsidRPr="00F65248">
        <w:t xml:space="preserve">The Safety Manager must exercise judgement and tactfulness. This is particularly relevant when assigning individual or operational departments responsibilities to address safety issues. </w:t>
      </w:r>
    </w:p>
    <w:p w14:paraId="5F7E9E5A" w14:textId="0C7E9423" w:rsidR="00195C39" w:rsidRPr="00F65248" w:rsidRDefault="00D02074" w:rsidP="003065D6">
      <w:pPr>
        <w:numPr>
          <w:ilvl w:val="1"/>
          <w:numId w:val="4"/>
        </w:numPr>
        <w:pBdr>
          <w:top w:val="nil"/>
          <w:left w:val="nil"/>
          <w:bottom w:val="nil"/>
          <w:right w:val="nil"/>
          <w:between w:val="nil"/>
        </w:pBdr>
        <w:spacing w:before="120" w:after="120" w:line="240" w:lineRule="auto"/>
        <w:ind w:left="900" w:hanging="450"/>
      </w:pPr>
      <w:r w:rsidRPr="00F65248">
        <w:t>T</w:t>
      </w:r>
      <w:r w:rsidR="00C1421E" w:rsidRPr="00F65248">
        <w:t>he Safety Manager need</w:t>
      </w:r>
      <w:r w:rsidR="00BB7EBF">
        <w:t>s</w:t>
      </w:r>
      <w:r w:rsidR="00C1421E" w:rsidRPr="00F65248">
        <w:t xml:space="preserve"> managerial </w:t>
      </w:r>
      <w:r w:rsidRPr="00F65248">
        <w:t xml:space="preserve">and leadership </w:t>
      </w:r>
      <w:r w:rsidR="00C1421E" w:rsidRPr="00F65248">
        <w:t>skills.</w:t>
      </w:r>
    </w:p>
    <w:p w14:paraId="178DC7ED" w14:textId="77777777" w:rsidR="00195C39" w:rsidRPr="00F65248" w:rsidRDefault="00C1421E" w:rsidP="003065D6">
      <w:pPr>
        <w:pStyle w:val="Heading2"/>
      </w:pPr>
      <w:bookmarkStart w:id="30" w:name="_heading=h.4d34og8" w:colFirst="0" w:colLast="0"/>
      <w:bookmarkStart w:id="31" w:name="_Toc117150541"/>
      <w:bookmarkStart w:id="32" w:name="_Toc117150911"/>
      <w:bookmarkEnd w:id="30"/>
      <w:r w:rsidRPr="00F65248">
        <w:t>Attitudes and Values</w:t>
      </w:r>
      <w:bookmarkEnd w:id="31"/>
      <w:bookmarkEnd w:id="32"/>
    </w:p>
    <w:p w14:paraId="1CE9A2EE" w14:textId="336C209B" w:rsidR="00EF7556" w:rsidRPr="00F65248" w:rsidRDefault="00C1421E" w:rsidP="003065D6">
      <w:pPr>
        <w:spacing w:before="120" w:after="120" w:line="240" w:lineRule="auto"/>
      </w:pPr>
      <w:r w:rsidRPr="00F65248">
        <w:t xml:space="preserve">The Safety Manager should act as a focal point and a facilitator for safety and deployment of the SMS within the </w:t>
      </w:r>
      <w:r w:rsidR="00E44DD6" w:rsidRPr="00F65248">
        <w:t>organization</w:t>
      </w:r>
      <w:r w:rsidRPr="00F65248">
        <w:t xml:space="preserve">. The Safety Manager is a </w:t>
      </w:r>
      <w:r w:rsidR="00203309" w:rsidRPr="00F65248">
        <w:t xml:space="preserve">role </w:t>
      </w:r>
      <w:r w:rsidRPr="00F65248">
        <w:t xml:space="preserve">model for the </w:t>
      </w:r>
      <w:r w:rsidR="00E44DD6" w:rsidRPr="00F65248">
        <w:t>organization</w:t>
      </w:r>
      <w:r w:rsidRPr="00F65248">
        <w:t xml:space="preserve"> and must demonstrate the </w:t>
      </w:r>
      <w:r w:rsidR="00E44DD6" w:rsidRPr="00F65248">
        <w:t>organization</w:t>
      </w:r>
      <w:r w:rsidRPr="00F65248">
        <w:t xml:space="preserve">’s approach and belief towards safety. </w:t>
      </w:r>
      <w:r w:rsidR="00D02074" w:rsidRPr="00F65248">
        <w:t>Overall,</w:t>
      </w:r>
      <w:r w:rsidRPr="00F65248">
        <w:t xml:space="preserve"> the individual must be a safety advocate </w:t>
      </w:r>
      <w:r w:rsidR="00BB7EBF">
        <w:t>who</w:t>
      </w:r>
      <w:r w:rsidRPr="00F65248">
        <w:t xml:space="preserve"> demonstrates commitment, safety behaviours</w:t>
      </w:r>
      <w:r w:rsidR="00BB7EBF">
        <w:t>,</w:t>
      </w:r>
      <w:r w:rsidRPr="00F65248">
        <w:t xml:space="preserve"> and a positive attitude towards safety at all times</w:t>
      </w:r>
      <w:r w:rsidR="00D02074" w:rsidRPr="00F65248">
        <w:t>.</w:t>
      </w:r>
    </w:p>
    <w:p w14:paraId="7F0639A1" w14:textId="562BA3AA" w:rsidR="00195C39" w:rsidRPr="00F65248" w:rsidRDefault="00C1421E" w:rsidP="003065D6">
      <w:pPr>
        <w:spacing w:before="120" w:after="240" w:line="240" w:lineRule="auto"/>
      </w:pPr>
      <w:r w:rsidRPr="00F65248">
        <w:t>The attitudes and behaviours demonstrated by the Safety Manager can help</w:t>
      </w:r>
      <w:r w:rsidR="00D02074" w:rsidRPr="00F65248">
        <w:t xml:space="preserve"> </w:t>
      </w:r>
      <w:r w:rsidRPr="00F65248">
        <w:t xml:space="preserve">foster a positive safety culture within </w:t>
      </w:r>
      <w:r w:rsidR="00D02074" w:rsidRPr="00F65248">
        <w:t>the</w:t>
      </w:r>
      <w:r w:rsidRPr="00F65248">
        <w:t xml:space="preserve"> </w:t>
      </w:r>
      <w:r w:rsidR="00E44DD6" w:rsidRPr="00F65248">
        <w:t>organization</w:t>
      </w:r>
      <w:r w:rsidRPr="00F65248">
        <w:t xml:space="preserve"> and achieve positive safety outcomes.</w:t>
      </w:r>
      <w:r w:rsidR="00BB7EBF">
        <w:t xml:space="preserve"> </w:t>
      </w:r>
      <w:r w:rsidRPr="00F65248">
        <w:t xml:space="preserve">The Safety Manager should refrain from </w:t>
      </w:r>
      <w:r w:rsidR="00BB7EBF">
        <w:t>a</w:t>
      </w:r>
      <w:r w:rsidRPr="00F65248">
        <w:t xml:space="preserve"> punitive or blaming approach while investigating safety issues unless </w:t>
      </w:r>
      <w:r w:rsidR="00F65248" w:rsidRPr="00F65248">
        <w:t>willfu</w:t>
      </w:r>
      <w:r w:rsidR="00F65248">
        <w:t>l</w:t>
      </w:r>
      <w:r w:rsidRPr="00F65248">
        <w:t xml:space="preserve"> misconduct or gross negligence is apparent.</w:t>
      </w:r>
    </w:p>
    <w:tbl>
      <w:tblPr>
        <w:tblStyle w:val="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8400"/>
      </w:tblGrid>
      <w:tr w:rsidR="00195C39" w:rsidRPr="00F65248" w14:paraId="24F339D5" w14:textId="77777777">
        <w:trPr>
          <w:trHeight w:val="580"/>
        </w:trPr>
        <w:tc>
          <w:tcPr>
            <w:tcW w:w="960" w:type="dxa"/>
            <w:tcBorders>
              <w:top w:val="single" w:sz="8" w:space="0" w:color="FFFFFF"/>
              <w:left w:val="single" w:sz="8" w:space="0" w:color="FFFFFF"/>
              <w:bottom w:val="single" w:sz="8" w:space="0" w:color="FFFFFF"/>
              <w:right w:val="single" w:sz="18" w:space="0" w:color="FFDF00"/>
            </w:tcBorders>
            <w:shd w:val="clear" w:color="auto" w:fill="auto"/>
            <w:tcMar>
              <w:top w:w="100" w:type="dxa"/>
              <w:left w:w="100" w:type="dxa"/>
              <w:bottom w:w="100" w:type="dxa"/>
              <w:right w:w="100" w:type="dxa"/>
            </w:tcMar>
          </w:tcPr>
          <w:p w14:paraId="2CDDD59E" w14:textId="77777777" w:rsidR="00195C39" w:rsidRPr="00F65248" w:rsidRDefault="00C1421E" w:rsidP="002F006F">
            <w:pPr>
              <w:widowControl w:val="0"/>
              <w:spacing w:after="0" w:line="240" w:lineRule="auto"/>
            </w:pPr>
            <w:r w:rsidRPr="00F65248">
              <w:rPr>
                <w:noProof/>
              </w:rPr>
              <w:drawing>
                <wp:inline distT="114300" distB="114300" distL="114300" distR="114300" wp14:anchorId="5CD72CAB" wp14:editId="45D995A8">
                  <wp:extent cx="556846" cy="43434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56846" cy="434340"/>
                          </a:xfrm>
                          <a:prstGeom prst="rect">
                            <a:avLst/>
                          </a:prstGeom>
                          <a:ln/>
                        </pic:spPr>
                      </pic:pic>
                    </a:graphicData>
                  </a:graphic>
                </wp:inline>
              </w:drawing>
            </w:r>
          </w:p>
        </w:tc>
        <w:tc>
          <w:tcPr>
            <w:tcW w:w="8400" w:type="dxa"/>
            <w:tcBorders>
              <w:top w:val="single" w:sz="18" w:space="0" w:color="FFDF00"/>
              <w:left w:val="single" w:sz="18" w:space="0" w:color="FFDF00"/>
              <w:bottom w:val="single" w:sz="18" w:space="0" w:color="FFDF00"/>
              <w:right w:val="single" w:sz="18" w:space="0" w:color="FFDF00"/>
            </w:tcBorders>
            <w:shd w:val="clear" w:color="auto" w:fill="auto"/>
            <w:tcMar>
              <w:top w:w="100" w:type="dxa"/>
              <w:left w:w="100" w:type="dxa"/>
              <w:bottom w:w="100" w:type="dxa"/>
              <w:right w:w="100" w:type="dxa"/>
            </w:tcMar>
          </w:tcPr>
          <w:p w14:paraId="5558D940" w14:textId="4B4A190A" w:rsidR="00195C39" w:rsidRPr="00C623D8" w:rsidRDefault="00C1421E" w:rsidP="003065D6">
            <w:pPr>
              <w:widowControl w:val="0"/>
              <w:spacing w:after="0" w:line="240" w:lineRule="auto"/>
              <w:rPr>
                <w:b/>
                <w:bCs/>
              </w:rPr>
            </w:pPr>
            <w:r w:rsidRPr="00C623D8">
              <w:rPr>
                <w:b/>
                <w:bCs/>
              </w:rPr>
              <w:t>Safety Manager “</w:t>
            </w:r>
            <w:r w:rsidR="00C623D8" w:rsidRPr="00C623D8">
              <w:rPr>
                <w:b/>
                <w:bCs/>
              </w:rPr>
              <w:t>DO</w:t>
            </w:r>
            <w:r w:rsidR="00BB7EBF">
              <w:rPr>
                <w:b/>
                <w:bCs/>
              </w:rPr>
              <w:t>s</w:t>
            </w:r>
            <w:r w:rsidRPr="00C623D8">
              <w:rPr>
                <w:b/>
                <w:bCs/>
              </w:rPr>
              <w:t xml:space="preserve">” </w:t>
            </w:r>
          </w:p>
          <w:p w14:paraId="4C9357B2" w14:textId="2EF8C18C" w:rsidR="00195C39" w:rsidRPr="00F65248" w:rsidRDefault="00BB7EBF" w:rsidP="003065D6">
            <w:pPr>
              <w:pStyle w:val="ListParagraph"/>
              <w:numPr>
                <w:ilvl w:val="0"/>
                <w:numId w:val="12"/>
              </w:numPr>
              <w:spacing w:before="120" w:after="120" w:line="240" w:lineRule="auto"/>
              <w:ind w:left="285" w:hanging="285"/>
            </w:pPr>
            <w:r>
              <w:t>R</w:t>
            </w:r>
            <w:r w:rsidR="00C1421E" w:rsidRPr="00F65248">
              <w:t>emain open/accessible</w:t>
            </w:r>
          </w:p>
          <w:p w14:paraId="4B9833A3" w14:textId="7C8F6498" w:rsidR="00195C39" w:rsidRPr="00F65248" w:rsidRDefault="00BB7EBF" w:rsidP="003065D6">
            <w:pPr>
              <w:pStyle w:val="ListParagraph"/>
              <w:numPr>
                <w:ilvl w:val="0"/>
                <w:numId w:val="12"/>
              </w:numPr>
              <w:spacing w:before="120" w:after="120" w:line="240" w:lineRule="auto"/>
              <w:ind w:left="285" w:hanging="285"/>
            </w:pPr>
            <w:r>
              <w:t>R</w:t>
            </w:r>
            <w:r w:rsidR="00C1421E" w:rsidRPr="00F65248">
              <w:t>emain alert to any signal of safety erosion</w:t>
            </w:r>
          </w:p>
          <w:p w14:paraId="2901C43D" w14:textId="24131847" w:rsidR="00195C39" w:rsidRPr="00F65248" w:rsidRDefault="00BB7EBF" w:rsidP="003065D6">
            <w:pPr>
              <w:pStyle w:val="ListParagraph"/>
              <w:numPr>
                <w:ilvl w:val="0"/>
                <w:numId w:val="12"/>
              </w:numPr>
              <w:spacing w:before="120" w:after="120" w:line="240" w:lineRule="auto"/>
              <w:ind w:left="285" w:hanging="285"/>
            </w:pPr>
            <w:r>
              <w:t>S</w:t>
            </w:r>
            <w:r w:rsidR="00C1421E" w:rsidRPr="00F65248">
              <w:t>tay independent (unbiased) and fair when advice on safety matters is needed</w:t>
            </w:r>
          </w:p>
          <w:p w14:paraId="43D231B3" w14:textId="633283ED" w:rsidR="00195C39" w:rsidRPr="00F65248" w:rsidRDefault="00BB7EBF" w:rsidP="003065D6">
            <w:pPr>
              <w:pStyle w:val="ListParagraph"/>
              <w:numPr>
                <w:ilvl w:val="0"/>
                <w:numId w:val="12"/>
              </w:numPr>
              <w:spacing w:before="120" w:after="120" w:line="240" w:lineRule="auto"/>
              <w:ind w:left="285" w:hanging="285"/>
            </w:pPr>
            <w:r>
              <w:t>B</w:t>
            </w:r>
            <w:r w:rsidR="00C1421E" w:rsidRPr="00F65248">
              <w:t xml:space="preserve">e able to coordinate and communicate across the </w:t>
            </w:r>
            <w:r w:rsidR="00E44DD6" w:rsidRPr="00F65248">
              <w:t>organization</w:t>
            </w:r>
          </w:p>
          <w:p w14:paraId="71C97C30" w14:textId="3EB08200" w:rsidR="00195C39" w:rsidRPr="00F65248" w:rsidRDefault="00BB7EBF" w:rsidP="003065D6">
            <w:pPr>
              <w:pStyle w:val="ListParagraph"/>
              <w:numPr>
                <w:ilvl w:val="0"/>
                <w:numId w:val="12"/>
              </w:numPr>
              <w:spacing w:before="120" w:after="120" w:line="240" w:lineRule="auto"/>
              <w:ind w:left="285" w:hanging="285"/>
            </w:pPr>
            <w:r>
              <w:t>B</w:t>
            </w:r>
            <w:r w:rsidR="00C1421E" w:rsidRPr="00F65248">
              <w:t xml:space="preserve">e able to listen and </w:t>
            </w:r>
            <w:r>
              <w:t xml:space="preserve">be </w:t>
            </w:r>
            <w:r w:rsidR="00C1421E" w:rsidRPr="00F65248">
              <w:t>people-oriented</w:t>
            </w:r>
          </w:p>
          <w:p w14:paraId="59AE274F" w14:textId="0071854B" w:rsidR="00195C39" w:rsidRPr="00F65248" w:rsidRDefault="00BB7EBF" w:rsidP="003065D6">
            <w:pPr>
              <w:pStyle w:val="ListParagraph"/>
              <w:numPr>
                <w:ilvl w:val="0"/>
                <w:numId w:val="12"/>
              </w:numPr>
              <w:spacing w:before="120" w:after="120" w:line="240" w:lineRule="auto"/>
              <w:ind w:left="285" w:hanging="285"/>
            </w:pPr>
            <w:r>
              <w:t>L</w:t>
            </w:r>
            <w:r w:rsidR="00C1421E" w:rsidRPr="00F65248">
              <w:t xml:space="preserve">ead, inspire, encourage </w:t>
            </w:r>
            <w:r>
              <w:t>(</w:t>
            </w:r>
            <w:r w:rsidR="00F65248" w:rsidRPr="00F65248">
              <w:t>e.g.,</w:t>
            </w:r>
            <w:r w:rsidR="00C1421E" w:rsidRPr="00F65248">
              <w:t xml:space="preserve"> show enthusiasm</w:t>
            </w:r>
            <w:r>
              <w:t>)</w:t>
            </w:r>
          </w:p>
          <w:p w14:paraId="0926F4DE" w14:textId="1E13324A" w:rsidR="00195C39" w:rsidRPr="00F65248" w:rsidRDefault="00BB7EBF" w:rsidP="003065D6">
            <w:pPr>
              <w:pStyle w:val="ListParagraph"/>
              <w:numPr>
                <w:ilvl w:val="0"/>
                <w:numId w:val="12"/>
              </w:numPr>
              <w:spacing w:before="120" w:after="120" w:line="240" w:lineRule="auto"/>
              <w:ind w:left="285" w:hanging="285"/>
            </w:pPr>
            <w:r>
              <w:t>B</w:t>
            </w:r>
            <w:r w:rsidR="00C1421E" w:rsidRPr="00F65248">
              <w:t>e assertive and challenge/encourage employee critical thinking</w:t>
            </w:r>
          </w:p>
          <w:p w14:paraId="368CA318" w14:textId="029C6EBD" w:rsidR="00195C39" w:rsidRPr="00F65248" w:rsidRDefault="00BB7EBF" w:rsidP="003065D6">
            <w:pPr>
              <w:pStyle w:val="ListParagraph"/>
              <w:numPr>
                <w:ilvl w:val="0"/>
                <w:numId w:val="12"/>
              </w:numPr>
              <w:spacing w:before="120" w:after="120" w:line="240" w:lineRule="auto"/>
              <w:ind w:left="285" w:hanging="285"/>
            </w:pPr>
            <w:r>
              <w:t>Be s</w:t>
            </w:r>
            <w:r w:rsidR="00C1421E" w:rsidRPr="00F65248">
              <w:t>upportive to everyone</w:t>
            </w:r>
          </w:p>
          <w:p w14:paraId="4C599D45" w14:textId="79484D5B" w:rsidR="00195C39" w:rsidRPr="00F65248" w:rsidRDefault="00BB7EBF" w:rsidP="003065D6">
            <w:pPr>
              <w:pStyle w:val="ListParagraph"/>
              <w:numPr>
                <w:ilvl w:val="0"/>
                <w:numId w:val="12"/>
              </w:numPr>
              <w:spacing w:before="120" w:after="120" w:line="240" w:lineRule="auto"/>
              <w:ind w:left="285" w:hanging="285"/>
            </w:pPr>
            <w:r>
              <w:t>I</w:t>
            </w:r>
            <w:r w:rsidR="00C1421E" w:rsidRPr="00F65248">
              <w:t xml:space="preserve">nstruct, train, </w:t>
            </w:r>
            <w:r>
              <w:t xml:space="preserve">and </w:t>
            </w:r>
            <w:r w:rsidR="00C1421E" w:rsidRPr="00F65248">
              <w:t xml:space="preserve">guide </w:t>
            </w:r>
            <w:r>
              <w:t>on</w:t>
            </w:r>
            <w:r w:rsidR="00C1421E" w:rsidRPr="00F65248">
              <w:t xml:space="preserve"> SMS</w:t>
            </w:r>
          </w:p>
        </w:tc>
      </w:tr>
    </w:tbl>
    <w:p w14:paraId="21FE6B16" w14:textId="77777777" w:rsidR="00195C39" w:rsidRPr="00C623D8" w:rsidRDefault="00195C39" w:rsidP="003065D6">
      <w:pPr>
        <w:spacing w:before="120" w:after="120" w:line="240" w:lineRule="auto"/>
        <w:rPr>
          <w:sz w:val="6"/>
          <w:szCs w:val="6"/>
        </w:rPr>
      </w:pP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8400"/>
      </w:tblGrid>
      <w:tr w:rsidR="00195C39" w:rsidRPr="00F65248" w14:paraId="05290989" w14:textId="77777777">
        <w:trPr>
          <w:trHeight w:val="600"/>
        </w:trPr>
        <w:tc>
          <w:tcPr>
            <w:tcW w:w="960" w:type="dxa"/>
            <w:tcBorders>
              <w:top w:val="single" w:sz="8" w:space="0" w:color="FFFFFF"/>
              <w:left w:val="single" w:sz="8" w:space="0" w:color="FFFFFF"/>
              <w:bottom w:val="single" w:sz="8" w:space="0" w:color="FFFFFF"/>
              <w:right w:val="single" w:sz="12" w:space="0" w:color="000000"/>
            </w:tcBorders>
            <w:shd w:val="clear" w:color="auto" w:fill="auto"/>
            <w:tcMar>
              <w:top w:w="100" w:type="dxa"/>
              <w:left w:w="100" w:type="dxa"/>
              <w:bottom w:w="100" w:type="dxa"/>
              <w:right w:w="100" w:type="dxa"/>
            </w:tcMar>
          </w:tcPr>
          <w:p w14:paraId="385EE224" w14:textId="77777777" w:rsidR="00195C39" w:rsidRPr="00F65248" w:rsidRDefault="00C1421E" w:rsidP="002F006F">
            <w:pPr>
              <w:widowControl w:val="0"/>
              <w:spacing w:after="0" w:line="240" w:lineRule="auto"/>
            </w:pPr>
            <w:r w:rsidRPr="00F65248">
              <w:rPr>
                <w:noProof/>
              </w:rPr>
              <w:drawing>
                <wp:inline distT="114300" distB="114300" distL="114300" distR="114300" wp14:anchorId="474F1956" wp14:editId="408BC0C6">
                  <wp:extent cx="414338" cy="414338"/>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414338" cy="414338"/>
                          </a:xfrm>
                          <a:prstGeom prst="rect">
                            <a:avLst/>
                          </a:prstGeom>
                          <a:ln/>
                        </pic:spPr>
                      </pic:pic>
                    </a:graphicData>
                  </a:graphic>
                </wp:inline>
              </w:drawing>
            </w:r>
          </w:p>
        </w:tc>
        <w:tc>
          <w:tcPr>
            <w:tcW w:w="840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tcPr>
          <w:p w14:paraId="2B164CEE" w14:textId="70CC2C41" w:rsidR="00195C39" w:rsidRPr="00C623D8" w:rsidRDefault="00C1421E" w:rsidP="003065D6">
            <w:pPr>
              <w:widowControl w:val="0"/>
              <w:spacing w:after="0" w:line="240" w:lineRule="auto"/>
              <w:rPr>
                <w:b/>
                <w:bCs/>
              </w:rPr>
            </w:pPr>
            <w:r w:rsidRPr="00C623D8">
              <w:rPr>
                <w:b/>
                <w:bCs/>
              </w:rPr>
              <w:t>Safety Manager “</w:t>
            </w:r>
            <w:r w:rsidR="00C623D8" w:rsidRPr="00C623D8">
              <w:rPr>
                <w:b/>
                <w:bCs/>
              </w:rPr>
              <w:t>DON’T</w:t>
            </w:r>
            <w:r w:rsidR="00BB7EBF">
              <w:rPr>
                <w:b/>
                <w:bCs/>
              </w:rPr>
              <w:t>s</w:t>
            </w:r>
            <w:r w:rsidRPr="00C623D8">
              <w:rPr>
                <w:b/>
                <w:bCs/>
              </w:rPr>
              <w:t>”</w:t>
            </w:r>
          </w:p>
          <w:p w14:paraId="119215BD" w14:textId="7F9B7C26" w:rsidR="00195C39" w:rsidRPr="00F65248" w:rsidRDefault="00BB7EBF" w:rsidP="003065D6">
            <w:pPr>
              <w:pStyle w:val="ListParagraph"/>
              <w:numPr>
                <w:ilvl w:val="0"/>
                <w:numId w:val="12"/>
              </w:numPr>
              <w:spacing w:before="120" w:after="120" w:line="240" w:lineRule="auto"/>
              <w:ind w:left="285" w:hanging="285"/>
            </w:pPr>
            <w:r>
              <w:t>B</w:t>
            </w:r>
            <w:r w:rsidR="00C1421E" w:rsidRPr="00F65248">
              <w:t>e the owner of the risks</w:t>
            </w:r>
          </w:p>
          <w:p w14:paraId="2C58ADE2" w14:textId="7F78F52F" w:rsidR="00195C39" w:rsidRPr="00F65248" w:rsidRDefault="00BB7EBF" w:rsidP="003065D6">
            <w:pPr>
              <w:pStyle w:val="ListParagraph"/>
              <w:numPr>
                <w:ilvl w:val="0"/>
                <w:numId w:val="12"/>
              </w:numPr>
              <w:spacing w:before="120" w:after="120" w:line="240" w:lineRule="auto"/>
              <w:ind w:left="285" w:hanging="285"/>
            </w:pPr>
            <w:r>
              <w:t>W</w:t>
            </w:r>
            <w:r w:rsidR="00C1421E" w:rsidRPr="00F65248">
              <w:t>ork in isolation</w:t>
            </w:r>
          </w:p>
          <w:p w14:paraId="61136FBF" w14:textId="100ED46E" w:rsidR="00195C39" w:rsidRPr="00F65248" w:rsidRDefault="00BB7EBF" w:rsidP="003065D6">
            <w:pPr>
              <w:pStyle w:val="ListParagraph"/>
              <w:numPr>
                <w:ilvl w:val="0"/>
                <w:numId w:val="12"/>
              </w:numPr>
              <w:spacing w:before="120" w:after="120" w:line="240" w:lineRule="auto"/>
              <w:ind w:left="285" w:hanging="285"/>
            </w:pPr>
            <w:r>
              <w:t>B</w:t>
            </w:r>
            <w:r w:rsidR="00C1421E" w:rsidRPr="00F65248">
              <w:t>e entirely responsible for safety</w:t>
            </w:r>
          </w:p>
          <w:p w14:paraId="41B2D884" w14:textId="044A3C52" w:rsidR="00195C39" w:rsidRPr="00F65248" w:rsidRDefault="00BB7EBF" w:rsidP="003065D6">
            <w:pPr>
              <w:pStyle w:val="ListParagraph"/>
              <w:numPr>
                <w:ilvl w:val="0"/>
                <w:numId w:val="12"/>
              </w:numPr>
              <w:spacing w:before="120" w:after="120" w:line="240" w:lineRule="auto"/>
              <w:ind w:left="285" w:hanging="285"/>
            </w:pPr>
            <w:r>
              <w:t>B</w:t>
            </w:r>
            <w:r w:rsidR="00C1421E" w:rsidRPr="00F65248">
              <w:t>e complacent</w:t>
            </w:r>
          </w:p>
        </w:tc>
      </w:tr>
    </w:tbl>
    <w:p w14:paraId="125F8E7C" w14:textId="77777777" w:rsidR="00195C39" w:rsidRPr="00F65248" w:rsidRDefault="00195C39" w:rsidP="002F006F">
      <w:pPr>
        <w:spacing w:before="120" w:after="120" w:line="240" w:lineRule="auto"/>
      </w:pPr>
    </w:p>
    <w:p w14:paraId="74181928" w14:textId="77777777" w:rsidR="00BB7EBF" w:rsidRDefault="00BB7EBF">
      <w:r>
        <w:br w:type="page"/>
      </w:r>
    </w:p>
    <w:p w14:paraId="06C25892" w14:textId="178283BD" w:rsidR="00195C39" w:rsidRPr="00F65248" w:rsidRDefault="00C1421E" w:rsidP="003065D6">
      <w:pPr>
        <w:spacing w:before="120" w:after="120" w:line="240" w:lineRule="auto"/>
      </w:pPr>
      <w:r w:rsidRPr="00F65248">
        <w:lastRenderedPageBreak/>
        <w:t xml:space="preserve">In </w:t>
      </w:r>
      <w:r w:rsidR="002909F2" w:rsidRPr="00F65248">
        <w:t>summary</w:t>
      </w:r>
      <w:r w:rsidRPr="00F65248">
        <w:t>:</w:t>
      </w:r>
    </w:p>
    <w:p w14:paraId="68CC7B6E" w14:textId="0504968C" w:rsidR="00195C39" w:rsidRPr="00F65248" w:rsidRDefault="00E44DD6" w:rsidP="003065D6">
      <w:pPr>
        <w:spacing w:before="120" w:after="120" w:line="240" w:lineRule="auto"/>
      </w:pPr>
      <w:r w:rsidRPr="00F65248">
        <w:rPr>
          <w:noProof/>
        </w:rPr>
        <w:drawing>
          <wp:inline distT="0" distB="0" distL="0" distR="0" wp14:anchorId="3F06BA69" wp14:editId="08F5150C">
            <wp:extent cx="6121400" cy="2997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21400" cy="2997835"/>
                    </a:xfrm>
                    <a:prstGeom prst="rect">
                      <a:avLst/>
                    </a:prstGeom>
                  </pic:spPr>
                </pic:pic>
              </a:graphicData>
            </a:graphic>
          </wp:inline>
        </w:drawing>
      </w:r>
    </w:p>
    <w:p w14:paraId="07A8131D" w14:textId="15E44588" w:rsidR="00195C39" w:rsidRPr="00F65248" w:rsidRDefault="00C1421E" w:rsidP="003065D6">
      <w:pPr>
        <w:pStyle w:val="Heading2"/>
      </w:pPr>
      <w:bookmarkStart w:id="33" w:name="_Toc117150542"/>
      <w:bookmarkStart w:id="34" w:name="_Toc117150912"/>
      <w:r w:rsidRPr="00F65248">
        <w:t xml:space="preserve">Safety </w:t>
      </w:r>
      <w:r w:rsidRPr="003065D6">
        <w:rPr>
          <w:highlight w:val="white"/>
        </w:rPr>
        <w:t>Manager</w:t>
      </w:r>
      <w:r w:rsidRPr="00F65248">
        <w:t xml:space="preserve"> </w:t>
      </w:r>
      <w:r w:rsidR="00243E60" w:rsidRPr="00F65248">
        <w:t>T</w:t>
      </w:r>
      <w:r w:rsidRPr="00F65248">
        <w:t>raining</w:t>
      </w:r>
      <w:bookmarkEnd w:id="33"/>
      <w:bookmarkEnd w:id="34"/>
      <w:r w:rsidRPr="00F65248">
        <w:t xml:space="preserve"> </w:t>
      </w:r>
    </w:p>
    <w:p w14:paraId="40C7ABF3" w14:textId="708C05E4" w:rsidR="00195C39" w:rsidRPr="00F65248" w:rsidRDefault="00C1421E" w:rsidP="002F006F">
      <w:r w:rsidRPr="00F65248">
        <w:t>Training for the Safety Manager in the principles of management and administration of the SMS may be undertaken in several different ways to gain formal knowledge of the subject.</w:t>
      </w:r>
      <w:r w:rsidR="004F6E1F">
        <w:t xml:space="preserve"> </w:t>
      </w:r>
      <w:r w:rsidRPr="00F65248">
        <w:t xml:space="preserve">Depending on the size, </w:t>
      </w:r>
      <w:r w:rsidR="00984533" w:rsidRPr="00F65248">
        <w:t>scope,</w:t>
      </w:r>
      <w:r w:rsidRPr="00F65248">
        <w:t xml:space="preserve"> and complexity of the </w:t>
      </w:r>
      <w:r w:rsidR="00E44DD6" w:rsidRPr="00F65248">
        <w:t>organization</w:t>
      </w:r>
      <w:r w:rsidR="00203309" w:rsidRPr="00F65248">
        <w:t>,</w:t>
      </w:r>
      <w:r w:rsidRPr="00F65248">
        <w:t xml:space="preserve"> this training may be a formal degree, classroom style short course, online training, on</w:t>
      </w:r>
      <w:r w:rsidR="004F6E1F">
        <w:t>-</w:t>
      </w:r>
      <w:r w:rsidRPr="00F65248">
        <w:t>the</w:t>
      </w:r>
      <w:r w:rsidR="004F6E1F">
        <w:t>-</w:t>
      </w:r>
      <w:r w:rsidRPr="00F65248">
        <w:t>job training</w:t>
      </w:r>
      <w:r w:rsidR="004F6E1F">
        <w:t>,</w:t>
      </w:r>
      <w:r w:rsidRPr="00F65248">
        <w:t xml:space="preserve"> or any combination of the</w:t>
      </w:r>
      <w:r w:rsidR="004F6E1F">
        <w:t>se</w:t>
      </w:r>
      <w:r w:rsidRPr="00F65248">
        <w:t xml:space="preserve">. The style of training undertaken needs to be commensurate with the scale of the operation. The </w:t>
      </w:r>
      <w:r w:rsidR="00E44DD6" w:rsidRPr="00F65248">
        <w:t>organization</w:t>
      </w:r>
      <w:r w:rsidRPr="00F65248">
        <w:t xml:space="preserve"> needs to assess the minimum knowledge and skills that will make the Safety Manager effective for their role in the scope of the </w:t>
      </w:r>
      <w:r w:rsidR="00E44DD6" w:rsidRPr="00F65248">
        <w:t>organization</w:t>
      </w:r>
      <w:r w:rsidRPr="00F65248">
        <w:t>.</w:t>
      </w:r>
    </w:p>
    <w:p w14:paraId="471C5255" w14:textId="5B8227FC" w:rsidR="00195C39" w:rsidRPr="00F65248" w:rsidRDefault="00C1421E" w:rsidP="002F006F">
      <w:bookmarkStart w:id="35" w:name="_heading=h.2s8eyo1" w:colFirst="0" w:colLast="0"/>
      <w:bookmarkEnd w:id="35"/>
      <w:r w:rsidRPr="00F65248">
        <w:t>Formal training assists with giving individuals the knowledge and skills to fulfil</w:t>
      </w:r>
      <w:r w:rsidR="001C5DD2" w:rsidRPr="00F65248">
        <w:t>l</w:t>
      </w:r>
      <w:r w:rsidRPr="00F65248">
        <w:t xml:space="preserve"> their functions as the Safety Manager.</w:t>
      </w:r>
    </w:p>
    <w:p w14:paraId="248F648B" w14:textId="46CADE6F" w:rsidR="00195C39" w:rsidRPr="00F65248" w:rsidRDefault="00E44DD6" w:rsidP="002F006F">
      <w:r w:rsidRPr="00F65248">
        <w:t>Organization</w:t>
      </w:r>
      <w:r w:rsidR="00C1421E" w:rsidRPr="00F65248">
        <w:t>s should ensure they maintain a training file for all personnel including the Safety Manager. This training folder should detail the individuals training and qualification history, in addition to recurren</w:t>
      </w:r>
      <w:r w:rsidR="00203309" w:rsidRPr="00F65248">
        <w:t>t</w:t>
      </w:r>
      <w:r w:rsidR="00C1421E" w:rsidRPr="00F65248">
        <w:t xml:space="preserve"> training.</w:t>
      </w:r>
    </w:p>
    <w:p w14:paraId="2C10DDEC" w14:textId="54FDDB4E" w:rsidR="00195C39" w:rsidRPr="00F65248" w:rsidRDefault="00C1421E" w:rsidP="002F006F">
      <w:r w:rsidRPr="00F65248">
        <w:t xml:space="preserve">Safety Managers must ensure they complete on-going </w:t>
      </w:r>
      <w:r w:rsidR="00203309" w:rsidRPr="00F65248">
        <w:t xml:space="preserve">recurrent </w:t>
      </w:r>
      <w:r w:rsidRPr="00F65248">
        <w:t xml:space="preserve">training to remain </w:t>
      </w:r>
      <w:r w:rsidR="00203309" w:rsidRPr="00F65248">
        <w:t xml:space="preserve">up to date </w:t>
      </w:r>
      <w:r w:rsidRPr="00F65248">
        <w:t>in emerging methodologies and themes. This recurrence training assists with retaining overall competence to fulfil</w:t>
      </w:r>
      <w:r w:rsidR="001C5DD2" w:rsidRPr="00F65248">
        <w:t>l</w:t>
      </w:r>
      <w:r w:rsidRPr="00F65248">
        <w:t xml:space="preserve"> the role effectively.</w:t>
      </w:r>
    </w:p>
    <w:p w14:paraId="1E1E6DC5" w14:textId="6FC423A9" w:rsidR="00195C39" w:rsidRPr="00F65248" w:rsidRDefault="00C1421E" w:rsidP="003065D6">
      <w:pPr>
        <w:pStyle w:val="Heading2"/>
      </w:pPr>
      <w:bookmarkStart w:id="36" w:name="_Toc117150543"/>
      <w:bookmarkStart w:id="37" w:name="_Toc117150913"/>
      <w:r w:rsidRPr="00F65248">
        <w:rPr>
          <w:highlight w:val="white"/>
        </w:rPr>
        <w:t xml:space="preserve">Confirmation of a Safety Manager’s </w:t>
      </w:r>
      <w:r w:rsidR="00243E60" w:rsidRPr="00F65248">
        <w:rPr>
          <w:highlight w:val="white"/>
        </w:rPr>
        <w:t>A</w:t>
      </w:r>
      <w:r w:rsidRPr="00F65248">
        <w:rPr>
          <w:highlight w:val="white"/>
        </w:rPr>
        <w:t>ppointment</w:t>
      </w:r>
      <w:bookmarkEnd w:id="36"/>
      <w:bookmarkEnd w:id="37"/>
    </w:p>
    <w:p w14:paraId="1065D98A" w14:textId="3BB586B7" w:rsidR="00195C39" w:rsidRPr="00F65248" w:rsidRDefault="00C1421E" w:rsidP="002F006F">
      <w:r w:rsidRPr="00F65248">
        <w:t xml:space="preserve">The </w:t>
      </w:r>
      <w:r w:rsidR="00203309" w:rsidRPr="00F65248">
        <w:t>regulator should</w:t>
      </w:r>
      <w:r w:rsidRPr="00F65248">
        <w:t xml:space="preserve"> verify and challenge </w:t>
      </w:r>
      <w:r w:rsidR="00EE5E5B">
        <w:t xml:space="preserve">the </w:t>
      </w:r>
      <w:r w:rsidRPr="00F65248">
        <w:t xml:space="preserve">Safety Manager’s qualifications. This does not mean the regulator should necessarily approve the nomination of the Safety Manager. Depending on the </w:t>
      </w:r>
      <w:r w:rsidR="00203309" w:rsidRPr="00F65248">
        <w:t xml:space="preserve">national </w:t>
      </w:r>
      <w:r w:rsidRPr="00F65248">
        <w:t>regulatory framework, the requirements within the State may call for a formal approval of the Safety Manager’s nomination.</w:t>
      </w:r>
    </w:p>
    <w:p w14:paraId="2E5734BD" w14:textId="50E2A7D0" w:rsidR="00195C39" w:rsidRPr="00F65248" w:rsidRDefault="00C1421E" w:rsidP="002F006F">
      <w:r w:rsidRPr="00F65248">
        <w:t xml:space="preserve">The Accountable Executive has ultimate responsibility for the </w:t>
      </w:r>
      <w:r w:rsidR="00E44DD6" w:rsidRPr="00F65248">
        <w:t>organization</w:t>
      </w:r>
      <w:r w:rsidRPr="00F65248">
        <w:t xml:space="preserve">'s compliance and safety. They are also responsible for hiring </w:t>
      </w:r>
      <w:r w:rsidR="00EE5E5B">
        <w:t>a</w:t>
      </w:r>
      <w:r w:rsidRPr="00F65248">
        <w:t xml:space="preserve"> Safety Manager who has adequate competence and is capable of effectively accomplishing their duties in the specific </w:t>
      </w:r>
      <w:r w:rsidR="00E44DD6" w:rsidRPr="00F65248">
        <w:t>organization</w:t>
      </w:r>
      <w:r w:rsidRPr="00F65248">
        <w:t xml:space="preserve"> and environment. The Accountable Executive is also responsible for providing adequate resources</w:t>
      </w:r>
      <w:r w:rsidR="00203309" w:rsidRPr="00F65248">
        <w:t xml:space="preserve"> and support</w:t>
      </w:r>
      <w:r w:rsidRPr="00F65248">
        <w:t xml:space="preserve"> for the Safety Manager to effectively accomplish their duties.</w:t>
      </w:r>
    </w:p>
    <w:p w14:paraId="628EF393" w14:textId="3B3AC91B" w:rsidR="00195C39" w:rsidRPr="00F65248" w:rsidRDefault="00C1421E" w:rsidP="002F006F">
      <w:r w:rsidRPr="00F65248">
        <w:t xml:space="preserve">The </w:t>
      </w:r>
      <w:r w:rsidR="00EE5E5B">
        <w:t>r</w:t>
      </w:r>
      <w:r w:rsidRPr="00F65248">
        <w:t xml:space="preserve">egulator may find the Safety Manager’s competency and nomination </w:t>
      </w:r>
      <w:r w:rsidR="00203309" w:rsidRPr="00F65248">
        <w:t>questionable</w:t>
      </w:r>
      <w:r w:rsidR="00EE5E5B">
        <w:t>;</w:t>
      </w:r>
      <w:r w:rsidRPr="00F65248">
        <w:t xml:space="preserve"> </w:t>
      </w:r>
      <w:r w:rsidR="00EE5E5B">
        <w:t>however,</w:t>
      </w:r>
      <w:r w:rsidRPr="00F65248">
        <w:t xml:space="preserve"> the qualification is so variable that this </w:t>
      </w:r>
      <w:r w:rsidR="00EE5E5B">
        <w:t>could</w:t>
      </w:r>
      <w:r w:rsidRPr="00F65248">
        <w:t xml:space="preserve"> be more the Accountable Executive’s decision to </w:t>
      </w:r>
      <w:r w:rsidRPr="00F65248">
        <w:lastRenderedPageBreak/>
        <w:t xml:space="preserve">challenge. Without evidence on how the SMS is effective and how the Safety Manager satisfactorily fulfills their role and responsibility, the approval of such a nomination </w:t>
      </w:r>
      <w:r w:rsidR="00EE5E5B">
        <w:t>could</w:t>
      </w:r>
      <w:r w:rsidRPr="00F65248">
        <w:t xml:space="preserve"> be a bit tricky.</w:t>
      </w:r>
    </w:p>
    <w:p w14:paraId="21234218" w14:textId="502FDB59" w:rsidR="00195C39" w:rsidRPr="00F65248" w:rsidRDefault="00C1421E" w:rsidP="002F006F">
      <w:r w:rsidRPr="00F65248">
        <w:t xml:space="preserve">Some </w:t>
      </w:r>
      <w:r w:rsidR="00EE5E5B">
        <w:t>r</w:t>
      </w:r>
      <w:r w:rsidRPr="00F65248">
        <w:t xml:space="preserve">egulators around the world let the Accountable Executive appoint the Safety Manager, then assess the effectiveness of the SMS. In case of weaknesses, the root causes should be carefully </w:t>
      </w:r>
      <w:r w:rsidR="00984533" w:rsidRPr="00F65248">
        <w:t>analyzed</w:t>
      </w:r>
      <w:r w:rsidRPr="00F65248">
        <w:t xml:space="preserve"> before questioning the Safety Manager’s position. For instance, it may happen that the Safety Manager may not have sufficient support from the Accountable Executive, which means the issue is not with the Safety Manager but with the commitment of the Accountable Executive.</w:t>
      </w:r>
    </w:p>
    <w:p w14:paraId="60AB5794" w14:textId="77777777" w:rsidR="00195C39" w:rsidRPr="00F65248" w:rsidRDefault="00C1421E" w:rsidP="003065D6">
      <w:pPr>
        <w:spacing w:before="120" w:after="120" w:line="240" w:lineRule="auto"/>
        <w:rPr>
          <w:u w:val="single"/>
        </w:rPr>
      </w:pPr>
      <w:r w:rsidRPr="00F65248">
        <w:rPr>
          <w:u w:val="single"/>
        </w:rPr>
        <w:t>Inspectors should verify within surveillance activities:</w:t>
      </w:r>
    </w:p>
    <w:p w14:paraId="284B9FD6" w14:textId="15B9D1EF" w:rsidR="00195C39" w:rsidRPr="00F65248" w:rsidRDefault="001A59A1" w:rsidP="003065D6">
      <w:pPr>
        <w:numPr>
          <w:ilvl w:val="0"/>
          <w:numId w:val="7"/>
        </w:numPr>
        <w:spacing w:before="120" w:after="0" w:line="240" w:lineRule="auto"/>
        <w:ind w:left="360"/>
      </w:pPr>
      <w:r>
        <w:t>T</w:t>
      </w:r>
      <w:r w:rsidR="00C1421E" w:rsidRPr="00F65248">
        <w:t>he nominated person’s knowledge and understanding of risk management concept</w:t>
      </w:r>
      <w:r>
        <w:t>s</w:t>
      </w:r>
      <w:r w:rsidR="005A6DD3" w:rsidRPr="00F65248">
        <w:t>;</w:t>
      </w:r>
    </w:p>
    <w:p w14:paraId="783F8AC3" w14:textId="1701BAAD" w:rsidR="00195C39" w:rsidRPr="00F65248" w:rsidRDefault="001A59A1" w:rsidP="003065D6">
      <w:pPr>
        <w:numPr>
          <w:ilvl w:val="0"/>
          <w:numId w:val="7"/>
        </w:numPr>
        <w:spacing w:after="0" w:line="240" w:lineRule="auto"/>
        <w:ind w:left="360"/>
      </w:pPr>
      <w:r>
        <w:t>T</w:t>
      </w:r>
      <w:r w:rsidR="00C1421E" w:rsidRPr="00F65248">
        <w:t>he effectiveness of the SMS training for the Safety Manager as well as the nominated persons/operational managers;</w:t>
      </w:r>
      <w:r w:rsidR="005A6DD3" w:rsidRPr="00F65248">
        <w:t xml:space="preserve"> and</w:t>
      </w:r>
    </w:p>
    <w:p w14:paraId="38BB599F" w14:textId="14B77FB0" w:rsidR="00195C39" w:rsidRPr="00F65248" w:rsidRDefault="001A59A1" w:rsidP="003065D6">
      <w:pPr>
        <w:numPr>
          <w:ilvl w:val="0"/>
          <w:numId w:val="7"/>
        </w:numPr>
        <w:spacing w:after="120" w:line="240" w:lineRule="auto"/>
        <w:ind w:left="360"/>
      </w:pPr>
      <w:r>
        <w:t>T</w:t>
      </w:r>
      <w:r w:rsidR="00C1421E" w:rsidRPr="00F65248">
        <w:t>he competenc</w:t>
      </w:r>
      <w:r>
        <w:t>i</w:t>
      </w:r>
      <w:r w:rsidR="00C1421E" w:rsidRPr="00F65248">
        <w:t>es of all key personnel involved in the SMS activities</w:t>
      </w:r>
      <w:r>
        <w:t>.</w:t>
      </w:r>
    </w:p>
    <w:p w14:paraId="0669E921" w14:textId="77777777" w:rsidR="00195C39" w:rsidRPr="00F65248" w:rsidRDefault="00C1421E" w:rsidP="00627FDF">
      <w:pPr>
        <w:pStyle w:val="Heading1"/>
      </w:pPr>
      <w:bookmarkStart w:id="38" w:name="_Flexibility_and_Scalability"/>
      <w:bookmarkStart w:id="39" w:name="_Toc117150544"/>
      <w:bookmarkStart w:id="40" w:name="_Toc117150914"/>
      <w:bookmarkEnd w:id="38"/>
      <w:r w:rsidRPr="00F65248">
        <w:t>Flexibility and Scalability Considerations</w:t>
      </w:r>
      <w:bookmarkEnd w:id="39"/>
      <w:bookmarkEnd w:id="40"/>
    </w:p>
    <w:p w14:paraId="28214B97" w14:textId="780BB06D" w:rsidR="00195C39" w:rsidRPr="00F65248" w:rsidRDefault="00C1421E" w:rsidP="003065D6">
      <w:pPr>
        <w:spacing w:before="120" w:after="120" w:line="240" w:lineRule="auto"/>
      </w:pPr>
      <w:r w:rsidRPr="00F65248">
        <w:t xml:space="preserve">The scope of the Safety Manager’s role and the required competencies of the person(s) within the role will depend on the size, </w:t>
      </w:r>
      <w:r w:rsidR="00984533" w:rsidRPr="00F65248">
        <w:t>scope,</w:t>
      </w:r>
      <w:r w:rsidRPr="00F65248">
        <w:t xml:space="preserve"> and complexity of the </w:t>
      </w:r>
      <w:r w:rsidR="00E44DD6" w:rsidRPr="00F65248">
        <w:t>organization</w:t>
      </w:r>
      <w:r w:rsidRPr="00F65248">
        <w:t xml:space="preserve">. A Safety Manager can assume a strategic (management) or an operational (task execution) performance (at various levels) according to the size of the </w:t>
      </w:r>
      <w:r w:rsidR="00E44DD6" w:rsidRPr="00F65248">
        <w:t>organization</w:t>
      </w:r>
      <w:r w:rsidRPr="00F65248">
        <w:t xml:space="preserve"> in which it works.</w:t>
      </w:r>
    </w:p>
    <w:p w14:paraId="205DA6F7" w14:textId="68DA843A" w:rsidR="00195C39" w:rsidRPr="00F65248" w:rsidRDefault="00C1421E" w:rsidP="003065D6">
      <w:pPr>
        <w:shd w:val="clear" w:color="auto" w:fill="FFFFFF"/>
        <w:spacing w:before="120" w:after="120" w:line="240" w:lineRule="auto"/>
      </w:pPr>
      <w:r w:rsidRPr="001A59A1">
        <w:rPr>
          <w:b/>
          <w:bCs/>
          <w:color w:val="002060"/>
        </w:rPr>
        <w:t xml:space="preserve">Large-size </w:t>
      </w:r>
      <w:r w:rsidR="00E44DD6" w:rsidRPr="001A59A1">
        <w:rPr>
          <w:b/>
          <w:bCs/>
          <w:color w:val="002060"/>
        </w:rPr>
        <w:t>organization</w:t>
      </w:r>
      <w:r w:rsidRPr="001A59A1">
        <w:rPr>
          <w:b/>
          <w:bCs/>
          <w:color w:val="002060"/>
        </w:rPr>
        <w:t>s</w:t>
      </w:r>
      <w:r w:rsidRPr="001A59A1">
        <w:rPr>
          <w:color w:val="002060"/>
        </w:rPr>
        <w:t xml:space="preserve"> </w:t>
      </w:r>
      <w:r w:rsidRPr="00F65248">
        <w:t xml:space="preserve">require a more robust </w:t>
      </w:r>
      <w:r w:rsidR="00E44DD6" w:rsidRPr="00F65248">
        <w:t>organization</w:t>
      </w:r>
      <w:r w:rsidRPr="00F65248">
        <w:t>al structure, with several areas (Management/Coordinat</w:t>
      </w:r>
      <w:r w:rsidR="004E0633" w:rsidRPr="00F65248">
        <w:t>or</w:t>
      </w:r>
      <w:r w:rsidRPr="00F65248">
        <w:t xml:space="preserve">s) acting individually and together to ensure safety. In these </w:t>
      </w:r>
      <w:r w:rsidR="00E44DD6" w:rsidRPr="00F65248">
        <w:t>organization</w:t>
      </w:r>
      <w:r w:rsidRPr="00F65248">
        <w:t xml:space="preserve">s, the Safety Manager has a strategic (management) performance. </w:t>
      </w:r>
      <w:r w:rsidR="001A59A1">
        <w:t xml:space="preserve">The </w:t>
      </w:r>
      <w:r w:rsidRPr="00F65248">
        <w:t xml:space="preserve">Safety Manager assumes a role as </w:t>
      </w:r>
      <w:r w:rsidR="001A59A1">
        <w:t xml:space="preserve">the </w:t>
      </w:r>
      <w:r w:rsidRPr="00F65248">
        <w:t xml:space="preserve">manager of </w:t>
      </w:r>
      <w:r w:rsidR="001A59A1">
        <w:t>their</w:t>
      </w:r>
      <w:r w:rsidRPr="00F65248">
        <w:t xml:space="preserve"> team, and a role of coordinator and facilitator in relation to the other teams, so that there is a good performance and integration of </w:t>
      </w:r>
      <w:r w:rsidR="00EE2786">
        <w:t xml:space="preserve">all </w:t>
      </w:r>
      <w:r w:rsidRPr="00F65248">
        <w:t>activities.</w:t>
      </w:r>
    </w:p>
    <w:p w14:paraId="43DB13AB" w14:textId="220F95EA" w:rsidR="00195C39" w:rsidRPr="00F65248" w:rsidRDefault="00C1421E" w:rsidP="003065D6">
      <w:pPr>
        <w:spacing w:before="120" w:after="120" w:line="240" w:lineRule="auto"/>
        <w:rPr>
          <w:b/>
        </w:rPr>
      </w:pPr>
      <w:r w:rsidRPr="00F65248">
        <w:t xml:space="preserve">For example, in a large </w:t>
      </w:r>
      <w:r w:rsidR="00E44DD6" w:rsidRPr="00F65248">
        <w:t>organization</w:t>
      </w:r>
      <w:r w:rsidRPr="00F65248">
        <w:t xml:space="preserve">, </w:t>
      </w:r>
      <w:r w:rsidR="00EE2786">
        <w:t xml:space="preserve">the </w:t>
      </w:r>
      <w:r w:rsidRPr="00F65248">
        <w:t>identification of hazards and assessment of risks are handled by the respective operational departments</w:t>
      </w:r>
      <w:r w:rsidR="00EE2786">
        <w:t>. S</w:t>
      </w:r>
      <w:r w:rsidRPr="00F65248">
        <w:t xml:space="preserve">afety performance indicators and targets </w:t>
      </w:r>
      <w:r w:rsidR="00EE2786">
        <w:t>are</w:t>
      </w:r>
      <w:r w:rsidRPr="00F65248">
        <w:t xml:space="preserve"> monitored by the operations departments</w:t>
      </w:r>
      <w:r w:rsidR="00EE2786">
        <w:t>. I</w:t>
      </w:r>
      <w:r w:rsidRPr="00F65248">
        <w:t xml:space="preserve">n preparation </w:t>
      </w:r>
      <w:r w:rsidR="00EE2786">
        <w:t>for</w:t>
      </w:r>
      <w:r w:rsidRPr="00F65248">
        <w:t xml:space="preserve"> the safety committee, the role of the Safety Manager </w:t>
      </w:r>
      <w:r w:rsidR="00EE2786">
        <w:t>is</w:t>
      </w:r>
      <w:r w:rsidRPr="00F65248">
        <w:t xml:space="preserve"> key </w:t>
      </w:r>
      <w:r w:rsidR="00EE2786">
        <w:t>in</w:t>
      </w:r>
      <w:r w:rsidRPr="00F65248">
        <w:t xml:space="preserve"> ensuring that the information report</w:t>
      </w:r>
      <w:r w:rsidR="00EE2786">
        <w:t>ed</w:t>
      </w:r>
      <w:r w:rsidRPr="00F65248">
        <w:t xml:space="preserve"> to senior management is relevant, </w:t>
      </w:r>
      <w:r w:rsidR="005A6DD3" w:rsidRPr="00F65248">
        <w:t>coherent,</w:t>
      </w:r>
      <w:r w:rsidRPr="00F65248">
        <w:t xml:space="preserve"> and accurate in order to support the right decision making.</w:t>
      </w:r>
    </w:p>
    <w:p w14:paraId="468E5AF7" w14:textId="1FCDF51C" w:rsidR="00195C39" w:rsidRPr="00F65248" w:rsidRDefault="00C1421E" w:rsidP="003065D6">
      <w:pPr>
        <w:shd w:val="clear" w:color="auto" w:fill="FFFFFF"/>
        <w:spacing w:before="120" w:after="120" w:line="240" w:lineRule="auto"/>
      </w:pPr>
      <w:r w:rsidRPr="001A59A1">
        <w:rPr>
          <w:b/>
          <w:color w:val="002060"/>
        </w:rPr>
        <w:t xml:space="preserve">Medium-size </w:t>
      </w:r>
      <w:r w:rsidR="00E44DD6" w:rsidRPr="001A59A1">
        <w:rPr>
          <w:b/>
          <w:color w:val="002060"/>
        </w:rPr>
        <w:t>organization</w:t>
      </w:r>
      <w:r w:rsidRPr="001A59A1">
        <w:rPr>
          <w:b/>
          <w:bCs/>
          <w:color w:val="002060"/>
        </w:rPr>
        <w:t>s</w:t>
      </w:r>
      <w:r w:rsidRPr="001A59A1">
        <w:rPr>
          <w:color w:val="002060"/>
        </w:rPr>
        <w:t xml:space="preserve"> </w:t>
      </w:r>
      <w:r w:rsidRPr="00F65248">
        <w:t xml:space="preserve">have an intermediate level of </w:t>
      </w:r>
      <w:r w:rsidR="00E44DD6" w:rsidRPr="00F65248">
        <w:t>organization</w:t>
      </w:r>
      <w:r w:rsidRPr="00F65248">
        <w:t xml:space="preserve">al structure which varies mainly depending on their time </w:t>
      </w:r>
      <w:r w:rsidR="00EE2786">
        <w:t>in</w:t>
      </w:r>
      <w:r w:rsidRPr="00F65248">
        <w:t xml:space="preserve"> existence, their performance</w:t>
      </w:r>
      <w:r w:rsidR="00EE2786">
        <w:t>,</w:t>
      </w:r>
      <w:r w:rsidRPr="00F65248">
        <w:t xml:space="preserve"> and </w:t>
      </w:r>
      <w:r w:rsidR="00EE2786">
        <w:t xml:space="preserve">their </w:t>
      </w:r>
      <w:r w:rsidRPr="00F65248">
        <w:t xml:space="preserve">maturity. In these </w:t>
      </w:r>
      <w:r w:rsidR="00E44DD6" w:rsidRPr="00F65248">
        <w:t>organization</w:t>
      </w:r>
      <w:r w:rsidRPr="00F65248">
        <w:t>s</w:t>
      </w:r>
      <w:r w:rsidR="00EE2786">
        <w:t>,</w:t>
      </w:r>
      <w:r w:rsidRPr="00F65248">
        <w:t xml:space="preserve"> the Safety Manager play</w:t>
      </w:r>
      <w:r w:rsidR="00EE2786">
        <w:t>s</w:t>
      </w:r>
      <w:r w:rsidRPr="00F65248">
        <w:t xml:space="preserve"> a mixed role</w:t>
      </w:r>
      <w:r w:rsidR="00EE2786">
        <w:t xml:space="preserve">, </w:t>
      </w:r>
      <w:r w:rsidRPr="00F65248">
        <w:t>merging to a greater or lesser extent</w:t>
      </w:r>
      <w:r w:rsidR="00EE2786">
        <w:t xml:space="preserve"> the</w:t>
      </w:r>
      <w:r w:rsidRPr="00F65248">
        <w:t xml:space="preserve"> characteristics of large and small </w:t>
      </w:r>
      <w:r w:rsidR="00E44DD6" w:rsidRPr="00F65248">
        <w:t>organization</w:t>
      </w:r>
      <w:r w:rsidRPr="00F65248">
        <w:t>s</w:t>
      </w:r>
      <w:r w:rsidR="00EE2786">
        <w:t>. The Safety Manager</w:t>
      </w:r>
      <w:r w:rsidRPr="00F65248">
        <w:t xml:space="preserve"> may act as </w:t>
      </w:r>
      <w:r w:rsidR="00EE2786">
        <w:t xml:space="preserve">a </w:t>
      </w:r>
      <w:r w:rsidRPr="00F65248">
        <w:t>manager and/or executor of tasks, according to the characteristics of the company.</w:t>
      </w:r>
    </w:p>
    <w:p w14:paraId="1B112404" w14:textId="7F64A11D" w:rsidR="00195C39" w:rsidRPr="00F65248" w:rsidRDefault="00C1421E" w:rsidP="003065D6">
      <w:pPr>
        <w:spacing w:after="120" w:line="240" w:lineRule="auto"/>
      </w:pPr>
      <w:r w:rsidRPr="001A59A1">
        <w:rPr>
          <w:b/>
          <w:color w:val="002060"/>
        </w:rPr>
        <w:t xml:space="preserve">Small-size </w:t>
      </w:r>
      <w:r w:rsidR="00E44DD6" w:rsidRPr="001A59A1">
        <w:rPr>
          <w:b/>
          <w:color w:val="002060"/>
        </w:rPr>
        <w:t>organization</w:t>
      </w:r>
      <w:r w:rsidRPr="001A59A1">
        <w:rPr>
          <w:b/>
          <w:color w:val="002060"/>
        </w:rPr>
        <w:t xml:space="preserve">s </w:t>
      </w:r>
      <w:r w:rsidRPr="00F65248">
        <w:t xml:space="preserve">typically have a simple </w:t>
      </w:r>
      <w:r w:rsidR="00E44DD6" w:rsidRPr="00F65248">
        <w:t>organization</w:t>
      </w:r>
      <w:r w:rsidRPr="00F65248">
        <w:t>al structure where a single person may perform several functions, often mixing operational duties and safety</w:t>
      </w:r>
      <w:r w:rsidR="00EE2786">
        <w:t>-</w:t>
      </w:r>
      <w:r w:rsidRPr="00F65248">
        <w:t xml:space="preserve">related responsibilities. In such </w:t>
      </w:r>
      <w:r w:rsidR="00E44DD6" w:rsidRPr="00F65248">
        <w:t>organization</w:t>
      </w:r>
      <w:r w:rsidRPr="00F65248">
        <w:t>s, the role of the Safety Manager is still relevant.</w:t>
      </w:r>
      <w:r w:rsidR="00EE2786">
        <w:t xml:space="preserve"> </w:t>
      </w:r>
      <w:r w:rsidRPr="00F65248">
        <w:t xml:space="preserve">In these </w:t>
      </w:r>
      <w:r w:rsidR="005A6DD3" w:rsidRPr="00F65248">
        <w:t>instances</w:t>
      </w:r>
      <w:r w:rsidRPr="00F65248">
        <w:t>, the Safety Manager should use suitably scaled methods to identify hazards, assess risks, and develop and monitor risk controls. For example, in a single person operation</w:t>
      </w:r>
      <w:r w:rsidR="00EE2786">
        <w:t>,</w:t>
      </w:r>
      <w:r w:rsidRPr="00F65248">
        <w:t xml:space="preserve"> this may be done with a simple </w:t>
      </w:r>
      <w:r w:rsidR="005A6DD3" w:rsidRPr="00F65248">
        <w:t>logbook</w:t>
      </w:r>
      <w:r w:rsidRPr="00F65248">
        <w:t xml:space="preserve"> of these activities. Or, in a multiple person operation</w:t>
      </w:r>
      <w:r w:rsidR="00EE2786">
        <w:t xml:space="preserve"> (</w:t>
      </w:r>
      <w:r w:rsidRPr="00F65248">
        <w:t>but still considered small</w:t>
      </w:r>
      <w:r w:rsidR="00EE2786">
        <w:t>)</w:t>
      </w:r>
      <w:r w:rsidRPr="00F65248">
        <w:t xml:space="preserve">, this may be done with a </w:t>
      </w:r>
      <w:r w:rsidR="005A6DD3" w:rsidRPr="00F65248">
        <w:t>logbook</w:t>
      </w:r>
      <w:r w:rsidRPr="00F65248">
        <w:t xml:space="preserve"> combined with voluntary reports from fellow employees along with a simple plan to document and communicate safety activities to the </w:t>
      </w:r>
      <w:r w:rsidR="00804377">
        <w:t>A</w:t>
      </w:r>
      <w:r w:rsidRPr="00F65248">
        <w:t xml:space="preserve">ccountable </w:t>
      </w:r>
      <w:r w:rsidR="00804377">
        <w:t>E</w:t>
      </w:r>
      <w:r w:rsidRPr="00F65248">
        <w:t>xecutive.</w:t>
      </w:r>
    </w:p>
    <w:p w14:paraId="2FD453EA" w14:textId="1B8B8117" w:rsidR="00195C39" w:rsidRPr="00F65248" w:rsidRDefault="00C1421E" w:rsidP="003065D6">
      <w:pPr>
        <w:spacing w:after="0" w:line="240" w:lineRule="auto"/>
        <w:rPr>
          <w:b/>
        </w:rPr>
      </w:pPr>
      <w:r w:rsidRPr="00F65248">
        <w:t xml:space="preserve">It has been noted in extremely small </w:t>
      </w:r>
      <w:r w:rsidR="00E44DD6" w:rsidRPr="00F65248">
        <w:t>organization</w:t>
      </w:r>
      <w:r w:rsidRPr="00F65248">
        <w:t xml:space="preserve">s </w:t>
      </w:r>
      <w:r w:rsidR="00EE2786">
        <w:t xml:space="preserve">that </w:t>
      </w:r>
      <w:r w:rsidRPr="00F65248">
        <w:t xml:space="preserve">some </w:t>
      </w:r>
      <w:r w:rsidR="00804377" w:rsidRPr="00F65248">
        <w:t xml:space="preserve">Accountable Executives </w:t>
      </w:r>
      <w:r w:rsidRPr="00F65248">
        <w:t>have outsourced Safety Manager duties</w:t>
      </w:r>
      <w:r w:rsidR="00EE2786">
        <w:t>. They have done this</w:t>
      </w:r>
      <w:r w:rsidRPr="00F65248">
        <w:t xml:space="preserve"> by hiring a part time Safety Manager who is often </w:t>
      </w:r>
      <w:r w:rsidR="00EE2786">
        <w:t xml:space="preserve">not </w:t>
      </w:r>
      <w:r w:rsidRPr="00F65248">
        <w:t xml:space="preserve">onsite and </w:t>
      </w:r>
      <w:r w:rsidR="00EE2786">
        <w:t xml:space="preserve">does not </w:t>
      </w:r>
      <w:r w:rsidRPr="00F65248">
        <w:t>tak</w:t>
      </w:r>
      <w:r w:rsidR="00EE2786">
        <w:t>e</w:t>
      </w:r>
      <w:r w:rsidRPr="00F65248">
        <w:t xml:space="preserve"> part in the daily operations of the </w:t>
      </w:r>
      <w:r w:rsidR="00E44DD6" w:rsidRPr="00F65248">
        <w:t>organization</w:t>
      </w:r>
      <w:r w:rsidRPr="00F65248">
        <w:t xml:space="preserve">. Safety Managers who act in these part time roles may have a number of challenges in supporting and improving safety within the </w:t>
      </w:r>
      <w:r w:rsidR="00E44DD6" w:rsidRPr="00F65248">
        <w:t>organization</w:t>
      </w:r>
      <w:r w:rsidRPr="00F65248">
        <w:t xml:space="preserve"> due to the part time nature of their position.</w:t>
      </w:r>
    </w:p>
    <w:p w14:paraId="7FA401CF" w14:textId="77777777" w:rsidR="00195C39" w:rsidRPr="00F65248" w:rsidRDefault="00195C39" w:rsidP="003065D6">
      <w:pPr>
        <w:spacing w:before="120" w:after="120" w:line="240" w:lineRule="auto"/>
      </w:pP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8400"/>
      </w:tblGrid>
      <w:tr w:rsidR="00195C39" w:rsidRPr="00F65248" w14:paraId="22631173" w14:textId="77777777">
        <w:trPr>
          <w:trHeight w:val="580"/>
        </w:trPr>
        <w:tc>
          <w:tcPr>
            <w:tcW w:w="960" w:type="dxa"/>
            <w:tcBorders>
              <w:top w:val="single" w:sz="8" w:space="0" w:color="FFFFFF"/>
              <w:left w:val="single" w:sz="8" w:space="0" w:color="FFFFFF"/>
              <w:bottom w:val="single" w:sz="8" w:space="0" w:color="FFFFFF"/>
              <w:right w:val="single" w:sz="18" w:space="0" w:color="FFDF00"/>
            </w:tcBorders>
            <w:shd w:val="clear" w:color="auto" w:fill="auto"/>
            <w:tcMar>
              <w:top w:w="100" w:type="dxa"/>
              <w:left w:w="100" w:type="dxa"/>
              <w:bottom w:w="100" w:type="dxa"/>
              <w:right w:w="100" w:type="dxa"/>
            </w:tcMar>
          </w:tcPr>
          <w:p w14:paraId="51E65F2E" w14:textId="77777777" w:rsidR="00195C39" w:rsidRPr="00F65248" w:rsidRDefault="00C1421E" w:rsidP="002F006F">
            <w:pPr>
              <w:widowControl w:val="0"/>
              <w:spacing w:after="0" w:line="240" w:lineRule="auto"/>
            </w:pPr>
            <w:r w:rsidRPr="00F65248">
              <w:rPr>
                <w:noProof/>
              </w:rPr>
              <w:lastRenderedPageBreak/>
              <w:drawing>
                <wp:inline distT="114300" distB="114300" distL="114300" distR="114300" wp14:anchorId="7E7B5F2B" wp14:editId="5DFEEE9A">
                  <wp:extent cx="556846" cy="43434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56846" cy="434340"/>
                          </a:xfrm>
                          <a:prstGeom prst="rect">
                            <a:avLst/>
                          </a:prstGeom>
                          <a:ln/>
                        </pic:spPr>
                      </pic:pic>
                    </a:graphicData>
                  </a:graphic>
                </wp:inline>
              </w:drawing>
            </w:r>
          </w:p>
        </w:tc>
        <w:tc>
          <w:tcPr>
            <w:tcW w:w="8400" w:type="dxa"/>
            <w:tcBorders>
              <w:top w:val="single" w:sz="18" w:space="0" w:color="FFDF00"/>
              <w:left w:val="single" w:sz="18" w:space="0" w:color="FFDF00"/>
              <w:bottom w:val="single" w:sz="18" w:space="0" w:color="FFDF00"/>
              <w:right w:val="single" w:sz="18" w:space="0" w:color="FFDF00"/>
            </w:tcBorders>
            <w:shd w:val="clear" w:color="auto" w:fill="auto"/>
            <w:tcMar>
              <w:top w:w="100" w:type="dxa"/>
              <w:left w:w="100" w:type="dxa"/>
              <w:bottom w:w="100" w:type="dxa"/>
              <w:right w:w="100" w:type="dxa"/>
            </w:tcMar>
          </w:tcPr>
          <w:p w14:paraId="0DDE40A7" w14:textId="348F6891" w:rsidR="00195C39" w:rsidRPr="00F65248" w:rsidRDefault="00114813" w:rsidP="003065D6">
            <w:pPr>
              <w:widowControl w:val="0"/>
              <w:spacing w:after="0" w:line="240" w:lineRule="auto"/>
            </w:pPr>
            <w:r>
              <w:t>I</w:t>
            </w:r>
            <w:r w:rsidR="00C1421E" w:rsidRPr="00F65248">
              <w:t xml:space="preserve">n all </w:t>
            </w:r>
            <w:r w:rsidR="00E44DD6" w:rsidRPr="00F65248">
              <w:t>organization</w:t>
            </w:r>
            <w:r w:rsidR="00C1421E" w:rsidRPr="00F65248">
              <w:t>s, the Safety Manager is responsible for providing the Accountable Executive with safety information for the decision-making process. For this reason, the Safety Manager typically maintain</w:t>
            </w:r>
            <w:r>
              <w:t>s</w:t>
            </w:r>
            <w:r w:rsidR="00C1421E" w:rsidRPr="00F65248">
              <w:t xml:space="preserve"> an appropriate degree of independence from the operational activities of the </w:t>
            </w:r>
            <w:r w:rsidR="00E44DD6" w:rsidRPr="00F65248">
              <w:t>organization</w:t>
            </w:r>
            <w:r w:rsidR="00C1421E" w:rsidRPr="00F65248">
              <w:t xml:space="preserve"> to be able to give impartial advice and review issues objectively.</w:t>
            </w:r>
          </w:p>
        </w:tc>
      </w:tr>
    </w:tbl>
    <w:p w14:paraId="4DA126E4" w14:textId="77777777" w:rsidR="00195C39" w:rsidRPr="00F65248" w:rsidRDefault="00195C39" w:rsidP="003065D6"/>
    <w:p w14:paraId="3A5DE8EC" w14:textId="77777777" w:rsidR="00195C39" w:rsidRPr="00F65248" w:rsidRDefault="00C1421E" w:rsidP="003065D6">
      <w:r w:rsidRPr="00F65248">
        <w:rPr>
          <w:noProof/>
        </w:rPr>
        <w:drawing>
          <wp:inline distT="114300" distB="114300" distL="114300" distR="114300" wp14:anchorId="18147F10" wp14:editId="655B389D">
            <wp:extent cx="6121090" cy="3454400"/>
            <wp:effectExtent l="0" t="0" r="0" b="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4"/>
                    <a:srcRect/>
                    <a:stretch>
                      <a:fillRect/>
                    </a:stretch>
                  </pic:blipFill>
                  <pic:spPr>
                    <a:xfrm>
                      <a:off x="0" y="0"/>
                      <a:ext cx="6121090" cy="3454400"/>
                    </a:xfrm>
                    <a:prstGeom prst="rect">
                      <a:avLst/>
                    </a:prstGeom>
                    <a:ln/>
                  </pic:spPr>
                </pic:pic>
              </a:graphicData>
            </a:graphic>
          </wp:inline>
        </w:drawing>
      </w:r>
    </w:p>
    <w:p w14:paraId="7DF543F0" w14:textId="77777777" w:rsidR="00881A38" w:rsidRPr="00F65248" w:rsidRDefault="00881A38" w:rsidP="002F006F">
      <w:pPr>
        <w:sectPr w:rsidR="00881A38" w:rsidRPr="00F65248">
          <w:footerReference w:type="default" r:id="rId25"/>
          <w:pgSz w:w="11906" w:h="16838"/>
          <w:pgMar w:top="1133" w:right="1133" w:bottom="1133" w:left="1133" w:header="566" w:footer="283" w:gutter="0"/>
          <w:pgNumType w:start="1"/>
          <w:cols w:space="720"/>
        </w:sectPr>
      </w:pPr>
    </w:p>
    <w:p w14:paraId="66CB3086" w14:textId="6832A3EC" w:rsidR="00195C39" w:rsidRPr="00F65248" w:rsidRDefault="00C1421E" w:rsidP="003065D6">
      <w:pPr>
        <w:pStyle w:val="HeadingAppendix"/>
        <w:spacing w:after="360"/>
      </w:pPr>
      <w:bookmarkStart w:id="41" w:name="_Toc117150545"/>
      <w:bookmarkStart w:id="42" w:name="_Toc117150915"/>
      <w:r w:rsidRPr="00F65248">
        <w:lastRenderedPageBreak/>
        <w:t>Appendix A: Competency Requirements of a Safety Manager</w:t>
      </w:r>
      <w:bookmarkEnd w:id="41"/>
      <w:bookmarkEnd w:id="42"/>
    </w:p>
    <w:p w14:paraId="1C1178D2" w14:textId="4CDEABDA" w:rsidR="00195C39" w:rsidRPr="00F65248" w:rsidRDefault="00C1421E" w:rsidP="003065D6">
      <w:bookmarkStart w:id="43" w:name="_heading=h.17dp8vu" w:colFirst="0" w:colLast="0"/>
      <w:bookmarkEnd w:id="43"/>
      <w:r w:rsidRPr="00F65248">
        <w:rPr>
          <w:b/>
          <w:bCs/>
          <w:sz w:val="24"/>
          <w:szCs w:val="24"/>
        </w:rPr>
        <w:t>Safety Manager</w:t>
      </w:r>
      <w:r w:rsidRPr="003065D6">
        <w:rPr>
          <w:b/>
          <w:bCs/>
          <w:sz w:val="32"/>
          <w:szCs w:val="32"/>
        </w:rPr>
        <w:t xml:space="preserve"> </w:t>
      </w:r>
      <w:r w:rsidRPr="00F65248">
        <w:rPr>
          <w:b/>
          <w:bCs/>
          <w:sz w:val="24"/>
          <w:szCs w:val="24"/>
        </w:rPr>
        <w:t>(</w:t>
      </w:r>
      <w:hyperlink r:id="rId26" w:history="1">
        <w:r w:rsidRPr="00F65248">
          <w:rPr>
            <w:rStyle w:val="Hyperlink"/>
            <w:b/>
            <w:bCs/>
            <w:sz w:val="24"/>
            <w:szCs w:val="24"/>
          </w:rPr>
          <w:t xml:space="preserve">reference CAA NZ </w:t>
        </w:r>
        <w:r w:rsidRPr="00F65248">
          <w:rPr>
            <w:rStyle w:val="Hyperlink"/>
            <w:b/>
            <w:bCs/>
            <w:sz w:val="24"/>
            <w:szCs w:val="24"/>
          </w:rPr>
          <w:t>A</w:t>
        </w:r>
        <w:r w:rsidRPr="00F65248">
          <w:rPr>
            <w:rStyle w:val="Hyperlink"/>
            <w:b/>
            <w:bCs/>
            <w:sz w:val="24"/>
            <w:szCs w:val="24"/>
          </w:rPr>
          <w:t>C100-1</w:t>
        </w:r>
      </w:hyperlink>
      <w:r w:rsidRPr="00F65248">
        <w:rPr>
          <w:b/>
          <w:bCs/>
          <w:sz w:val="24"/>
          <w:szCs w:val="24"/>
        </w:rPr>
        <w:t>)</w:t>
      </w:r>
    </w:p>
    <w:p w14:paraId="6554D898" w14:textId="78814EAB" w:rsidR="00195C39" w:rsidRPr="00F65248" w:rsidRDefault="00C1421E" w:rsidP="003065D6">
      <w:pPr>
        <w:spacing w:after="200" w:line="240" w:lineRule="auto"/>
      </w:pPr>
      <w:r w:rsidRPr="00F65248">
        <w:t>The Safety Manager is the person responsible for the development, implementation, operation</w:t>
      </w:r>
      <w:r w:rsidR="00114813">
        <w:t>,</w:t>
      </w:r>
      <w:r w:rsidRPr="00F65248">
        <w:t xml:space="preserve"> and continuous improvement of the </w:t>
      </w:r>
      <w:r w:rsidR="00E44DD6" w:rsidRPr="00F65248">
        <w:t>organization</w:t>
      </w:r>
      <w:r w:rsidRPr="00F65248">
        <w:t xml:space="preserve">’s SMS. They should act as a focal point for safety in the </w:t>
      </w:r>
      <w:r w:rsidR="00E44DD6" w:rsidRPr="00F65248">
        <w:t>organization</w:t>
      </w:r>
      <w:r w:rsidRPr="00F65248">
        <w:t>.</w:t>
      </w:r>
    </w:p>
    <w:p w14:paraId="030623ED" w14:textId="77124185" w:rsidR="00195C39" w:rsidRPr="00F65248" w:rsidRDefault="0091795B" w:rsidP="003065D6">
      <w:pPr>
        <w:spacing w:after="200" w:line="240" w:lineRule="auto"/>
      </w:pPr>
      <w:r w:rsidRPr="00F65248">
        <w:t>Typically,</w:t>
      </w:r>
      <w:r w:rsidR="00C1421E" w:rsidRPr="00F65248">
        <w:t xml:space="preserve"> the Safety Manager is required to be competent and responsible for the following</w:t>
      </w:r>
      <w:r w:rsidRPr="00F65248">
        <w:t>:</w:t>
      </w:r>
    </w:p>
    <w:p w14:paraId="1D9CF35F" w14:textId="438346C0" w:rsidR="00195C39" w:rsidRPr="003065D6" w:rsidRDefault="0091795B" w:rsidP="003065D6">
      <w:pPr>
        <w:pStyle w:val="ListParagraph"/>
        <w:numPr>
          <w:ilvl w:val="0"/>
          <w:numId w:val="12"/>
        </w:numPr>
        <w:spacing w:before="120" w:after="120" w:line="276" w:lineRule="auto"/>
      </w:pPr>
      <w:r w:rsidRPr="00F65248">
        <w:t>M</w:t>
      </w:r>
      <w:r w:rsidR="00C1421E" w:rsidRPr="00F65248">
        <w:t>anag</w:t>
      </w:r>
      <w:r w:rsidR="00114813">
        <w:t>ing</w:t>
      </w:r>
      <w:r w:rsidR="00C1421E" w:rsidRPr="00F65248">
        <w:t xml:space="preserve"> the SMS implementation plan on behalf of the chief executive</w:t>
      </w:r>
      <w:r w:rsidR="005A6DD3" w:rsidRPr="00F65248">
        <w:t>;</w:t>
      </w:r>
    </w:p>
    <w:p w14:paraId="293146CD" w14:textId="12688F58" w:rsidR="00195C39" w:rsidRPr="003065D6" w:rsidRDefault="0091795B" w:rsidP="003065D6">
      <w:pPr>
        <w:pStyle w:val="ListParagraph"/>
        <w:numPr>
          <w:ilvl w:val="0"/>
          <w:numId w:val="12"/>
        </w:numPr>
        <w:spacing w:before="120" w:after="120" w:line="276" w:lineRule="auto"/>
      </w:pPr>
      <w:r w:rsidRPr="00F65248">
        <w:t>F</w:t>
      </w:r>
      <w:r w:rsidR="00C1421E" w:rsidRPr="00F65248">
        <w:t>acilitat</w:t>
      </w:r>
      <w:r w:rsidR="00114813">
        <w:t>ing</w:t>
      </w:r>
      <w:r w:rsidR="00C1421E" w:rsidRPr="00F65248">
        <w:t xml:space="preserve"> the risk management process (hazard identification, risk assessment</w:t>
      </w:r>
      <w:r w:rsidR="00114813">
        <w:t>,</w:t>
      </w:r>
      <w:r w:rsidR="00C1421E" w:rsidRPr="00F65248">
        <w:t xml:space="preserve"> and risk control)</w:t>
      </w:r>
      <w:r w:rsidR="007643B4" w:rsidRPr="00F65248">
        <w:t xml:space="preserve"> and ensur</w:t>
      </w:r>
      <w:r w:rsidR="00114813">
        <w:t>ing</w:t>
      </w:r>
      <w:r w:rsidR="007643B4" w:rsidRPr="00F65248">
        <w:t xml:space="preserve"> cohesive implementation throughout the </w:t>
      </w:r>
      <w:r w:rsidR="00E44DD6" w:rsidRPr="00F65248">
        <w:t>organization</w:t>
      </w:r>
      <w:r w:rsidR="005A6DD3" w:rsidRPr="00F65248">
        <w:t>;</w:t>
      </w:r>
    </w:p>
    <w:p w14:paraId="6275F54C" w14:textId="5F13140D" w:rsidR="00195C39" w:rsidRPr="003065D6" w:rsidRDefault="0091795B" w:rsidP="003065D6">
      <w:pPr>
        <w:pStyle w:val="ListParagraph"/>
        <w:numPr>
          <w:ilvl w:val="0"/>
          <w:numId w:val="12"/>
        </w:numPr>
        <w:spacing w:before="120" w:after="120" w:line="276" w:lineRule="auto"/>
      </w:pPr>
      <w:r w:rsidRPr="00F65248">
        <w:t>M</w:t>
      </w:r>
      <w:r w:rsidR="00C1421E" w:rsidRPr="00F65248">
        <w:t>anag</w:t>
      </w:r>
      <w:r w:rsidR="00114813">
        <w:t>ing</w:t>
      </w:r>
      <w:r w:rsidR="00C1421E" w:rsidRPr="00F65248">
        <w:t xml:space="preserve"> safety performance processes</w:t>
      </w:r>
      <w:r w:rsidR="005A6DD3" w:rsidRPr="00F65248">
        <w:t>;</w:t>
      </w:r>
    </w:p>
    <w:p w14:paraId="625041BE" w14:textId="5E872879" w:rsidR="00195C39" w:rsidRPr="003065D6" w:rsidRDefault="0091795B" w:rsidP="003065D6">
      <w:pPr>
        <w:pStyle w:val="ListParagraph"/>
        <w:numPr>
          <w:ilvl w:val="0"/>
          <w:numId w:val="12"/>
        </w:numPr>
        <w:spacing w:before="120" w:after="120" w:line="276" w:lineRule="auto"/>
      </w:pPr>
      <w:r w:rsidRPr="00F65248">
        <w:t>M</w:t>
      </w:r>
      <w:r w:rsidR="00C1421E" w:rsidRPr="00F65248">
        <w:t>onitor</w:t>
      </w:r>
      <w:r w:rsidR="00114813">
        <w:t>ing</w:t>
      </w:r>
      <w:r w:rsidR="00C1421E" w:rsidRPr="00F65248">
        <w:t xml:space="preserve"> corrective and preventative actions to ensure their accomplishment</w:t>
      </w:r>
      <w:r w:rsidR="005A6DD3" w:rsidRPr="00F65248">
        <w:t>;</w:t>
      </w:r>
    </w:p>
    <w:p w14:paraId="3BF70DC2" w14:textId="5F48928A" w:rsidR="00195C39" w:rsidRPr="003065D6" w:rsidRDefault="0091795B" w:rsidP="003065D6">
      <w:pPr>
        <w:pStyle w:val="ListParagraph"/>
        <w:numPr>
          <w:ilvl w:val="0"/>
          <w:numId w:val="12"/>
        </w:numPr>
        <w:spacing w:before="120" w:after="120" w:line="276" w:lineRule="auto"/>
      </w:pPr>
      <w:r w:rsidRPr="00F65248">
        <w:t>M</w:t>
      </w:r>
      <w:r w:rsidR="00C1421E" w:rsidRPr="00F65248">
        <w:t>aintain</w:t>
      </w:r>
      <w:r w:rsidR="00114813">
        <w:t>ing</w:t>
      </w:r>
      <w:r w:rsidR="00C1421E" w:rsidRPr="00F65248">
        <w:t xml:space="preserve"> safety documentation</w:t>
      </w:r>
      <w:r w:rsidR="005A6DD3" w:rsidRPr="00F65248">
        <w:t>;</w:t>
      </w:r>
    </w:p>
    <w:p w14:paraId="0FD7AF5C" w14:textId="28CE167F" w:rsidR="00195C39" w:rsidRPr="003065D6" w:rsidRDefault="0091795B" w:rsidP="003065D6">
      <w:pPr>
        <w:pStyle w:val="ListParagraph"/>
        <w:numPr>
          <w:ilvl w:val="0"/>
          <w:numId w:val="12"/>
        </w:numPr>
        <w:spacing w:before="120" w:after="120" w:line="276" w:lineRule="auto"/>
      </w:pPr>
      <w:r w:rsidRPr="00F65248">
        <w:t>E</w:t>
      </w:r>
      <w:r w:rsidR="00C1421E" w:rsidRPr="00F65248">
        <w:t>nsur</w:t>
      </w:r>
      <w:r w:rsidR="00114813">
        <w:t>ing</w:t>
      </w:r>
      <w:r w:rsidR="00C1421E" w:rsidRPr="00F65248">
        <w:t xml:space="preserve"> appropriate safety management training is provided</w:t>
      </w:r>
      <w:r w:rsidR="005A6DD3" w:rsidRPr="00F65248">
        <w:t>;</w:t>
      </w:r>
    </w:p>
    <w:p w14:paraId="606F14C4" w14:textId="01CE6022" w:rsidR="00195C39" w:rsidRPr="003065D6" w:rsidRDefault="0091795B" w:rsidP="003065D6">
      <w:pPr>
        <w:pStyle w:val="ListParagraph"/>
        <w:numPr>
          <w:ilvl w:val="0"/>
          <w:numId w:val="12"/>
        </w:numPr>
        <w:spacing w:before="120" w:after="120" w:line="276" w:lineRule="auto"/>
      </w:pPr>
      <w:r w:rsidRPr="00F65248">
        <w:t>P</w:t>
      </w:r>
      <w:r w:rsidR="00C1421E" w:rsidRPr="00F65248">
        <w:t>rovid</w:t>
      </w:r>
      <w:r w:rsidR="00114813">
        <w:t>ing</w:t>
      </w:r>
      <w:r w:rsidR="00C1421E" w:rsidRPr="00F65248">
        <w:t xml:space="preserve"> independent advice on safety matters</w:t>
      </w:r>
      <w:r w:rsidR="005A6DD3" w:rsidRPr="00F65248">
        <w:t>;</w:t>
      </w:r>
    </w:p>
    <w:p w14:paraId="207C93D3" w14:textId="5D951603" w:rsidR="00195C39" w:rsidRPr="003065D6" w:rsidRDefault="0091795B" w:rsidP="003065D6">
      <w:pPr>
        <w:pStyle w:val="ListParagraph"/>
        <w:numPr>
          <w:ilvl w:val="0"/>
          <w:numId w:val="12"/>
        </w:numPr>
        <w:spacing w:before="120" w:after="120" w:line="276" w:lineRule="auto"/>
      </w:pPr>
      <w:r w:rsidRPr="00F65248">
        <w:t>O</w:t>
      </w:r>
      <w:r w:rsidR="00C1421E" w:rsidRPr="00F65248">
        <w:t>versee</w:t>
      </w:r>
      <w:r w:rsidR="00114813">
        <w:t>ing</w:t>
      </w:r>
      <w:r w:rsidR="00C1421E" w:rsidRPr="00F65248">
        <w:t xml:space="preserve"> safety management processes</w:t>
      </w:r>
      <w:r w:rsidR="005A6DD3" w:rsidRPr="00F65248">
        <w:t>;</w:t>
      </w:r>
    </w:p>
    <w:p w14:paraId="663FB95A" w14:textId="7B04706D" w:rsidR="00195C39" w:rsidRPr="003065D6" w:rsidRDefault="00114813" w:rsidP="003065D6">
      <w:pPr>
        <w:pStyle w:val="ListParagraph"/>
        <w:numPr>
          <w:ilvl w:val="0"/>
          <w:numId w:val="12"/>
        </w:numPr>
        <w:spacing w:before="120" w:after="120" w:line="276" w:lineRule="auto"/>
      </w:pPr>
      <w:r>
        <w:t>Ensuring the a</w:t>
      </w:r>
      <w:r w:rsidR="00C1421E" w:rsidRPr="00F65248">
        <w:t>ppropriate involvement in safety investigations</w:t>
      </w:r>
      <w:r w:rsidR="005A6DD3" w:rsidRPr="00F65248">
        <w:t>;</w:t>
      </w:r>
    </w:p>
    <w:p w14:paraId="35B69846" w14:textId="504FD88B" w:rsidR="00195C39" w:rsidRPr="003065D6" w:rsidRDefault="0091795B" w:rsidP="003065D6">
      <w:pPr>
        <w:pStyle w:val="ListParagraph"/>
        <w:numPr>
          <w:ilvl w:val="0"/>
          <w:numId w:val="12"/>
        </w:numPr>
        <w:spacing w:before="120" w:after="120" w:line="276" w:lineRule="auto"/>
      </w:pPr>
      <w:r w:rsidRPr="00F65248">
        <w:t>M</w:t>
      </w:r>
      <w:r w:rsidR="00C1421E" w:rsidRPr="00F65248">
        <w:t xml:space="preserve">onitoring safety concerns in the aviation industry and their perceived impact on the </w:t>
      </w:r>
      <w:r w:rsidR="00E44DD6" w:rsidRPr="00F65248">
        <w:t>organization</w:t>
      </w:r>
      <w:r w:rsidR="00984533">
        <w:t>’</w:t>
      </w:r>
      <w:r w:rsidR="00C1421E" w:rsidRPr="00F65248">
        <w:t>s operations</w:t>
      </w:r>
      <w:r w:rsidR="005A6DD3" w:rsidRPr="00F65248">
        <w:t>;</w:t>
      </w:r>
      <w:r w:rsidRPr="00F65248">
        <w:t xml:space="preserve"> and</w:t>
      </w:r>
    </w:p>
    <w:p w14:paraId="38FC8275" w14:textId="164BB697" w:rsidR="00195C39" w:rsidRPr="003065D6" w:rsidRDefault="0091795B" w:rsidP="003065D6">
      <w:pPr>
        <w:pStyle w:val="ListParagraph"/>
        <w:numPr>
          <w:ilvl w:val="0"/>
          <w:numId w:val="12"/>
        </w:numPr>
        <w:spacing w:before="120" w:after="120" w:line="276" w:lineRule="auto"/>
      </w:pPr>
      <w:r w:rsidRPr="00F65248">
        <w:t>C</w:t>
      </w:r>
      <w:r w:rsidR="00C1421E" w:rsidRPr="00F65248">
        <w:t xml:space="preserve">oordinating and communicating (on behalf of the Accountable Executive) </w:t>
      </w:r>
      <w:r w:rsidR="007643B4" w:rsidRPr="00F65248">
        <w:t>internally and externally</w:t>
      </w:r>
      <w:r w:rsidR="00C1421E" w:rsidRPr="00F65248">
        <w:t>.</w:t>
      </w:r>
    </w:p>
    <w:p w14:paraId="4A2591DA" w14:textId="22332178" w:rsidR="00195C39" w:rsidRPr="00F65248" w:rsidRDefault="00114813" w:rsidP="00114813">
      <w:pPr>
        <w:spacing w:after="200" w:line="240" w:lineRule="auto"/>
      </w:pPr>
      <w:r>
        <w:t>In addition to</w:t>
      </w:r>
      <w:r w:rsidR="00C1421E" w:rsidRPr="00F65248">
        <w:t xml:space="preserve"> the above, </w:t>
      </w:r>
      <w:r>
        <w:t xml:space="preserve">the Safety Manager must </w:t>
      </w:r>
      <w:proofErr w:type="gramStart"/>
      <w:r>
        <w:t xml:space="preserve">have an </w:t>
      </w:r>
      <w:r w:rsidR="00C1421E" w:rsidRPr="00F65248">
        <w:t>understanding of</w:t>
      </w:r>
      <w:proofErr w:type="gramEnd"/>
      <w:r w:rsidR="00C1421E" w:rsidRPr="00F65248">
        <w:t xml:space="preserve"> the </w:t>
      </w:r>
      <w:r w:rsidR="00E44DD6" w:rsidRPr="00F65248">
        <w:t>organization</w:t>
      </w:r>
      <w:r w:rsidR="00C1421E" w:rsidRPr="00F65248">
        <w:t xml:space="preserve">’s operation and related safety critical tasks and systems, </w:t>
      </w:r>
      <w:r>
        <w:t>as well as</w:t>
      </w:r>
      <w:r w:rsidR="00C1421E" w:rsidRPr="00F65248">
        <w:t xml:space="preserve"> competency in regard </w:t>
      </w:r>
      <w:r>
        <w:t>to</w:t>
      </w:r>
      <w:r w:rsidR="00C1421E" w:rsidRPr="00F65248">
        <w:t xml:space="preserve"> safety management principles</w:t>
      </w:r>
      <w:r>
        <w:t>. S</w:t>
      </w:r>
      <w:r w:rsidR="00C1421E" w:rsidRPr="00F65248">
        <w:t>ome key skills/experience should be taken into consideration to complement the professional expertise of the Safety Manager</w:t>
      </w:r>
      <w:r w:rsidR="000713A2" w:rsidRPr="00F65248">
        <w:t>:</w:t>
      </w:r>
    </w:p>
    <w:p w14:paraId="0DC25F37" w14:textId="1E97AB53" w:rsidR="001C5DD2" w:rsidRPr="003065D6" w:rsidRDefault="0091795B" w:rsidP="003065D6">
      <w:pPr>
        <w:pStyle w:val="ListParagraph"/>
        <w:numPr>
          <w:ilvl w:val="0"/>
          <w:numId w:val="12"/>
        </w:numPr>
        <w:spacing w:before="120" w:after="120" w:line="276" w:lineRule="auto"/>
      </w:pPr>
      <w:r w:rsidRPr="00F65248">
        <w:t>P</w:t>
      </w:r>
      <w:r w:rsidR="00C1421E" w:rsidRPr="00F65248">
        <w:t xml:space="preserve">rofessional knowledge of the </w:t>
      </w:r>
      <w:r w:rsidR="00E44DD6" w:rsidRPr="00F65248">
        <w:t>organization</w:t>
      </w:r>
      <w:r w:rsidR="00C1421E" w:rsidRPr="00F65248">
        <w:t xml:space="preserve">’s specific products, services, </w:t>
      </w:r>
      <w:r w:rsidR="00984533" w:rsidRPr="00F65248">
        <w:t>operations,</w:t>
      </w:r>
      <w:r w:rsidR="00C1421E" w:rsidRPr="00F65248">
        <w:t xml:space="preserve"> and environment</w:t>
      </w:r>
      <w:r w:rsidR="000713A2" w:rsidRPr="00F65248">
        <w:t>;</w:t>
      </w:r>
    </w:p>
    <w:p w14:paraId="1E593FC0" w14:textId="5463E2B2" w:rsidR="00195C39" w:rsidRPr="003065D6" w:rsidRDefault="0091795B" w:rsidP="003065D6">
      <w:pPr>
        <w:pStyle w:val="ListParagraph"/>
        <w:numPr>
          <w:ilvl w:val="0"/>
          <w:numId w:val="12"/>
        </w:numPr>
        <w:spacing w:before="120" w:after="120" w:line="276" w:lineRule="auto"/>
      </w:pPr>
      <w:r w:rsidRPr="00F65248">
        <w:t>R</w:t>
      </w:r>
      <w:r w:rsidR="000713A2" w:rsidRPr="00F65248">
        <w:t>egulatory knowledge;</w:t>
      </w:r>
    </w:p>
    <w:p w14:paraId="60EF5D46" w14:textId="734D560D" w:rsidR="00195C39" w:rsidRPr="003065D6" w:rsidRDefault="0091795B" w:rsidP="003065D6">
      <w:pPr>
        <w:pStyle w:val="ListParagraph"/>
        <w:numPr>
          <w:ilvl w:val="0"/>
          <w:numId w:val="12"/>
        </w:numPr>
        <w:spacing w:before="120" w:after="120" w:line="276" w:lineRule="auto"/>
      </w:pPr>
      <w:r w:rsidRPr="00F65248">
        <w:t>A</w:t>
      </w:r>
      <w:r w:rsidR="00C1421E" w:rsidRPr="00F65248">
        <w:t>nalytical thinking and problem-solving abilities</w:t>
      </w:r>
      <w:r w:rsidR="000713A2" w:rsidRPr="00F65248">
        <w:t>;</w:t>
      </w:r>
    </w:p>
    <w:p w14:paraId="59DA2CEE" w14:textId="3B944181" w:rsidR="00195C39" w:rsidRPr="003065D6" w:rsidRDefault="0091795B" w:rsidP="003065D6">
      <w:pPr>
        <w:pStyle w:val="ListParagraph"/>
        <w:numPr>
          <w:ilvl w:val="0"/>
          <w:numId w:val="12"/>
        </w:numPr>
        <w:spacing w:before="120" w:after="120" w:line="276" w:lineRule="auto"/>
      </w:pPr>
      <w:r w:rsidRPr="00F65248">
        <w:t>I</w:t>
      </w:r>
      <w:r w:rsidR="00C1421E" w:rsidRPr="00F65248">
        <w:t>nter and intra-</w:t>
      </w:r>
      <w:r w:rsidR="00E44DD6" w:rsidRPr="00F65248">
        <w:t>organization</w:t>
      </w:r>
      <w:r w:rsidR="00C1421E" w:rsidRPr="00F65248">
        <w:t xml:space="preserve"> project management skills</w:t>
      </w:r>
      <w:r w:rsidR="000713A2" w:rsidRPr="00F65248">
        <w:t>;</w:t>
      </w:r>
    </w:p>
    <w:p w14:paraId="21FA92E2" w14:textId="0223357F" w:rsidR="00195C39" w:rsidRPr="003065D6" w:rsidRDefault="0091795B" w:rsidP="003065D6">
      <w:pPr>
        <w:pStyle w:val="ListParagraph"/>
        <w:numPr>
          <w:ilvl w:val="0"/>
          <w:numId w:val="12"/>
        </w:numPr>
        <w:spacing w:before="120" w:after="120" w:line="276" w:lineRule="auto"/>
      </w:pPr>
      <w:r w:rsidRPr="00F65248">
        <w:t>P</w:t>
      </w:r>
      <w:r w:rsidR="00C1421E" w:rsidRPr="00F65248">
        <w:t>eople-oriented skills such as objectivity, fairness etc.</w:t>
      </w:r>
      <w:r w:rsidRPr="00F65248">
        <w:t>; and</w:t>
      </w:r>
    </w:p>
    <w:p w14:paraId="24E1BB93" w14:textId="648BA9AE" w:rsidR="00195C39" w:rsidRPr="003065D6" w:rsidRDefault="0091795B" w:rsidP="003065D6">
      <w:pPr>
        <w:pStyle w:val="ListParagraph"/>
        <w:numPr>
          <w:ilvl w:val="0"/>
          <w:numId w:val="12"/>
        </w:numPr>
        <w:spacing w:before="120" w:after="120" w:line="276" w:lineRule="auto"/>
      </w:pPr>
      <w:r w:rsidRPr="00F65248">
        <w:t>C</w:t>
      </w:r>
      <w:r w:rsidR="00C1421E" w:rsidRPr="00F65248">
        <w:t>ommunication skills, both written and oral.</w:t>
      </w:r>
    </w:p>
    <w:p w14:paraId="02E5B738" w14:textId="195A9DB5" w:rsidR="00195C39" w:rsidRPr="00F65248" w:rsidRDefault="00C1421E" w:rsidP="003065D6">
      <w:pPr>
        <w:spacing w:after="200" w:line="240" w:lineRule="auto"/>
      </w:pPr>
      <w:bookmarkStart w:id="44" w:name="_heading=h.3rdcrjn" w:colFirst="0" w:colLast="0"/>
      <w:bookmarkEnd w:id="44"/>
      <w:r w:rsidRPr="00F65248">
        <w:t>The table</w:t>
      </w:r>
      <w:r w:rsidR="00F878C6" w:rsidRPr="00F65248">
        <w:t xml:space="preserve"> on the following page</w:t>
      </w:r>
      <w:r w:rsidRPr="00F65248">
        <w:t xml:space="preserve"> outlines sample content of the safety training for the position of Safety Manager. The syllabus for training should </w:t>
      </w:r>
      <w:proofErr w:type="gramStart"/>
      <w:r w:rsidRPr="00F65248">
        <w:t xml:space="preserve">take </w:t>
      </w:r>
      <w:r w:rsidR="00114813">
        <w:t xml:space="preserve">into </w:t>
      </w:r>
      <w:r w:rsidRPr="00F65248">
        <w:t>account</w:t>
      </w:r>
      <w:proofErr w:type="gramEnd"/>
      <w:r w:rsidRPr="00F65248">
        <w:t xml:space="preserve"> the complexity of the </w:t>
      </w:r>
      <w:r w:rsidR="00E44DD6" w:rsidRPr="00F65248">
        <w:t>organization</w:t>
      </w:r>
      <w:r w:rsidRPr="00F65248">
        <w:t xml:space="preserve"> and the training needs analysis for the position.</w:t>
      </w:r>
    </w:p>
    <w:p w14:paraId="41B29764" w14:textId="5D43C7FB" w:rsidR="001C5DD2" w:rsidRPr="00F65248" w:rsidRDefault="001C5DD2">
      <w:r w:rsidRPr="00F65248">
        <w:br w:type="page"/>
      </w:r>
    </w:p>
    <w:tbl>
      <w:tblPr>
        <w:tblStyle w:val="1"/>
        <w:tblW w:w="963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30"/>
      </w:tblGrid>
      <w:tr w:rsidR="00195C39" w:rsidRPr="00F65248" w14:paraId="4915BE71" w14:textId="77777777" w:rsidTr="003065D6">
        <w:trPr>
          <w:trHeight w:val="412"/>
        </w:trPr>
        <w:tc>
          <w:tcPr>
            <w:tcW w:w="9630" w:type="dxa"/>
            <w:tcBorders>
              <w:top w:val="single" w:sz="8" w:space="0" w:color="808080"/>
              <w:left w:val="single" w:sz="8" w:space="0" w:color="808080"/>
              <w:bottom w:val="single" w:sz="8" w:space="0" w:color="808080"/>
              <w:right w:val="single" w:sz="8" w:space="0" w:color="808080"/>
            </w:tcBorders>
            <w:shd w:val="clear" w:color="auto" w:fill="17365D" w:themeFill="text2" w:themeFillShade="BF"/>
            <w:tcMar>
              <w:top w:w="100" w:type="dxa"/>
              <w:left w:w="100" w:type="dxa"/>
              <w:bottom w:w="100" w:type="dxa"/>
              <w:right w:w="100" w:type="dxa"/>
            </w:tcMar>
          </w:tcPr>
          <w:p w14:paraId="2CE43017" w14:textId="0D193E6A" w:rsidR="00195C39" w:rsidRPr="00F65248" w:rsidRDefault="00C1421E" w:rsidP="003065D6">
            <w:pPr>
              <w:spacing w:before="100" w:after="100" w:line="240" w:lineRule="auto"/>
              <w:ind w:left="100"/>
              <w:jc w:val="center"/>
              <w:rPr>
                <w:b/>
              </w:rPr>
            </w:pPr>
            <w:r w:rsidRPr="003065D6">
              <w:rPr>
                <w:b/>
                <w:sz w:val="24"/>
                <w:szCs w:val="24"/>
              </w:rPr>
              <w:lastRenderedPageBreak/>
              <w:t>Sample Content for Safety Management Training for Safety Manager</w:t>
            </w:r>
          </w:p>
        </w:tc>
      </w:tr>
      <w:tr w:rsidR="00195C39" w:rsidRPr="00F65248" w14:paraId="74A24F33" w14:textId="77777777" w:rsidTr="003065D6">
        <w:trPr>
          <w:trHeight w:val="2286"/>
        </w:trPr>
        <w:tc>
          <w:tcPr>
            <w:tcW w:w="9630"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6237D7F4" w14:textId="2A42BD11" w:rsidR="00195C39" w:rsidRPr="00F65248" w:rsidRDefault="00C1421E" w:rsidP="003065D6">
            <w:pPr>
              <w:spacing w:before="100" w:after="100" w:line="240" w:lineRule="auto"/>
              <w:ind w:left="100"/>
            </w:pPr>
            <w:r w:rsidRPr="00F65248">
              <w:t xml:space="preserve">Safety </w:t>
            </w:r>
            <w:r w:rsidR="0091795B" w:rsidRPr="00F65248">
              <w:t>M</w:t>
            </w:r>
            <w:r w:rsidRPr="00F65248">
              <w:t xml:space="preserve">anagement </w:t>
            </w:r>
            <w:r w:rsidR="0091795B" w:rsidRPr="00F65248">
              <w:t>P</w:t>
            </w:r>
            <w:r w:rsidRPr="00F65248">
              <w:t xml:space="preserve">rinciples and </w:t>
            </w:r>
            <w:r w:rsidR="0091795B" w:rsidRPr="00F65248">
              <w:t>P</w:t>
            </w:r>
            <w:r w:rsidRPr="00F65248">
              <w:t xml:space="preserve">ractices in the </w:t>
            </w:r>
            <w:r w:rsidR="0091795B" w:rsidRPr="00F65248">
              <w:t>A</w:t>
            </w:r>
            <w:r w:rsidRPr="00F65248">
              <w:t xml:space="preserve">viation </w:t>
            </w:r>
            <w:r w:rsidR="0091795B" w:rsidRPr="00F65248">
              <w:t>E</w:t>
            </w:r>
            <w:r w:rsidRPr="00F65248">
              <w:t>nvironment</w:t>
            </w:r>
          </w:p>
          <w:p w14:paraId="1364A2DB" w14:textId="5D5BFAEF" w:rsidR="00195C39" w:rsidRPr="00F65248" w:rsidRDefault="0091795B" w:rsidP="003065D6">
            <w:pPr>
              <w:pStyle w:val="ListParagraph"/>
              <w:numPr>
                <w:ilvl w:val="0"/>
                <w:numId w:val="12"/>
              </w:numPr>
              <w:spacing w:before="120" w:after="120" w:line="276" w:lineRule="auto"/>
              <w:ind w:left="518" w:hanging="360"/>
            </w:pPr>
            <w:r w:rsidRPr="00F65248">
              <w:t xml:space="preserve">The </w:t>
            </w:r>
            <w:r w:rsidR="00C1421E" w:rsidRPr="00F65248">
              <w:t>need for SMS</w:t>
            </w:r>
            <w:r w:rsidR="007643B4" w:rsidRPr="00F65248">
              <w:t>;</w:t>
            </w:r>
          </w:p>
          <w:p w14:paraId="16C85EAA" w14:textId="2CB680C9" w:rsidR="00195C39" w:rsidRPr="00F65248" w:rsidRDefault="0091795B" w:rsidP="003065D6">
            <w:pPr>
              <w:pStyle w:val="ListParagraph"/>
              <w:numPr>
                <w:ilvl w:val="0"/>
                <w:numId w:val="12"/>
              </w:numPr>
              <w:spacing w:before="120" w:after="120" w:line="276" w:lineRule="auto"/>
              <w:ind w:left="518" w:hanging="360"/>
            </w:pPr>
            <w:r w:rsidRPr="00F65248">
              <w:t xml:space="preserve">What </w:t>
            </w:r>
            <w:r w:rsidR="00C1421E" w:rsidRPr="00F65248">
              <w:t>is different about SMS</w:t>
            </w:r>
            <w:r w:rsidR="007643B4" w:rsidRPr="00F65248">
              <w:t>;</w:t>
            </w:r>
          </w:p>
          <w:p w14:paraId="1FE44E97" w14:textId="34A5B613" w:rsidR="00195C39" w:rsidRPr="00F65248" w:rsidRDefault="0091795B" w:rsidP="003065D6">
            <w:pPr>
              <w:pStyle w:val="ListParagraph"/>
              <w:numPr>
                <w:ilvl w:val="0"/>
                <w:numId w:val="12"/>
              </w:numPr>
              <w:spacing w:before="120" w:after="120" w:line="276" w:lineRule="auto"/>
              <w:ind w:left="518" w:hanging="360"/>
            </w:pPr>
            <w:r w:rsidRPr="00F65248">
              <w:t>Relationship</w:t>
            </w:r>
            <w:r w:rsidR="00C1421E" w:rsidRPr="00F65248">
              <w:t>/integration with other management systems</w:t>
            </w:r>
            <w:r w:rsidR="007643B4" w:rsidRPr="00F65248">
              <w:t>;</w:t>
            </w:r>
          </w:p>
          <w:p w14:paraId="14A7BE7D" w14:textId="5446C0C8" w:rsidR="00195C39" w:rsidRPr="00F65248" w:rsidRDefault="0091795B" w:rsidP="003065D6">
            <w:pPr>
              <w:pStyle w:val="ListParagraph"/>
              <w:numPr>
                <w:ilvl w:val="0"/>
                <w:numId w:val="12"/>
              </w:numPr>
              <w:spacing w:before="120" w:after="120" w:line="276" w:lineRule="auto"/>
              <w:ind w:left="518" w:hanging="360"/>
            </w:pPr>
            <w:r w:rsidRPr="00F65248">
              <w:t xml:space="preserve">Key </w:t>
            </w:r>
            <w:r w:rsidR="00C1421E" w:rsidRPr="00F65248">
              <w:t>principles and processes</w:t>
            </w:r>
            <w:r w:rsidR="007643B4" w:rsidRPr="00F65248">
              <w:t>;</w:t>
            </w:r>
            <w:r w:rsidRPr="00F65248">
              <w:t xml:space="preserve"> and</w:t>
            </w:r>
          </w:p>
          <w:p w14:paraId="02438DC4" w14:textId="395E963E" w:rsidR="00195C39" w:rsidRPr="00F65248" w:rsidRDefault="0091795B" w:rsidP="003065D6">
            <w:pPr>
              <w:pStyle w:val="ListParagraph"/>
              <w:numPr>
                <w:ilvl w:val="0"/>
                <w:numId w:val="12"/>
              </w:numPr>
              <w:spacing w:before="120" w:after="120" w:line="276" w:lineRule="auto"/>
              <w:ind w:left="518" w:hanging="360"/>
            </w:pPr>
            <w:r w:rsidRPr="00F65248">
              <w:t xml:space="preserve">Regulatory </w:t>
            </w:r>
            <w:r w:rsidR="00C1421E" w:rsidRPr="00F65248">
              <w:t>requirements</w:t>
            </w:r>
            <w:r w:rsidR="007643B4" w:rsidRPr="00F65248">
              <w:t>.</w:t>
            </w:r>
          </w:p>
        </w:tc>
      </w:tr>
      <w:tr w:rsidR="00195C39" w:rsidRPr="00F65248" w14:paraId="58BC3E35" w14:textId="77777777" w:rsidTr="003065D6">
        <w:trPr>
          <w:trHeight w:val="2952"/>
        </w:trPr>
        <w:tc>
          <w:tcPr>
            <w:tcW w:w="9630" w:type="dxa"/>
            <w:tcBorders>
              <w:top w:val="nil"/>
              <w:left w:val="single" w:sz="8" w:space="0" w:color="808080"/>
              <w:bottom w:val="single" w:sz="8" w:space="0" w:color="808080"/>
              <w:right w:val="single" w:sz="8" w:space="0" w:color="808080"/>
            </w:tcBorders>
            <w:shd w:val="clear" w:color="auto" w:fill="F2F2F2" w:themeFill="background1" w:themeFillShade="F2"/>
            <w:tcMar>
              <w:top w:w="100" w:type="dxa"/>
              <w:left w:w="100" w:type="dxa"/>
              <w:bottom w:w="100" w:type="dxa"/>
              <w:right w:w="100" w:type="dxa"/>
            </w:tcMar>
          </w:tcPr>
          <w:p w14:paraId="11C53DCF" w14:textId="7CB69D57" w:rsidR="00195C39" w:rsidRPr="00F65248" w:rsidRDefault="00C1421E" w:rsidP="003065D6">
            <w:pPr>
              <w:spacing w:before="100" w:after="100" w:line="240" w:lineRule="auto"/>
              <w:ind w:left="100"/>
            </w:pPr>
            <w:r w:rsidRPr="00F65248">
              <w:t xml:space="preserve">The </w:t>
            </w:r>
            <w:r w:rsidR="0091795B" w:rsidRPr="00F65248">
              <w:t>O</w:t>
            </w:r>
            <w:r w:rsidR="00E44DD6" w:rsidRPr="00F65248">
              <w:t>rganization</w:t>
            </w:r>
            <w:r w:rsidRPr="00F65248">
              <w:t>’s SMS</w:t>
            </w:r>
            <w:r w:rsidR="0091795B" w:rsidRPr="00F65248">
              <w:t>,</w:t>
            </w:r>
            <w:r w:rsidRPr="00F65248">
              <w:t xml:space="preserve"> including</w:t>
            </w:r>
            <w:r w:rsidR="007643B4" w:rsidRPr="00F65248">
              <w:t>:</w:t>
            </w:r>
          </w:p>
          <w:p w14:paraId="56E0F65B" w14:textId="04BF0420" w:rsidR="00195C39" w:rsidRPr="00F65248" w:rsidRDefault="0091795B" w:rsidP="003065D6">
            <w:pPr>
              <w:pStyle w:val="ListParagraph"/>
              <w:numPr>
                <w:ilvl w:val="0"/>
                <w:numId w:val="12"/>
              </w:numPr>
              <w:spacing w:before="120" w:after="120" w:line="276" w:lineRule="auto"/>
              <w:ind w:left="518" w:hanging="360"/>
            </w:pPr>
            <w:r w:rsidRPr="00F65248">
              <w:t>Safety</w:t>
            </w:r>
            <w:r w:rsidR="00C1421E" w:rsidRPr="00F65248">
              <w:t xml:space="preserve"> policy, goals</w:t>
            </w:r>
            <w:r w:rsidRPr="00F65248">
              <w:t>,</w:t>
            </w:r>
            <w:r w:rsidR="00C1421E" w:rsidRPr="00F65248">
              <w:t xml:space="preserve"> and objective</w:t>
            </w:r>
            <w:r w:rsidR="007643B4" w:rsidRPr="00F65248">
              <w:t>;</w:t>
            </w:r>
          </w:p>
          <w:p w14:paraId="0F57D7D4" w14:textId="2F0DFA4C" w:rsidR="00195C39" w:rsidRPr="00F65248" w:rsidRDefault="0091795B" w:rsidP="003065D6">
            <w:pPr>
              <w:pStyle w:val="ListParagraph"/>
              <w:numPr>
                <w:ilvl w:val="0"/>
                <w:numId w:val="12"/>
              </w:numPr>
              <w:spacing w:before="120" w:after="120" w:line="276" w:lineRule="auto"/>
              <w:ind w:left="518" w:hanging="360"/>
            </w:pPr>
            <w:r w:rsidRPr="00F65248">
              <w:t>Safety roles and responsibilities</w:t>
            </w:r>
            <w:r w:rsidR="007643B4" w:rsidRPr="00F65248">
              <w:t>;</w:t>
            </w:r>
          </w:p>
          <w:p w14:paraId="37FFA088" w14:textId="511053CA" w:rsidR="00195C39" w:rsidRPr="00F65248" w:rsidRDefault="0091795B" w:rsidP="003065D6">
            <w:pPr>
              <w:pStyle w:val="ListParagraph"/>
              <w:numPr>
                <w:ilvl w:val="0"/>
                <w:numId w:val="12"/>
              </w:numPr>
              <w:spacing w:before="120" w:after="120" w:line="276" w:lineRule="auto"/>
              <w:ind w:left="518" w:hanging="360"/>
            </w:pPr>
            <w:r w:rsidRPr="00F65248">
              <w:t xml:space="preserve">Emergency </w:t>
            </w:r>
            <w:r w:rsidR="00C1421E" w:rsidRPr="00F65248">
              <w:t>response planning</w:t>
            </w:r>
            <w:r w:rsidR="007643B4" w:rsidRPr="00F65248">
              <w:t xml:space="preserve">, when </w:t>
            </w:r>
            <w:r w:rsidR="001C5DD2" w:rsidRPr="00F65248">
              <w:t>appropriate</w:t>
            </w:r>
            <w:r w:rsidR="007643B4" w:rsidRPr="00F65248">
              <w:t>;</w:t>
            </w:r>
          </w:p>
          <w:p w14:paraId="64BE43F1" w14:textId="7A6B5E92" w:rsidR="00195C39" w:rsidRPr="00F65248" w:rsidRDefault="0091795B" w:rsidP="003065D6">
            <w:pPr>
              <w:pStyle w:val="ListParagraph"/>
              <w:numPr>
                <w:ilvl w:val="0"/>
                <w:numId w:val="12"/>
              </w:numPr>
              <w:spacing w:before="120" w:after="120" w:line="276" w:lineRule="auto"/>
              <w:ind w:left="518" w:hanging="360"/>
            </w:pPr>
            <w:r w:rsidRPr="00F65248">
              <w:t>Documentation</w:t>
            </w:r>
            <w:r w:rsidR="007643B4" w:rsidRPr="00F65248">
              <w:t>;</w:t>
            </w:r>
          </w:p>
          <w:p w14:paraId="724159C7" w14:textId="0418005A" w:rsidR="00195C39" w:rsidRPr="00F65248" w:rsidRDefault="0091795B" w:rsidP="003065D6">
            <w:pPr>
              <w:pStyle w:val="ListParagraph"/>
              <w:numPr>
                <w:ilvl w:val="0"/>
                <w:numId w:val="12"/>
              </w:numPr>
              <w:spacing w:before="120" w:after="120" w:line="276" w:lineRule="auto"/>
              <w:ind w:left="518" w:hanging="360"/>
            </w:pPr>
            <w:r w:rsidRPr="00F65248">
              <w:t xml:space="preserve">Risk </w:t>
            </w:r>
            <w:r w:rsidR="00C1421E" w:rsidRPr="00F65248">
              <w:t>management</w:t>
            </w:r>
            <w:r w:rsidR="007643B4" w:rsidRPr="00F65248">
              <w:t>;</w:t>
            </w:r>
          </w:p>
          <w:p w14:paraId="501E1057" w14:textId="27D2332C" w:rsidR="00195C39" w:rsidRPr="00F65248" w:rsidRDefault="0091795B" w:rsidP="003065D6">
            <w:pPr>
              <w:pStyle w:val="ListParagraph"/>
              <w:numPr>
                <w:ilvl w:val="0"/>
                <w:numId w:val="12"/>
              </w:numPr>
              <w:spacing w:before="120" w:after="120" w:line="276" w:lineRule="auto"/>
              <w:ind w:left="518" w:hanging="360"/>
            </w:pPr>
            <w:r w:rsidRPr="00F65248">
              <w:t xml:space="preserve">Safety </w:t>
            </w:r>
            <w:r w:rsidR="00C1421E" w:rsidRPr="00F65248">
              <w:t>assurance and measurement</w:t>
            </w:r>
            <w:r w:rsidR="007643B4" w:rsidRPr="00F65248">
              <w:t>;</w:t>
            </w:r>
          </w:p>
          <w:p w14:paraId="2C65CCEC" w14:textId="4601D47C" w:rsidR="00195C39" w:rsidRPr="00F65248" w:rsidRDefault="0091795B" w:rsidP="003065D6">
            <w:pPr>
              <w:pStyle w:val="ListParagraph"/>
              <w:numPr>
                <w:ilvl w:val="0"/>
                <w:numId w:val="12"/>
              </w:numPr>
              <w:spacing w:before="120" w:after="120" w:line="276" w:lineRule="auto"/>
              <w:ind w:left="518" w:hanging="360"/>
            </w:pPr>
            <w:r w:rsidRPr="00F65248">
              <w:t xml:space="preserve">Safety </w:t>
            </w:r>
            <w:r w:rsidR="00C1421E" w:rsidRPr="00F65248">
              <w:t>reporting</w:t>
            </w:r>
            <w:r w:rsidR="007643B4" w:rsidRPr="00F65248">
              <w:t>;</w:t>
            </w:r>
            <w:r w:rsidRPr="00F65248">
              <w:t xml:space="preserve"> and</w:t>
            </w:r>
          </w:p>
          <w:p w14:paraId="5873421D" w14:textId="1B1B1493" w:rsidR="00195C39" w:rsidRPr="00F65248" w:rsidRDefault="0091795B" w:rsidP="003065D6">
            <w:pPr>
              <w:pStyle w:val="ListParagraph"/>
              <w:numPr>
                <w:ilvl w:val="0"/>
                <w:numId w:val="12"/>
              </w:numPr>
              <w:spacing w:before="120" w:after="120" w:line="276" w:lineRule="auto"/>
              <w:ind w:left="518" w:hanging="360"/>
            </w:pPr>
            <w:r w:rsidRPr="00F65248">
              <w:t>S</w:t>
            </w:r>
            <w:r w:rsidR="00C1421E" w:rsidRPr="00F65248">
              <w:t>afety communication and training</w:t>
            </w:r>
            <w:r w:rsidR="007643B4" w:rsidRPr="00F65248">
              <w:t>.</w:t>
            </w:r>
          </w:p>
        </w:tc>
      </w:tr>
      <w:tr w:rsidR="00195C39" w:rsidRPr="00F65248" w14:paraId="2D57630C" w14:textId="77777777" w:rsidTr="003065D6">
        <w:trPr>
          <w:trHeight w:val="873"/>
        </w:trPr>
        <w:tc>
          <w:tcPr>
            <w:tcW w:w="9630"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5D52B76" w14:textId="77777777" w:rsidR="008D2818" w:rsidRPr="00F65248" w:rsidRDefault="00C1421E" w:rsidP="00F878C6">
            <w:pPr>
              <w:spacing w:before="100" w:after="100" w:line="240" w:lineRule="auto"/>
              <w:ind w:left="100"/>
            </w:pPr>
            <w:r w:rsidRPr="00F65248">
              <w:t xml:space="preserve">Safety </w:t>
            </w:r>
            <w:r w:rsidR="0091795B" w:rsidRPr="00F65248">
              <w:t xml:space="preserve">Risk Management Principles </w:t>
            </w:r>
          </w:p>
          <w:p w14:paraId="6F6CB639" w14:textId="289782DF" w:rsidR="00195C39" w:rsidRPr="00F65248" w:rsidRDefault="008D2818" w:rsidP="003065D6">
            <w:pPr>
              <w:pStyle w:val="ListParagraph"/>
              <w:numPr>
                <w:ilvl w:val="0"/>
                <w:numId w:val="12"/>
              </w:numPr>
              <w:spacing w:before="120" w:after="120" w:line="276" w:lineRule="auto"/>
              <w:ind w:left="518" w:hanging="360"/>
            </w:pPr>
            <w:r w:rsidRPr="00F65248">
              <w:t>H</w:t>
            </w:r>
            <w:r w:rsidR="00C1421E" w:rsidRPr="00F65248">
              <w:t>azard identification, risk assessment</w:t>
            </w:r>
            <w:r w:rsidR="0091795B" w:rsidRPr="00F65248">
              <w:t>,</w:t>
            </w:r>
            <w:r w:rsidR="00C1421E" w:rsidRPr="00F65248">
              <w:t xml:space="preserve"> and control</w:t>
            </w:r>
          </w:p>
          <w:p w14:paraId="3897A9BC" w14:textId="4694921A" w:rsidR="00195C39" w:rsidRPr="00F65248" w:rsidRDefault="00C1421E" w:rsidP="003065D6">
            <w:pPr>
              <w:spacing w:before="100" w:after="100" w:line="240" w:lineRule="auto"/>
              <w:ind w:left="100"/>
            </w:pPr>
            <w:r w:rsidRPr="00F65248">
              <w:t xml:space="preserve">Safety </w:t>
            </w:r>
            <w:r w:rsidR="0091795B" w:rsidRPr="00F65248">
              <w:t>Investigation Principles</w:t>
            </w:r>
          </w:p>
        </w:tc>
      </w:tr>
      <w:tr w:rsidR="00195C39" w:rsidRPr="00F65248" w14:paraId="40D6DDFC" w14:textId="77777777" w:rsidTr="003065D6">
        <w:trPr>
          <w:trHeight w:val="1872"/>
        </w:trPr>
        <w:tc>
          <w:tcPr>
            <w:tcW w:w="9630" w:type="dxa"/>
            <w:tcBorders>
              <w:top w:val="nil"/>
              <w:left w:val="single" w:sz="8" w:space="0" w:color="808080"/>
              <w:bottom w:val="single" w:sz="8" w:space="0" w:color="808080"/>
              <w:right w:val="single" w:sz="8" w:space="0" w:color="808080"/>
            </w:tcBorders>
            <w:shd w:val="clear" w:color="auto" w:fill="F2F2F2" w:themeFill="background1" w:themeFillShade="F2"/>
            <w:tcMar>
              <w:top w:w="100" w:type="dxa"/>
              <w:left w:w="100" w:type="dxa"/>
              <w:bottom w:w="100" w:type="dxa"/>
              <w:right w:w="100" w:type="dxa"/>
            </w:tcMar>
          </w:tcPr>
          <w:p w14:paraId="0C7F7D5B" w14:textId="578479AE" w:rsidR="00195C39" w:rsidRPr="00F65248" w:rsidRDefault="00C1421E" w:rsidP="003065D6">
            <w:pPr>
              <w:spacing w:before="100" w:after="100" w:line="240" w:lineRule="auto"/>
              <w:ind w:left="100"/>
            </w:pPr>
            <w:r w:rsidRPr="00F65248">
              <w:t xml:space="preserve">Human </w:t>
            </w:r>
            <w:r w:rsidR="0091795B" w:rsidRPr="00F65248">
              <w:t>P</w:t>
            </w:r>
            <w:r w:rsidRPr="00F65248">
              <w:t>erformance</w:t>
            </w:r>
          </w:p>
          <w:p w14:paraId="11F8D62A" w14:textId="103CEBCB" w:rsidR="00195C39" w:rsidRPr="00F65248" w:rsidRDefault="0091795B" w:rsidP="003065D6">
            <w:pPr>
              <w:pStyle w:val="ListParagraph"/>
              <w:numPr>
                <w:ilvl w:val="0"/>
                <w:numId w:val="12"/>
              </w:numPr>
              <w:spacing w:before="120" w:after="120" w:line="276" w:lineRule="auto"/>
              <w:ind w:left="518" w:hanging="360"/>
            </w:pPr>
            <w:r w:rsidRPr="00F65248">
              <w:t>Human factors</w:t>
            </w:r>
            <w:r w:rsidR="007643B4" w:rsidRPr="00F65248">
              <w:t>;</w:t>
            </w:r>
          </w:p>
          <w:p w14:paraId="123CD563" w14:textId="70FA67DD" w:rsidR="00195C39" w:rsidRPr="00F65248" w:rsidRDefault="0091795B" w:rsidP="003065D6">
            <w:pPr>
              <w:pStyle w:val="ListParagraph"/>
              <w:numPr>
                <w:ilvl w:val="0"/>
                <w:numId w:val="12"/>
              </w:numPr>
              <w:spacing w:before="120" w:after="120" w:line="276" w:lineRule="auto"/>
              <w:ind w:left="518" w:hanging="360"/>
            </w:pPr>
            <w:r w:rsidRPr="00F65248">
              <w:t>U</w:t>
            </w:r>
            <w:r w:rsidR="00C1421E" w:rsidRPr="00F65248">
              <w:t>nderstanding the role of the human in safety</w:t>
            </w:r>
            <w:r w:rsidR="007643B4" w:rsidRPr="00F65248">
              <w:t>;</w:t>
            </w:r>
          </w:p>
          <w:p w14:paraId="42D2FF6C" w14:textId="3EC9746E" w:rsidR="00195C39" w:rsidRPr="00F65248" w:rsidRDefault="0091795B" w:rsidP="003065D6">
            <w:pPr>
              <w:pStyle w:val="ListParagraph"/>
              <w:numPr>
                <w:ilvl w:val="0"/>
                <w:numId w:val="12"/>
              </w:numPr>
              <w:spacing w:before="120" w:after="120" w:line="276" w:lineRule="auto"/>
              <w:ind w:left="518" w:hanging="360"/>
            </w:pPr>
            <w:r w:rsidRPr="00F65248">
              <w:t>H</w:t>
            </w:r>
            <w:r w:rsidR="00C1421E" w:rsidRPr="00F65248">
              <w:t>uman behaviour and performance</w:t>
            </w:r>
            <w:r w:rsidR="007643B4" w:rsidRPr="00F65248">
              <w:t>;</w:t>
            </w:r>
            <w:r w:rsidRPr="00F65248">
              <w:t xml:space="preserve"> and</w:t>
            </w:r>
          </w:p>
          <w:p w14:paraId="339D9E83" w14:textId="63471360" w:rsidR="00195C39" w:rsidRPr="00F65248" w:rsidRDefault="0091795B" w:rsidP="003065D6">
            <w:pPr>
              <w:pStyle w:val="ListParagraph"/>
              <w:numPr>
                <w:ilvl w:val="0"/>
                <w:numId w:val="12"/>
              </w:numPr>
              <w:spacing w:before="120" w:after="120" w:line="276" w:lineRule="auto"/>
              <w:ind w:left="518" w:hanging="360"/>
            </w:pPr>
            <w:r w:rsidRPr="00F65248">
              <w:t>E</w:t>
            </w:r>
            <w:r w:rsidR="00C1421E" w:rsidRPr="00F65248">
              <w:t>rror management</w:t>
            </w:r>
            <w:r w:rsidR="007643B4" w:rsidRPr="00F65248">
              <w:t>.</w:t>
            </w:r>
          </w:p>
        </w:tc>
      </w:tr>
      <w:tr w:rsidR="00195C39" w:rsidRPr="00F65248" w14:paraId="6964BB45" w14:textId="77777777" w:rsidTr="003065D6">
        <w:trPr>
          <w:trHeight w:val="432"/>
        </w:trPr>
        <w:tc>
          <w:tcPr>
            <w:tcW w:w="9630"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E0ED096" w14:textId="38BF2BE2" w:rsidR="00195C39" w:rsidRPr="00F65248" w:rsidRDefault="00C1421E" w:rsidP="003065D6">
            <w:pPr>
              <w:spacing w:before="100" w:after="100" w:line="240" w:lineRule="auto"/>
              <w:ind w:left="100"/>
            </w:pPr>
            <w:bookmarkStart w:id="45" w:name="_heading=h.26in1rg" w:colFirst="0" w:colLast="0"/>
            <w:bookmarkEnd w:id="45"/>
            <w:r w:rsidRPr="00F65248">
              <w:t xml:space="preserve">Safety </w:t>
            </w:r>
            <w:r w:rsidR="0091795B" w:rsidRPr="00F65248">
              <w:t>C</w:t>
            </w:r>
            <w:r w:rsidRPr="00F65248">
              <w:t>ulture</w:t>
            </w:r>
          </w:p>
        </w:tc>
      </w:tr>
    </w:tbl>
    <w:p w14:paraId="5871296C" w14:textId="77777777" w:rsidR="00195C39" w:rsidRPr="00F65248" w:rsidRDefault="00195C39">
      <w:pPr>
        <w:spacing w:before="120" w:after="120" w:line="240" w:lineRule="auto"/>
        <w:jc w:val="both"/>
      </w:pPr>
    </w:p>
    <w:sectPr w:rsidR="00195C39" w:rsidRPr="00F65248">
      <w:footerReference w:type="default" r:id="rId27"/>
      <w:pgSz w:w="11906" w:h="16838"/>
      <w:pgMar w:top="1133" w:right="1133" w:bottom="1133" w:left="1133" w:header="566"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AA5D" w14:textId="77777777" w:rsidR="00806C58" w:rsidRDefault="00806C58">
      <w:pPr>
        <w:spacing w:after="0" w:line="240" w:lineRule="auto"/>
      </w:pPr>
      <w:r>
        <w:separator/>
      </w:r>
    </w:p>
    <w:p w14:paraId="30955DC5" w14:textId="77777777" w:rsidR="00806C58" w:rsidRDefault="00806C58"/>
  </w:endnote>
  <w:endnote w:type="continuationSeparator" w:id="0">
    <w:p w14:paraId="0F5F286B" w14:textId="77777777" w:rsidR="00806C58" w:rsidRDefault="00806C58">
      <w:pPr>
        <w:spacing w:after="0" w:line="240" w:lineRule="auto"/>
      </w:pPr>
      <w:r>
        <w:continuationSeparator/>
      </w:r>
    </w:p>
    <w:p w14:paraId="509E39B5" w14:textId="77777777" w:rsidR="00806C58" w:rsidRDefault="00806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3E2" w14:textId="6AFE32C8" w:rsidR="006F30DE" w:rsidRPr="006F30DE" w:rsidRDefault="006F30DE" w:rsidP="00F304D8">
    <w:pPr>
      <w:tabs>
        <w:tab w:val="center" w:pos="4320"/>
        <w:tab w:val="left" w:pos="9180"/>
        <w:tab w:val="right" w:pos="10350"/>
      </w:tabs>
      <w:spacing w:after="0" w:line="240" w:lineRule="auto"/>
      <w:ind w:left="-540" w:right="-504" w:firstLine="90"/>
      <w:jc w:val="center"/>
      <w:rPr>
        <w:rFonts w:eastAsia="SimSun" w:cs="Arial"/>
        <w:color w:val="000066"/>
        <w:lang w:eastAsia="en-US"/>
      </w:rPr>
    </w:pPr>
    <w:r w:rsidRPr="00C051CB">
      <w:rPr>
        <w:rFonts w:ascii="Times New Roman" w:eastAsia="SimSun" w:hAnsi="Times New Roman" w:cs="Times New Roman"/>
        <w:noProof/>
        <w:color w:val="002060"/>
        <w:lang w:eastAsia="en-US"/>
      </w:rPr>
      <mc:AlternateContent>
        <mc:Choice Requires="wps">
          <w:drawing>
            <wp:anchor distT="0" distB="0" distL="114300" distR="114300" simplePos="0" relativeHeight="251659264" behindDoc="0" locked="0" layoutInCell="1" allowOverlap="1" wp14:anchorId="7B8CEAE6" wp14:editId="6C6B75CB">
              <wp:simplePos x="0" y="0"/>
              <wp:positionH relativeFrom="margin">
                <wp:posOffset>-297315</wp:posOffset>
              </wp:positionH>
              <wp:positionV relativeFrom="page">
                <wp:posOffset>10116185</wp:posOffset>
              </wp:positionV>
              <wp:extent cx="6796392" cy="12218"/>
              <wp:effectExtent l="0" t="0" r="24130" b="2603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11C4"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C051CB">
      <w:rPr>
        <w:rFonts w:eastAsia="SimSun" w:cs="Arial"/>
        <w:color w:val="002060"/>
        <w:sz w:val="20"/>
        <w:szCs w:val="20"/>
        <w:lang w:eastAsia="en-US"/>
      </w:rPr>
      <w:t>SM ICG material is free. If an organization adapts material, it may not be made available for commercial resale.</w:t>
    </w:r>
  </w:p>
  <w:p w14:paraId="3F97D5FE" w14:textId="0CFABB18" w:rsidR="00160AB0" w:rsidRPr="006F30DE" w:rsidRDefault="00160AB0" w:rsidP="006F3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30BB" w14:textId="77777777" w:rsidR="00F304D8" w:rsidRPr="00C051CB" w:rsidRDefault="00F304D8"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C051CB">
      <w:rPr>
        <w:rFonts w:ascii="Times New Roman" w:eastAsia="SimSun" w:hAnsi="Times New Roman" w:cs="Times New Roman"/>
        <w:noProof/>
        <w:color w:val="002060"/>
        <w:lang w:eastAsia="en-US"/>
      </w:rPr>
      <mc:AlternateContent>
        <mc:Choice Requires="wps">
          <w:drawing>
            <wp:anchor distT="0" distB="0" distL="114300" distR="114300" simplePos="0" relativeHeight="251663360" behindDoc="0" locked="0" layoutInCell="1" allowOverlap="1" wp14:anchorId="619AD87D" wp14:editId="0C702202">
              <wp:simplePos x="0" y="0"/>
              <wp:positionH relativeFrom="margin">
                <wp:posOffset>-297315</wp:posOffset>
              </wp:positionH>
              <wp:positionV relativeFrom="page">
                <wp:posOffset>10116185</wp:posOffset>
              </wp:positionV>
              <wp:extent cx="6796392" cy="12218"/>
              <wp:effectExtent l="0" t="0" r="24130" b="26035"/>
              <wp:wrapNone/>
              <wp:docPr id="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006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24C3" id="Line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" strokecolor="#006">
              <w10:wrap anchorx="margin" anchory="page"/>
            </v:line>
          </w:pict>
        </mc:Fallback>
      </mc:AlternateContent>
    </w:r>
    <w:r w:rsidRPr="00C051CB">
      <w:rPr>
        <w:rFonts w:eastAsia="SimSun" w:cs="Arial"/>
        <w:color w:val="002060"/>
        <w:sz w:val="20"/>
        <w:szCs w:val="20"/>
        <w:lang w:eastAsia="en-US"/>
      </w:rPr>
      <w:t xml:space="preserve">SM ICG material is free. If an organization adapts material, it may not be made available for commercial resale. </w:t>
    </w:r>
    <w:r w:rsidRPr="00C051CB">
      <w:rPr>
        <w:rFonts w:eastAsia="SimSun" w:cs="Arial"/>
        <w:color w:val="002060"/>
        <w:sz w:val="18"/>
        <w:szCs w:val="18"/>
        <w:lang w:eastAsia="en-US"/>
      </w:rPr>
      <w:tab/>
    </w:r>
    <w:r w:rsidRPr="00C051CB">
      <w:rPr>
        <w:rFonts w:eastAsia="SimSun" w:cs="Arial"/>
        <w:color w:val="002060"/>
        <w:lang w:eastAsia="en-US"/>
      </w:rPr>
      <w:fldChar w:fldCharType="begin"/>
    </w:r>
    <w:r w:rsidRPr="00C051CB">
      <w:rPr>
        <w:rFonts w:eastAsia="SimSun" w:cs="Arial"/>
        <w:color w:val="002060"/>
        <w:lang w:eastAsia="en-US"/>
      </w:rPr>
      <w:instrText xml:space="preserve"> PAGE </w:instrText>
    </w:r>
    <w:r w:rsidRPr="00C051CB">
      <w:rPr>
        <w:rFonts w:eastAsia="SimSun" w:cs="Arial"/>
        <w:color w:val="002060"/>
        <w:lang w:eastAsia="en-US"/>
      </w:rPr>
      <w:fldChar w:fldCharType="separate"/>
    </w:r>
    <w:r w:rsidRPr="00C051CB">
      <w:rPr>
        <w:rFonts w:eastAsia="SimSun" w:cs="Arial"/>
        <w:color w:val="002060"/>
        <w:lang w:eastAsia="en-US"/>
      </w:rPr>
      <w:t>1</w:t>
    </w:r>
    <w:r w:rsidRPr="00C051CB">
      <w:rPr>
        <w:rFonts w:eastAsia="SimSun" w:cs="Arial"/>
        <w:color w:val="002060"/>
        <w:lang w:eastAsia="en-US"/>
      </w:rPr>
      <w:fldChar w:fldCharType="end"/>
    </w:r>
  </w:p>
  <w:p w14:paraId="41DD4B34" w14:textId="77777777" w:rsidR="00F304D8" w:rsidRPr="006F30DE" w:rsidRDefault="00F304D8" w:rsidP="006F3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259E" w14:textId="44CA8C89" w:rsidR="00881A38" w:rsidRPr="003065D6" w:rsidRDefault="00881A38"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3065D6">
      <w:rPr>
        <w:rFonts w:ascii="Times New Roman" w:eastAsia="SimSun" w:hAnsi="Times New Roman" w:cs="Times New Roman"/>
        <w:noProof/>
        <w:color w:val="002060"/>
        <w:lang w:eastAsia="en-US"/>
      </w:rPr>
      <mc:AlternateContent>
        <mc:Choice Requires="wps">
          <w:drawing>
            <wp:anchor distT="0" distB="0" distL="114300" distR="114300" simplePos="0" relativeHeight="251665408" behindDoc="0" locked="0" layoutInCell="1" allowOverlap="1" wp14:anchorId="0A18F0EC" wp14:editId="5E10BCF3">
              <wp:simplePos x="0" y="0"/>
              <wp:positionH relativeFrom="margin">
                <wp:posOffset>-297315</wp:posOffset>
              </wp:positionH>
              <wp:positionV relativeFrom="page">
                <wp:posOffset>10116185</wp:posOffset>
              </wp:positionV>
              <wp:extent cx="6796392" cy="12218"/>
              <wp:effectExtent l="0" t="0" r="24130" b="26035"/>
              <wp:wrapNone/>
              <wp:docPr id="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5BBB" id="Line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3065D6">
      <w:rPr>
        <w:rFonts w:eastAsia="SimSun" w:cs="Arial"/>
        <w:color w:val="002060"/>
        <w:sz w:val="20"/>
        <w:szCs w:val="20"/>
        <w:lang w:eastAsia="en-US"/>
      </w:rPr>
      <w:t xml:space="preserve">SM ICG material is free. If an organization adapts material, it may not be made available for commercial resale. </w:t>
    </w:r>
    <w:r w:rsidRPr="003065D6">
      <w:rPr>
        <w:rFonts w:eastAsia="SimSun" w:cs="Arial"/>
        <w:color w:val="002060"/>
        <w:sz w:val="18"/>
        <w:szCs w:val="18"/>
        <w:lang w:eastAsia="en-US"/>
      </w:rPr>
      <w:tab/>
    </w:r>
    <w:r w:rsidRPr="003065D6">
      <w:rPr>
        <w:rFonts w:eastAsia="SimSun" w:cs="Arial"/>
        <w:color w:val="002060"/>
        <w:lang w:eastAsia="en-US"/>
      </w:rPr>
      <w:t>A-</w:t>
    </w:r>
    <w:r w:rsidRPr="003065D6">
      <w:rPr>
        <w:rFonts w:eastAsia="SimSun" w:cs="Arial"/>
        <w:color w:val="002060"/>
        <w:lang w:eastAsia="en-US"/>
      </w:rPr>
      <w:fldChar w:fldCharType="begin"/>
    </w:r>
    <w:r w:rsidRPr="003065D6">
      <w:rPr>
        <w:rFonts w:eastAsia="SimSun" w:cs="Arial"/>
        <w:color w:val="002060"/>
        <w:lang w:eastAsia="en-US"/>
      </w:rPr>
      <w:instrText xml:space="preserve"> PAGE </w:instrText>
    </w:r>
    <w:r w:rsidRPr="003065D6">
      <w:rPr>
        <w:rFonts w:eastAsia="SimSun" w:cs="Arial"/>
        <w:color w:val="002060"/>
        <w:lang w:eastAsia="en-US"/>
      </w:rPr>
      <w:fldChar w:fldCharType="separate"/>
    </w:r>
    <w:r w:rsidRPr="003065D6">
      <w:rPr>
        <w:rFonts w:eastAsia="SimSun" w:cs="Arial"/>
        <w:color w:val="002060"/>
        <w:lang w:eastAsia="en-US"/>
      </w:rPr>
      <w:t>1</w:t>
    </w:r>
    <w:r w:rsidRPr="003065D6">
      <w:rPr>
        <w:rFonts w:eastAsia="SimSun" w:cs="Arial"/>
        <w:color w:val="002060"/>
        <w:lang w:eastAsia="en-US"/>
      </w:rPr>
      <w:fldChar w:fldCharType="end"/>
    </w:r>
  </w:p>
  <w:p w14:paraId="0FDC1B88" w14:textId="77777777" w:rsidR="00881A38" w:rsidRPr="006F30DE" w:rsidRDefault="00881A38" w:rsidP="006F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499A" w14:textId="77777777" w:rsidR="00806C58" w:rsidRDefault="00806C58">
      <w:pPr>
        <w:spacing w:after="0" w:line="240" w:lineRule="auto"/>
      </w:pPr>
      <w:r>
        <w:separator/>
      </w:r>
    </w:p>
    <w:p w14:paraId="22107662" w14:textId="77777777" w:rsidR="00806C58" w:rsidRDefault="00806C58"/>
  </w:footnote>
  <w:footnote w:type="continuationSeparator" w:id="0">
    <w:p w14:paraId="77A7EC70" w14:textId="77777777" w:rsidR="00806C58" w:rsidRDefault="00806C58">
      <w:pPr>
        <w:spacing w:after="0" w:line="240" w:lineRule="auto"/>
      </w:pPr>
      <w:r>
        <w:continuationSeparator/>
      </w:r>
    </w:p>
    <w:p w14:paraId="00268B56" w14:textId="77777777" w:rsidR="00806C58" w:rsidRDefault="00806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404D" w14:textId="651B1A68" w:rsidR="00160AB0" w:rsidRPr="00C051CB" w:rsidRDefault="006F30DE" w:rsidP="006F30DE">
    <w:pPr>
      <w:jc w:val="center"/>
      <w:rPr>
        <w:rFonts w:ascii="Times New Roman" w:eastAsia="SimSun" w:hAnsi="Times New Roman" w:cs="Times New Roman"/>
        <w:lang w:eastAsia="en-US"/>
      </w:rPr>
    </w:pPr>
    <w:r w:rsidRPr="003065D6">
      <w:rPr>
        <w:rFonts w:eastAsia="SimSun" w:cs="Arial"/>
        <w:color w:val="002060"/>
        <w:sz w:val="20"/>
        <w:szCs w:val="20"/>
        <w:lang w:eastAsia="en-US"/>
      </w:rPr>
      <w:t xml:space="preserve">Safety Manager’s Role in SMS </w:t>
    </w:r>
    <w:r w:rsidRPr="00C051CB">
      <w:rPr>
        <w:rFonts w:ascii="Times New Roman" w:eastAsia="SimSun" w:hAnsi="Times New Roman" w:cs="Times New Roman"/>
        <w:lang w:eastAsia="en-US"/>
      </w:rPr>
      <mc:AlternateContent>
        <mc:Choice Requires="wps">
          <w:drawing>
            <wp:anchor distT="0" distB="0" distL="114300" distR="114300" simplePos="0" relativeHeight="251661312" behindDoc="0" locked="0" layoutInCell="1" allowOverlap="1" wp14:anchorId="4B3807D5" wp14:editId="7192E5E7">
              <wp:simplePos x="0" y="0"/>
              <wp:positionH relativeFrom="margin">
                <wp:align>center</wp:align>
              </wp:positionH>
              <wp:positionV relativeFrom="page">
                <wp:posOffset>558514</wp:posOffset>
              </wp:positionV>
              <wp:extent cx="6796392" cy="12218"/>
              <wp:effectExtent l="0" t="0" r="24130" b="2603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1FA6" id="Line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4pt" to="535.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" strokecolor="#00206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6EA9"/>
    <w:multiLevelType w:val="hybridMultilevel"/>
    <w:tmpl w:val="3E38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028CD"/>
    <w:multiLevelType w:val="hybridMultilevel"/>
    <w:tmpl w:val="FB58E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2028B8"/>
    <w:multiLevelType w:val="hybridMultilevel"/>
    <w:tmpl w:val="31CCB922"/>
    <w:lvl w:ilvl="0" w:tplc="E0C22246">
      <w:numFmt w:val="bullet"/>
      <w:lvlText w:val="·"/>
      <w:lvlJc w:val="left"/>
      <w:pPr>
        <w:ind w:left="1320" w:hanging="500"/>
      </w:pPr>
      <w:rPr>
        <w:rFonts w:ascii="Arial" w:eastAsia="Calibri"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1C052553"/>
    <w:multiLevelType w:val="hybridMultilevel"/>
    <w:tmpl w:val="6F8E15DA"/>
    <w:lvl w:ilvl="0" w:tplc="04090001">
      <w:start w:val="1"/>
      <w:numFmt w:val="bullet"/>
      <w:lvlText w:val=""/>
      <w:lvlJc w:val="left"/>
      <w:pPr>
        <w:ind w:left="460" w:hanging="460"/>
      </w:pPr>
      <w:rPr>
        <w:rFonts w:ascii="Symbol" w:hAnsi="Symbol" w:hint="default"/>
      </w:rPr>
    </w:lvl>
    <w:lvl w:ilvl="1" w:tplc="900CC114">
      <w:numFmt w:val="bullet"/>
      <w:lvlText w:val="-"/>
      <w:lvlJc w:val="left"/>
      <w:pPr>
        <w:ind w:left="1080" w:hanging="360"/>
      </w:pPr>
      <w:rPr>
        <w:rFonts w:ascii="Arial" w:eastAsia="Calibr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C32A1F"/>
    <w:multiLevelType w:val="multilevel"/>
    <w:tmpl w:val="401AB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773A9B"/>
    <w:multiLevelType w:val="multilevel"/>
    <w:tmpl w:val="0996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B05F53"/>
    <w:multiLevelType w:val="multilevel"/>
    <w:tmpl w:val="02A4BD8A"/>
    <w:lvl w:ilvl="0">
      <w:start w:val="1"/>
      <w:numFmt w:val="decimal"/>
      <w:pStyle w:val="Heading1"/>
      <w:lvlText w:val="%1."/>
      <w:lvlJc w:val="right"/>
      <w:pPr>
        <w:ind w:left="720" w:hanging="360"/>
      </w:pPr>
      <w:rPr>
        <w:rFonts w:hint="default"/>
        <w:u w:val="none"/>
      </w:rPr>
    </w:lvl>
    <w:lvl w:ilvl="1">
      <w:start w:val="1"/>
      <w:numFmt w:val="decimal"/>
      <w:pStyle w:val="Heading2"/>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7" w15:restartNumberingAfterBreak="0">
    <w:nsid w:val="3C5A79BA"/>
    <w:multiLevelType w:val="multilevel"/>
    <w:tmpl w:val="4D32F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236525"/>
    <w:multiLevelType w:val="multilevel"/>
    <w:tmpl w:val="34EEF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491886"/>
    <w:multiLevelType w:val="hybridMultilevel"/>
    <w:tmpl w:val="1F74E880"/>
    <w:lvl w:ilvl="0" w:tplc="E0C22246">
      <w:numFmt w:val="bullet"/>
      <w:lvlText w:val="·"/>
      <w:lvlJc w:val="left"/>
      <w:pPr>
        <w:ind w:left="2140" w:hanging="500"/>
      </w:pPr>
      <w:rPr>
        <w:rFonts w:ascii="Arial" w:eastAsia="Calibri" w:hAnsi="Arial" w:cs="Aria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525F4594"/>
    <w:multiLevelType w:val="multilevel"/>
    <w:tmpl w:val="03A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D02FB5"/>
    <w:multiLevelType w:val="multilevel"/>
    <w:tmpl w:val="E42AC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711E7"/>
    <w:multiLevelType w:val="hybridMultilevel"/>
    <w:tmpl w:val="74CA03AC"/>
    <w:lvl w:ilvl="0" w:tplc="9E9403FE">
      <w:numFmt w:val="bullet"/>
      <w:lvlText w:val="-"/>
      <w:lvlJc w:val="left"/>
      <w:pPr>
        <w:ind w:left="460" w:hanging="4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E9130D"/>
    <w:multiLevelType w:val="multilevel"/>
    <w:tmpl w:val="FF90E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37731F"/>
    <w:multiLevelType w:val="hybridMultilevel"/>
    <w:tmpl w:val="8A382F7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324210916">
    <w:abstractNumId w:val="4"/>
  </w:num>
  <w:num w:numId="2" w16cid:durableId="670449417">
    <w:abstractNumId w:val="6"/>
  </w:num>
  <w:num w:numId="3" w16cid:durableId="1815364392">
    <w:abstractNumId w:val="10"/>
  </w:num>
  <w:num w:numId="4" w16cid:durableId="1590000484">
    <w:abstractNumId w:val="8"/>
  </w:num>
  <w:num w:numId="5" w16cid:durableId="227225356">
    <w:abstractNumId w:val="14"/>
  </w:num>
  <w:num w:numId="6" w16cid:durableId="917060544">
    <w:abstractNumId w:val="7"/>
  </w:num>
  <w:num w:numId="7" w16cid:durableId="194005777">
    <w:abstractNumId w:val="11"/>
  </w:num>
  <w:num w:numId="8" w16cid:durableId="1271821506">
    <w:abstractNumId w:val="5"/>
  </w:num>
  <w:num w:numId="9" w16cid:durableId="563224688">
    <w:abstractNumId w:val="12"/>
  </w:num>
  <w:num w:numId="10" w16cid:durableId="271792185">
    <w:abstractNumId w:val="1"/>
  </w:num>
  <w:num w:numId="11" w16cid:durableId="1850293667">
    <w:abstractNumId w:val="13"/>
  </w:num>
  <w:num w:numId="12" w16cid:durableId="173035440">
    <w:abstractNumId w:val="3"/>
  </w:num>
  <w:num w:numId="13" w16cid:durableId="1289316168">
    <w:abstractNumId w:val="15"/>
  </w:num>
  <w:num w:numId="14" w16cid:durableId="197359640">
    <w:abstractNumId w:val="2"/>
  </w:num>
  <w:num w:numId="15" w16cid:durableId="81220588">
    <w:abstractNumId w:val="9"/>
  </w:num>
  <w:num w:numId="16" w16cid:durableId="2021926452">
    <w:abstractNumId w:val="6"/>
  </w:num>
  <w:num w:numId="17" w16cid:durableId="146310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39"/>
    <w:rsid w:val="0003093B"/>
    <w:rsid w:val="000713A2"/>
    <w:rsid w:val="000866A1"/>
    <w:rsid w:val="000B0BFC"/>
    <w:rsid w:val="000B7445"/>
    <w:rsid w:val="00100F45"/>
    <w:rsid w:val="00107C10"/>
    <w:rsid w:val="00114813"/>
    <w:rsid w:val="00160AB0"/>
    <w:rsid w:val="001944B9"/>
    <w:rsid w:val="00195C39"/>
    <w:rsid w:val="001A59A1"/>
    <w:rsid w:val="001C5556"/>
    <w:rsid w:val="001C5DD2"/>
    <w:rsid w:val="001D6CAF"/>
    <w:rsid w:val="001E3053"/>
    <w:rsid w:val="00201A89"/>
    <w:rsid w:val="00203309"/>
    <w:rsid w:val="00216FAE"/>
    <w:rsid w:val="00236145"/>
    <w:rsid w:val="00243E60"/>
    <w:rsid w:val="0026328D"/>
    <w:rsid w:val="002909F2"/>
    <w:rsid w:val="002D6D86"/>
    <w:rsid w:val="002E1784"/>
    <w:rsid w:val="002E4BCB"/>
    <w:rsid w:val="002F006F"/>
    <w:rsid w:val="003065D6"/>
    <w:rsid w:val="003309FE"/>
    <w:rsid w:val="0033683F"/>
    <w:rsid w:val="00367AA7"/>
    <w:rsid w:val="003740B9"/>
    <w:rsid w:val="0047243B"/>
    <w:rsid w:val="00474436"/>
    <w:rsid w:val="004A267C"/>
    <w:rsid w:val="004C11E3"/>
    <w:rsid w:val="004E0633"/>
    <w:rsid w:val="004F3312"/>
    <w:rsid w:val="004F6E1F"/>
    <w:rsid w:val="00522F5D"/>
    <w:rsid w:val="00553E1E"/>
    <w:rsid w:val="00585A38"/>
    <w:rsid w:val="005A6DD3"/>
    <w:rsid w:val="005F0D36"/>
    <w:rsid w:val="00607CFA"/>
    <w:rsid w:val="00627FDF"/>
    <w:rsid w:val="00664353"/>
    <w:rsid w:val="006F30DE"/>
    <w:rsid w:val="00703696"/>
    <w:rsid w:val="00727276"/>
    <w:rsid w:val="0074360D"/>
    <w:rsid w:val="0076150C"/>
    <w:rsid w:val="007643B4"/>
    <w:rsid w:val="0076444D"/>
    <w:rsid w:val="00777F3B"/>
    <w:rsid w:val="00796B8E"/>
    <w:rsid w:val="00804377"/>
    <w:rsid w:val="00806C58"/>
    <w:rsid w:val="00824C3A"/>
    <w:rsid w:val="00881A38"/>
    <w:rsid w:val="008B4B73"/>
    <w:rsid w:val="008D2818"/>
    <w:rsid w:val="0091795B"/>
    <w:rsid w:val="00984533"/>
    <w:rsid w:val="009B567B"/>
    <w:rsid w:val="009F6EF3"/>
    <w:rsid w:val="00A43711"/>
    <w:rsid w:val="00A826DF"/>
    <w:rsid w:val="00AE5874"/>
    <w:rsid w:val="00B31A7B"/>
    <w:rsid w:val="00BB7EBF"/>
    <w:rsid w:val="00BD0023"/>
    <w:rsid w:val="00C051CB"/>
    <w:rsid w:val="00C1421E"/>
    <w:rsid w:val="00C623D8"/>
    <w:rsid w:val="00C83E5B"/>
    <w:rsid w:val="00CD7022"/>
    <w:rsid w:val="00CF1E8A"/>
    <w:rsid w:val="00D02074"/>
    <w:rsid w:val="00D1508F"/>
    <w:rsid w:val="00D242AE"/>
    <w:rsid w:val="00D57698"/>
    <w:rsid w:val="00D615CE"/>
    <w:rsid w:val="00D92EF1"/>
    <w:rsid w:val="00D961C1"/>
    <w:rsid w:val="00D97EEA"/>
    <w:rsid w:val="00DC569E"/>
    <w:rsid w:val="00E117F2"/>
    <w:rsid w:val="00E11D58"/>
    <w:rsid w:val="00E169AC"/>
    <w:rsid w:val="00E44DD6"/>
    <w:rsid w:val="00E9422C"/>
    <w:rsid w:val="00E96455"/>
    <w:rsid w:val="00EB4381"/>
    <w:rsid w:val="00EB4BE5"/>
    <w:rsid w:val="00EC088F"/>
    <w:rsid w:val="00EE2786"/>
    <w:rsid w:val="00EE5E5B"/>
    <w:rsid w:val="00EE7BEE"/>
    <w:rsid w:val="00EF7556"/>
    <w:rsid w:val="00F304D8"/>
    <w:rsid w:val="00F65248"/>
    <w:rsid w:val="00F878C6"/>
    <w:rsid w:val="00FA302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9CAC"/>
  <w15:docId w15:val="{B1120356-95BC-4743-88EB-625B952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D8"/>
    <w:rPr>
      <w:rFonts w:ascii="Arial" w:hAnsi="Arial"/>
      <w:lang w:val="en-US"/>
    </w:rPr>
  </w:style>
  <w:style w:type="paragraph" w:styleId="Heading1">
    <w:name w:val="heading 1"/>
    <w:basedOn w:val="Normal"/>
    <w:next w:val="Normal"/>
    <w:uiPriority w:val="9"/>
    <w:qFormat/>
    <w:rsid w:val="00627FDF"/>
    <w:pPr>
      <w:keepNext/>
      <w:keepLines/>
      <w:numPr>
        <w:numId w:val="2"/>
      </w:numPr>
      <w:spacing w:before="360" w:after="240" w:line="240" w:lineRule="auto"/>
      <w:ind w:left="540" w:hanging="270"/>
      <w:outlineLvl w:val="0"/>
    </w:pPr>
    <w:rPr>
      <w:b/>
      <w:sz w:val="28"/>
      <w:szCs w:val="28"/>
    </w:rPr>
  </w:style>
  <w:style w:type="paragraph" w:styleId="Heading2">
    <w:name w:val="heading 2"/>
    <w:basedOn w:val="Normal"/>
    <w:next w:val="Normal"/>
    <w:uiPriority w:val="9"/>
    <w:unhideWhenUsed/>
    <w:qFormat/>
    <w:rsid w:val="002E1784"/>
    <w:pPr>
      <w:keepNext/>
      <w:numPr>
        <w:ilvl w:val="1"/>
        <w:numId w:val="2"/>
      </w:numPr>
      <w:spacing w:before="240" w:after="240" w:line="240" w:lineRule="auto"/>
      <w:ind w:left="547" w:hanging="187"/>
      <w:outlineLvl w:val="1"/>
    </w:pPr>
    <w:rPr>
      <w:b/>
      <w:bCs/>
      <w:sz w:val="24"/>
      <w:szCs w:val="24"/>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A7296"/>
    <w:rPr>
      <w:sz w:val="16"/>
      <w:szCs w:val="16"/>
    </w:rPr>
  </w:style>
  <w:style w:type="paragraph" w:styleId="CommentText">
    <w:name w:val="annotation text"/>
    <w:basedOn w:val="Normal"/>
    <w:link w:val="CommentTextChar"/>
    <w:uiPriority w:val="99"/>
    <w:unhideWhenUsed/>
    <w:rsid w:val="008A7296"/>
    <w:pPr>
      <w:spacing w:line="240" w:lineRule="auto"/>
    </w:pPr>
    <w:rPr>
      <w:sz w:val="20"/>
      <w:szCs w:val="20"/>
    </w:rPr>
  </w:style>
  <w:style w:type="character" w:customStyle="1" w:styleId="CommentTextChar">
    <w:name w:val="Comment Text Char"/>
    <w:basedOn w:val="DefaultParagraphFont"/>
    <w:link w:val="CommentText"/>
    <w:uiPriority w:val="99"/>
    <w:rsid w:val="008A7296"/>
    <w:rPr>
      <w:sz w:val="20"/>
      <w:szCs w:val="20"/>
    </w:rPr>
  </w:style>
  <w:style w:type="paragraph" w:styleId="CommentSubject">
    <w:name w:val="annotation subject"/>
    <w:basedOn w:val="CommentText"/>
    <w:next w:val="CommentText"/>
    <w:link w:val="CommentSubjectChar"/>
    <w:uiPriority w:val="99"/>
    <w:semiHidden/>
    <w:unhideWhenUsed/>
    <w:rsid w:val="008A7296"/>
    <w:rPr>
      <w:b/>
      <w:bCs/>
    </w:rPr>
  </w:style>
  <w:style w:type="character" w:customStyle="1" w:styleId="CommentSubjectChar">
    <w:name w:val="Comment Subject Char"/>
    <w:basedOn w:val="CommentTextChar"/>
    <w:link w:val="CommentSubject"/>
    <w:uiPriority w:val="99"/>
    <w:semiHidden/>
    <w:rsid w:val="008A7296"/>
    <w:rPr>
      <w:b/>
      <w:bCs/>
      <w:sz w:val="20"/>
      <w:szCs w:val="20"/>
    </w:rPr>
  </w:style>
  <w:style w:type="paragraph" w:styleId="BalloonText">
    <w:name w:val="Balloon Text"/>
    <w:basedOn w:val="Normal"/>
    <w:link w:val="BalloonTextChar"/>
    <w:uiPriority w:val="99"/>
    <w:semiHidden/>
    <w:unhideWhenUsed/>
    <w:rsid w:val="008A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96"/>
    <w:rPr>
      <w:rFonts w:ascii="Tahoma" w:hAnsi="Tahoma" w:cs="Tahoma"/>
      <w:sz w:val="16"/>
      <w:szCs w:val="16"/>
    </w:rPr>
  </w:style>
  <w:style w:type="paragraph" w:styleId="Revision">
    <w:name w:val="Revision"/>
    <w:hidden/>
    <w:uiPriority w:val="99"/>
    <w:semiHidden/>
    <w:rsid w:val="003D60DE"/>
    <w:pPr>
      <w:spacing w:after="0" w:line="240" w:lineRule="auto"/>
    </w:p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22F5D"/>
    <w:rPr>
      <w:color w:val="0000FF" w:themeColor="hyperlink"/>
      <w:u w:val="single"/>
    </w:rPr>
  </w:style>
  <w:style w:type="character" w:styleId="UnresolvedMention">
    <w:name w:val="Unresolved Mention"/>
    <w:basedOn w:val="DefaultParagraphFont"/>
    <w:uiPriority w:val="99"/>
    <w:semiHidden/>
    <w:unhideWhenUsed/>
    <w:rsid w:val="00522F5D"/>
    <w:rPr>
      <w:color w:val="605E5C"/>
      <w:shd w:val="clear" w:color="auto" w:fill="E1DFDD"/>
    </w:rPr>
  </w:style>
  <w:style w:type="paragraph" w:styleId="FootnoteText">
    <w:name w:val="footnote text"/>
    <w:basedOn w:val="Normal"/>
    <w:link w:val="FootnoteTextChar"/>
    <w:uiPriority w:val="99"/>
    <w:semiHidden/>
    <w:unhideWhenUsed/>
    <w:rsid w:val="00743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60D"/>
    <w:rPr>
      <w:sz w:val="20"/>
      <w:szCs w:val="20"/>
    </w:rPr>
  </w:style>
  <w:style w:type="character" w:styleId="FootnoteReference">
    <w:name w:val="footnote reference"/>
    <w:basedOn w:val="DefaultParagraphFont"/>
    <w:uiPriority w:val="99"/>
    <w:semiHidden/>
    <w:unhideWhenUsed/>
    <w:rsid w:val="0074360D"/>
    <w:rPr>
      <w:vertAlign w:val="superscript"/>
    </w:r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Footer">
    <w:name w:val="footer"/>
    <w:basedOn w:val="Normal"/>
    <w:link w:val="FooterChar"/>
    <w:uiPriority w:val="99"/>
    <w:unhideWhenUsed/>
    <w:rsid w:val="0016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B0"/>
  </w:style>
  <w:style w:type="paragraph" w:styleId="ListParagraph">
    <w:name w:val="List Paragraph"/>
    <w:basedOn w:val="Normal"/>
    <w:uiPriority w:val="34"/>
    <w:qFormat/>
    <w:rsid w:val="00243E60"/>
    <w:pPr>
      <w:ind w:left="720"/>
      <w:contextualSpacing/>
    </w:pPr>
  </w:style>
  <w:style w:type="character" w:styleId="FollowedHyperlink">
    <w:name w:val="FollowedHyperlink"/>
    <w:basedOn w:val="DefaultParagraphFont"/>
    <w:uiPriority w:val="99"/>
    <w:semiHidden/>
    <w:unhideWhenUsed/>
    <w:rsid w:val="005F0D36"/>
    <w:rPr>
      <w:color w:val="800080" w:themeColor="followedHyperlink"/>
      <w:u w:val="single"/>
    </w:rPr>
  </w:style>
  <w:style w:type="paragraph" w:styleId="TOC1">
    <w:name w:val="toc 1"/>
    <w:basedOn w:val="Normal"/>
    <w:next w:val="Normal"/>
    <w:autoRedefine/>
    <w:uiPriority w:val="39"/>
    <w:unhideWhenUsed/>
    <w:rsid w:val="00236145"/>
    <w:pPr>
      <w:tabs>
        <w:tab w:val="left" w:pos="450"/>
        <w:tab w:val="right" w:leader="dot" w:pos="9630"/>
      </w:tabs>
      <w:spacing w:before="120" w:after="240"/>
    </w:pPr>
  </w:style>
  <w:style w:type="paragraph" w:styleId="TOC2">
    <w:name w:val="toc 2"/>
    <w:basedOn w:val="Normal"/>
    <w:next w:val="Normal"/>
    <w:autoRedefine/>
    <w:uiPriority w:val="39"/>
    <w:unhideWhenUsed/>
    <w:rsid w:val="00C83E5B"/>
    <w:pPr>
      <w:tabs>
        <w:tab w:val="left" w:pos="1440"/>
        <w:tab w:val="right" w:leader="dot" w:pos="9630"/>
      </w:tabs>
      <w:spacing w:after="60"/>
      <w:ind w:left="990"/>
    </w:pPr>
  </w:style>
  <w:style w:type="paragraph" w:customStyle="1" w:styleId="HeadingAppendix">
    <w:name w:val="Heading Appendix"/>
    <w:basedOn w:val="Normal"/>
    <w:link w:val="HeadingAppendixChar"/>
    <w:qFormat/>
    <w:rsid w:val="005F0D36"/>
    <w:rPr>
      <w:b/>
      <w:sz w:val="32"/>
    </w:rPr>
  </w:style>
  <w:style w:type="character" w:customStyle="1" w:styleId="HeadingAppendixChar">
    <w:name w:val="Heading Appendix Char"/>
    <w:basedOn w:val="DefaultParagraphFont"/>
    <w:link w:val="HeadingAppendix"/>
    <w:rsid w:val="005F0D36"/>
    <w:rPr>
      <w:rFonts w:ascii="Arial" w:hAnsi="Arial"/>
      <w:b/>
      <w:sz w:val="32"/>
      <w:lang w:val="en-US"/>
    </w:rPr>
  </w:style>
  <w:style w:type="paragraph" w:styleId="TOCHeading">
    <w:name w:val="TOC Heading"/>
    <w:basedOn w:val="Heading1"/>
    <w:next w:val="Normal"/>
    <w:uiPriority w:val="39"/>
    <w:unhideWhenUsed/>
    <w:qFormat/>
    <w:rsid w:val="00C83E5B"/>
    <w:pPr>
      <w:numPr>
        <w:numId w:val="0"/>
      </w:numPr>
      <w:spacing w:before="240" w:after="0" w:line="259" w:lineRule="auto"/>
      <w:outlineLvl w:val="9"/>
    </w:pPr>
    <w:rPr>
      <w:rFonts w:asciiTheme="majorHAnsi" w:eastAsiaTheme="majorEastAsia" w:hAnsiTheme="majorHAnsi" w:cstheme="majorBidi"/>
      <w:b w:val="0"/>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ugene.huang@faa.gov" TargetMode="External"/><Relationship Id="rId18" Type="http://schemas.openxmlformats.org/officeDocument/2006/relationships/header" Target="header1.xml"/><Relationship Id="rId26" Type="http://schemas.openxmlformats.org/officeDocument/2006/relationships/hyperlink" Target="https://www.aviation.govt.nz/rules/advisory-circulars/show/AC100-1" TargetMode="Externa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andrew.larsen@tc.gc.ca" TargetMode="External"/><Relationship Id="rId17" Type="http://schemas.openxmlformats.org/officeDocument/2006/relationships/hyperlink" Target="http://bit.ly/SMIC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Nick_LEOW@caas.gov.sg" TargetMode="External"/><Relationship Id="rId20" Type="http://schemas.openxmlformats.org/officeDocument/2006/relationships/hyperlink" Target="https://skybrary.aero/sites/default/files/bookshelf/586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rd.bourdon@easa.europa.eu" TargetMode="External"/><Relationship Id="rId24" Type="http://schemas.openxmlformats.org/officeDocument/2006/relationships/image" Target="media/image6.jpg"/><Relationship Id="rId5" Type="http://schemas.openxmlformats.org/officeDocument/2006/relationships/settings" Target="settings.xml"/><Relationship Id="rId15" Type="http://schemas.openxmlformats.org/officeDocument/2006/relationships/hyperlink" Target="mailto:adrian.duncan@caa.govt.nz"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Neverton.Novais@anac.gov.br" TargetMode="External"/><Relationship Id="rId22" Type="http://schemas.openxmlformats.org/officeDocument/2006/relationships/image" Target="media/image4.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xVcfE73PETiD+sCX87vUJ33q+A==">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</go:docsCustomData>
</go:gDocsCustomXmlDataStorage>
</file>

<file path=customXml/itemProps1.xml><?xml version="1.0" encoding="utf-8"?>
<ds:datastoreItem xmlns:ds="http://schemas.openxmlformats.org/officeDocument/2006/customXml" ds:itemID="{BE3B3CD9-E6B7-45B0-811A-316B95FDB4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5269</Words>
  <Characters>30037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Sue King</cp:lastModifiedBy>
  <cp:revision>6</cp:revision>
  <dcterms:created xsi:type="dcterms:W3CDTF">2022-11-02T16:13:00Z</dcterms:created>
  <dcterms:modified xsi:type="dcterms:W3CDTF">2022-11-02T16:17:00Z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2022-09-07T02:35:59Z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33463a70-499c-4cd7-8163-8cd0d263314d</vt:lpwstr>
  </property>
  <property fmtid="{D5CDD505-2E9C-101B-9397-08002B2CF9AE}" pid="8" name="MSIP_Label_5434c4c7-833e-41e4-b0ab-cdb227a2f6f7_ContentBits">
    <vt:lpwstr>0</vt:lpwstr>
  </property>
  <property fmtid="{D5CDD505-2E9C-101B-9397-08002B2CF9AE}" pid="9" name="MSIP_Label_b5bbdc02-cb35-4d29-b911-7fc063a80903_Enabled">
    <vt:lpwstr>true</vt:lpwstr>
  </property>
  <property fmtid="{D5CDD505-2E9C-101B-9397-08002B2CF9AE}" pid="10" name="MSIP_Label_b5bbdc02-cb35-4d29-b911-7fc063a80903_SetDate">
    <vt:lpwstr>2022-09-24T16:26:32Z</vt:lpwstr>
  </property>
  <property fmtid="{D5CDD505-2E9C-101B-9397-08002B2CF9AE}" pid="11" name="MSIP_Label_b5bbdc02-cb35-4d29-b911-7fc063a80903_Method">
    <vt:lpwstr>Privileged</vt:lpwstr>
  </property>
  <property fmtid="{D5CDD505-2E9C-101B-9397-08002B2CF9AE}" pid="12" name="MSIP_Label_b5bbdc02-cb35-4d29-b911-7fc063a80903_Name">
    <vt:lpwstr>Unclassified (No Marking)</vt:lpwstr>
  </property>
  <property fmtid="{D5CDD505-2E9C-101B-9397-08002B2CF9AE}" pid="13" name="MSIP_Label_b5bbdc02-cb35-4d29-b911-7fc063a80903_SiteId">
    <vt:lpwstr>2008ffa9-c9b2-4d97-9ad9-4ace25386be7</vt:lpwstr>
  </property>
  <property fmtid="{D5CDD505-2E9C-101B-9397-08002B2CF9AE}" pid="14" name="MSIP_Label_b5bbdc02-cb35-4d29-b911-7fc063a80903_ActionId">
    <vt:lpwstr>b35a52f0-68aa-488e-a1d4-40206bba5f64</vt:lpwstr>
  </property>
  <property fmtid="{D5CDD505-2E9C-101B-9397-08002B2CF9AE}" pid="15" name="MSIP_Label_b5bbdc02-cb35-4d29-b911-7fc063a80903_ContentBits">
    <vt:lpwstr>0</vt:lpwstr>
  </property>
</Properties>
</file>