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56A9" w14:textId="295E3FAB" w:rsidR="00003528" w:rsidRPr="00433A2C" w:rsidRDefault="007F039F" w:rsidP="00B55B33">
      <w:pPr>
        <w:pStyle w:val="BodyText"/>
        <w:rPr>
          <w:rFonts w:ascii="Times New Roman"/>
          <w:sz w:val="15"/>
        </w:rPr>
      </w:pPr>
      <w:r w:rsidRPr="00433A2C">
        <w:rPr>
          <w:noProof/>
        </w:rPr>
        <w:drawing>
          <wp:anchor distT="0" distB="0" distL="114300" distR="114300" simplePos="0" relativeHeight="251658240" behindDoc="1" locked="0" layoutInCell="1" allowOverlap="1" wp14:anchorId="230436BA" wp14:editId="7B59C97E">
            <wp:simplePos x="0" y="0"/>
            <wp:positionH relativeFrom="page">
              <wp:posOffset>0</wp:posOffset>
            </wp:positionH>
            <wp:positionV relativeFrom="paragraph">
              <wp:posOffset>-942975</wp:posOffset>
            </wp:positionV>
            <wp:extent cx="7803934" cy="10051207"/>
            <wp:effectExtent l="0" t="0" r="6985" b="7620"/>
            <wp:wrapNone/>
            <wp:docPr id="2" name="Picture 2" descr="A white background with blue and green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ue and green objec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03934" cy="10051207"/>
                    </a:xfrm>
                    <a:prstGeom prst="rect">
                      <a:avLst/>
                    </a:prstGeom>
                  </pic:spPr>
                </pic:pic>
              </a:graphicData>
            </a:graphic>
            <wp14:sizeRelH relativeFrom="margin">
              <wp14:pctWidth>0</wp14:pctWidth>
            </wp14:sizeRelH>
            <wp14:sizeRelV relativeFrom="margin">
              <wp14:pctHeight>0</wp14:pctHeight>
            </wp14:sizeRelV>
          </wp:anchor>
        </w:drawing>
      </w:r>
    </w:p>
    <w:p w14:paraId="01099C4F" w14:textId="431A1F8F" w:rsidR="00003528" w:rsidRPr="00433A2C" w:rsidRDefault="00C71720" w:rsidP="00B55B33">
      <w:pPr>
        <w:pStyle w:val="Title"/>
        <w:rPr>
          <w:sz w:val="40"/>
        </w:rPr>
      </w:pPr>
      <w:r w:rsidRPr="00433A2C">
        <w:rPr>
          <w:rFonts w:eastAsia="Calibri" w:cs="Calibri"/>
          <w:noProof/>
          <w:szCs w:val="22"/>
          <w:lang w:eastAsia="en-NZ"/>
        </w:rPr>
        <w:drawing>
          <wp:anchor distT="0" distB="0" distL="114300" distR="114300" simplePos="0" relativeHeight="251658241" behindDoc="1" locked="0" layoutInCell="1" allowOverlap="1" wp14:anchorId="1548C7A4" wp14:editId="5C398A43">
            <wp:simplePos x="0" y="0"/>
            <wp:positionH relativeFrom="margin">
              <wp:align>center</wp:align>
            </wp:positionH>
            <wp:positionV relativeFrom="paragraph">
              <wp:posOffset>2389169</wp:posOffset>
            </wp:positionV>
            <wp:extent cx="3251200" cy="2804160"/>
            <wp:effectExtent l="0" t="0" r="6350" b="0"/>
            <wp:wrapNone/>
            <wp:docPr id="5" name="Picture 5"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CG_Logo_Pl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A2C">
        <w:rPr>
          <w:noProof/>
        </w:rPr>
        <mc:AlternateContent>
          <mc:Choice Requires="wps">
            <w:drawing>
              <wp:anchor distT="0" distB="0" distL="114300" distR="114300" simplePos="0" relativeHeight="251658243" behindDoc="0" locked="0" layoutInCell="1" allowOverlap="1" wp14:anchorId="13BB88FF" wp14:editId="59FBB32F">
                <wp:simplePos x="0" y="0"/>
                <wp:positionH relativeFrom="margin">
                  <wp:align>center</wp:align>
                </wp:positionH>
                <wp:positionV relativeFrom="paragraph">
                  <wp:posOffset>652780</wp:posOffset>
                </wp:positionV>
                <wp:extent cx="6654800" cy="1143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B8CC2" w14:textId="5F8E6C4F" w:rsidR="007F039F" w:rsidRPr="009461AC" w:rsidRDefault="00E56977" w:rsidP="007B2501">
                            <w:pPr>
                              <w:jc w:val="center"/>
                              <w:rPr>
                                <w:rFonts w:ascii="Arial" w:hAnsi="Arial"/>
                                <w:sz w:val="56"/>
                                <w:szCs w:val="56"/>
                              </w:rPr>
                            </w:pPr>
                            <w:r w:rsidRPr="009461AC">
                              <w:rPr>
                                <w:rFonts w:ascii="Arial" w:hAnsi="Arial"/>
                                <w:b/>
                                <w:bCs/>
                                <w:color w:val="003366"/>
                                <w:sz w:val="56"/>
                                <w:szCs w:val="56"/>
                              </w:rPr>
                              <w:t xml:space="preserve">GUIDANCE ON HOW TO </w:t>
                            </w:r>
                            <w:r w:rsidR="00AC6C0F">
                              <w:rPr>
                                <w:rFonts w:ascii="Arial" w:hAnsi="Arial"/>
                                <w:b/>
                                <w:bCs/>
                                <w:color w:val="003366"/>
                                <w:sz w:val="56"/>
                                <w:szCs w:val="56"/>
                              </w:rPr>
                              <w:t>CONSIDER</w:t>
                            </w:r>
                            <w:r w:rsidR="00AC6C0F" w:rsidRPr="009461AC">
                              <w:rPr>
                                <w:rFonts w:ascii="Arial" w:hAnsi="Arial"/>
                                <w:b/>
                                <w:bCs/>
                                <w:color w:val="003366"/>
                                <w:sz w:val="56"/>
                                <w:szCs w:val="56"/>
                              </w:rPr>
                              <w:t xml:space="preserve"> </w:t>
                            </w:r>
                            <w:r w:rsidRPr="009461AC">
                              <w:rPr>
                                <w:rFonts w:ascii="Arial" w:hAnsi="Arial"/>
                                <w:b/>
                                <w:bCs/>
                                <w:color w:val="003366"/>
                                <w:sz w:val="56"/>
                                <w:szCs w:val="56"/>
                              </w:rPr>
                              <w:t>HUMAN PERFORMANCE IN AN 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B88FF" id="_x0000_t202" coordsize="21600,21600" o:spt="202" path="m,l,21600r21600,l21600,xe">
                <v:stroke joinstyle="miter"/>
                <v:path gradientshapeok="t" o:connecttype="rect"/>
              </v:shapetype>
              <v:shape id="Text Box 3" o:spid="_x0000_s1026" type="#_x0000_t202" style="position:absolute;left:0;text-align:left;margin-left:0;margin-top:51.4pt;width:524pt;height:90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" stroked="f">
                <v:textbox>
                  <w:txbxContent>
                    <w:p w14:paraId="5F0B8CC2" w14:textId="5F8E6C4F" w:rsidR="007F039F" w:rsidRPr="009461AC" w:rsidRDefault="00E56977" w:rsidP="007B2501">
                      <w:pPr>
                        <w:jc w:val="center"/>
                        <w:rPr>
                          <w:rFonts w:ascii="Arial" w:hAnsi="Arial"/>
                          <w:sz w:val="56"/>
                          <w:szCs w:val="56"/>
                        </w:rPr>
                      </w:pPr>
                      <w:r w:rsidRPr="009461AC">
                        <w:rPr>
                          <w:rFonts w:ascii="Arial" w:hAnsi="Arial"/>
                          <w:b/>
                          <w:bCs/>
                          <w:color w:val="003366"/>
                          <w:sz w:val="56"/>
                          <w:szCs w:val="56"/>
                        </w:rPr>
                        <w:t xml:space="preserve">GUIDANCE ON HOW TO </w:t>
                      </w:r>
                      <w:r w:rsidR="00AC6C0F">
                        <w:rPr>
                          <w:rFonts w:ascii="Arial" w:hAnsi="Arial"/>
                          <w:b/>
                          <w:bCs/>
                          <w:color w:val="003366"/>
                          <w:sz w:val="56"/>
                          <w:szCs w:val="56"/>
                        </w:rPr>
                        <w:t>CONSIDER</w:t>
                      </w:r>
                      <w:r w:rsidR="00AC6C0F" w:rsidRPr="009461AC">
                        <w:rPr>
                          <w:rFonts w:ascii="Arial" w:hAnsi="Arial"/>
                          <w:b/>
                          <w:bCs/>
                          <w:color w:val="003366"/>
                          <w:sz w:val="56"/>
                          <w:szCs w:val="56"/>
                        </w:rPr>
                        <w:t xml:space="preserve"> </w:t>
                      </w:r>
                      <w:r w:rsidRPr="009461AC">
                        <w:rPr>
                          <w:rFonts w:ascii="Arial" w:hAnsi="Arial"/>
                          <w:b/>
                          <w:bCs/>
                          <w:color w:val="003366"/>
                          <w:sz w:val="56"/>
                          <w:szCs w:val="56"/>
                        </w:rPr>
                        <w:t>HUMAN PERFORMANCE IN AN SMS</w:t>
                      </w:r>
                    </w:p>
                  </w:txbxContent>
                </v:textbox>
                <w10:wrap anchorx="margin"/>
              </v:shape>
            </w:pict>
          </mc:Fallback>
        </mc:AlternateContent>
      </w:r>
      <w:r w:rsidR="007F039F" w:rsidRPr="00433A2C">
        <w:rPr>
          <w:noProof/>
        </w:rPr>
        <mc:AlternateContent>
          <mc:Choice Requires="wps">
            <w:drawing>
              <wp:anchor distT="0" distB="0" distL="114300" distR="114300" simplePos="0" relativeHeight="251658242" behindDoc="0" locked="0" layoutInCell="1" allowOverlap="1" wp14:anchorId="024CF61D" wp14:editId="01E3B8FE">
                <wp:simplePos x="0" y="0"/>
                <wp:positionH relativeFrom="margin">
                  <wp:align>center</wp:align>
                </wp:positionH>
                <wp:positionV relativeFrom="paragraph">
                  <wp:posOffset>6181725</wp:posOffset>
                </wp:positionV>
                <wp:extent cx="274320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6F2E3" w14:textId="2FF624A6" w:rsidR="007F039F" w:rsidRPr="00226C5D" w:rsidRDefault="001A5653" w:rsidP="00B55B33">
                            <w:pPr>
                              <w:jc w:val="center"/>
                              <w:rPr>
                                <w:rFonts w:ascii="Arial" w:hAnsi="Arial"/>
                                <w:b/>
                                <w:bCs/>
                                <w:color w:val="003366"/>
                                <w:sz w:val="48"/>
                                <w:szCs w:val="48"/>
                              </w:rPr>
                            </w:pPr>
                            <w:r>
                              <w:rPr>
                                <w:rFonts w:ascii="Arial" w:hAnsi="Arial"/>
                                <w:b/>
                                <w:bCs/>
                                <w:color w:val="003366"/>
                                <w:sz w:val="48"/>
                                <w:szCs w:val="48"/>
                              </w:rPr>
                              <w:t>October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CF61D" id="Text Box 4" o:spid="_x0000_s1027" type="#_x0000_t202" style="position:absolute;left:0;text-align:left;margin-left:0;margin-top:486.75pt;width:3in;height:3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" stroked="f">
                <v:textbox>
                  <w:txbxContent>
                    <w:p w14:paraId="0A76F2E3" w14:textId="2FF624A6" w:rsidR="007F039F" w:rsidRPr="00226C5D" w:rsidRDefault="001A5653" w:rsidP="00B55B33">
                      <w:pPr>
                        <w:jc w:val="center"/>
                        <w:rPr>
                          <w:rFonts w:ascii="Arial" w:hAnsi="Arial"/>
                          <w:b/>
                          <w:bCs/>
                          <w:color w:val="003366"/>
                          <w:sz w:val="48"/>
                          <w:szCs w:val="48"/>
                        </w:rPr>
                      </w:pPr>
                      <w:r>
                        <w:rPr>
                          <w:rFonts w:ascii="Arial" w:hAnsi="Arial"/>
                          <w:b/>
                          <w:bCs/>
                          <w:color w:val="003366"/>
                          <w:sz w:val="48"/>
                          <w:szCs w:val="48"/>
                        </w:rPr>
                        <w:t>October 2025</w:t>
                      </w:r>
                    </w:p>
                  </w:txbxContent>
                </v:textbox>
                <w10:wrap anchorx="margin"/>
              </v:shape>
            </w:pict>
          </mc:Fallback>
        </mc:AlternateContent>
      </w:r>
      <w:r w:rsidR="000320D6" w:rsidRPr="00433A2C">
        <w:rPr>
          <w:rFonts w:eastAsia="Calibri" w:cs="Calibri"/>
          <w:szCs w:val="22"/>
          <w:lang w:eastAsia="en-NZ"/>
        </w:rPr>
        <w:t xml:space="preserve"> </w:t>
      </w:r>
    </w:p>
    <w:p w14:paraId="68BE3845" w14:textId="77777777" w:rsidR="00003528" w:rsidRPr="00433A2C" w:rsidRDefault="00003528" w:rsidP="00B55B33">
      <w:pPr>
        <w:sectPr w:rsidR="00003528" w:rsidRPr="00433A2C" w:rsidSect="00BC597D">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500" w:right="1340" w:bottom="280" w:left="1320" w:header="720" w:footer="720" w:gutter="0"/>
          <w:cols w:space="720"/>
        </w:sectPr>
      </w:pPr>
    </w:p>
    <w:p w14:paraId="3DD99F3F" w14:textId="77777777" w:rsidR="009C1E8D" w:rsidRPr="00433A2C" w:rsidRDefault="009C1E8D" w:rsidP="000063A4">
      <w:r w:rsidRPr="00433A2C">
        <w:lastRenderedPageBreak/>
        <w:t>This paper was prepared by the Safety Management International Collaboration Group (SM ICG). The purpose of the SM ICG is to promote a common understanding of Safety Management System (SMS) / State Safety Programme (SSP) principles and requirements, facilitating their application across the international aviation community. In this document, the term “organisation” refers to an aviation service provider, operator, business, and company, as well as aviation industry organisations; and the term “authority” refers to the regulator authority, Civil Aviation Authority (CAA), National Aviation Authority (NAA), and any other relevant government agency or entity with oversight responsibility.</w:t>
      </w:r>
    </w:p>
    <w:p w14:paraId="60BF19F0" w14:textId="27BC04CE" w:rsidR="009C1E8D" w:rsidRPr="00433A2C" w:rsidRDefault="009C1E8D" w:rsidP="000063A4">
      <w:bookmarkStart w:id="0" w:name="_Hlk117141061"/>
      <w:r w:rsidRPr="00433A2C">
        <w:t xml:space="preserve">The current core membership of the SM ICG includes the Aviation Safety and Security Agency (AESA) of Spain, the National Civil Aviation Agency (ANAC) of Brazil, the Bermuda Civil Aviation Authority (BCAA),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w:t>
      </w:r>
      <w:proofErr w:type="spellStart"/>
      <w:r w:rsidRPr="00433A2C">
        <w:t>l'Aviation</w:t>
      </w:r>
      <w:proofErr w:type="spellEnd"/>
      <w:r w:rsidRPr="00433A2C">
        <w:t xml:space="preserve"> Civile (DGAC) in France, the Ente Nazionale per </w:t>
      </w:r>
      <w:proofErr w:type="spellStart"/>
      <w:r w:rsidRPr="00433A2C">
        <w:t>l'Aviazione</w:t>
      </w:r>
      <w:proofErr w:type="spellEnd"/>
      <w:r w:rsidRPr="00433A2C">
        <w:t xml:space="preserve"> Civile (ENAC) in Italy, the European Union Aviation Safety Agency (EASA), the Dominican Republic Civil Aviation Institute (IDAC), the Finnish Transport and Communications Agency (</w:t>
      </w:r>
      <w:proofErr w:type="spellStart"/>
      <w:r w:rsidRPr="00433A2C">
        <w:t>Traficom</w:t>
      </w:r>
      <w:proofErr w:type="spellEnd"/>
      <w:r w:rsidRPr="00433A2C">
        <w:t xml:space="preserve">), the Irish Aviation Authority (IAA), Japan Civil Aviation Bureau (JCAB), the United States Federal Aviation Administration (FAA) Aviation Safety </w:t>
      </w:r>
      <w:r w:rsidR="004B23A6" w:rsidRPr="008727D6">
        <w:t>Organi</w:t>
      </w:r>
      <w:r w:rsidR="00A07331">
        <w:t>z</w:t>
      </w:r>
      <w:r w:rsidR="004B23A6" w:rsidRPr="008727D6">
        <w:t>ation</w:t>
      </w:r>
      <w:r w:rsidRPr="00433A2C">
        <w:t>, Transport Canada Civil Aviation (TCCA), United Arab Emirates General Civil Aviation Authority (UAE GCAA), and the Civil Aviation Authority of United Kingdom (UK CAA). Additionally, the International Civil Aviation Organisation (ICAO) is an observer to this group.</w:t>
      </w:r>
      <w:bookmarkEnd w:id="0"/>
    </w:p>
    <w:p w14:paraId="1E52F52A" w14:textId="77777777" w:rsidR="009C1E8D" w:rsidRPr="00433A2C" w:rsidRDefault="009C1E8D" w:rsidP="000063A4">
      <w:r w:rsidRPr="00433A2C">
        <w:t>Members of the SM ICG:</w:t>
      </w:r>
    </w:p>
    <w:p w14:paraId="6F941217" w14:textId="77777777" w:rsidR="009C1E8D" w:rsidRPr="00433A2C" w:rsidRDefault="009C1E8D" w:rsidP="007C10CA">
      <w:pPr>
        <w:pStyle w:val="ListParagraph"/>
        <w:numPr>
          <w:ilvl w:val="0"/>
          <w:numId w:val="1"/>
        </w:numPr>
        <w:spacing w:after="0"/>
      </w:pPr>
      <w:r w:rsidRPr="00433A2C">
        <w:t>Collaborate on common SMS/SSP topics of interest</w:t>
      </w:r>
    </w:p>
    <w:p w14:paraId="1E86E149" w14:textId="77777777" w:rsidR="009C1E8D" w:rsidRPr="00433A2C" w:rsidRDefault="009C1E8D" w:rsidP="007C10CA">
      <w:pPr>
        <w:pStyle w:val="ListParagraph"/>
        <w:numPr>
          <w:ilvl w:val="0"/>
          <w:numId w:val="1"/>
        </w:numPr>
        <w:spacing w:before="0" w:after="0"/>
      </w:pPr>
      <w:r w:rsidRPr="00433A2C">
        <w:t>Share lessons learned</w:t>
      </w:r>
    </w:p>
    <w:p w14:paraId="377D7AC5" w14:textId="67E30BE4" w:rsidR="009C1E8D" w:rsidRPr="00433A2C" w:rsidRDefault="009C1E8D" w:rsidP="007C10CA">
      <w:pPr>
        <w:pStyle w:val="ListParagraph"/>
        <w:numPr>
          <w:ilvl w:val="0"/>
          <w:numId w:val="1"/>
        </w:numPr>
        <w:spacing w:before="0" w:after="0"/>
      </w:pPr>
      <w:r w:rsidRPr="00433A2C">
        <w:t>Encourage the progression of a harmoni</w:t>
      </w:r>
      <w:r w:rsidR="00CC33AB" w:rsidRPr="00433A2C">
        <w:t>z</w:t>
      </w:r>
      <w:r w:rsidRPr="00433A2C">
        <w:t>ed SMS/SSP</w:t>
      </w:r>
    </w:p>
    <w:p w14:paraId="63DBBBD2" w14:textId="77777777" w:rsidR="009C1E8D" w:rsidRPr="00433A2C" w:rsidRDefault="009C1E8D" w:rsidP="007C10CA">
      <w:pPr>
        <w:pStyle w:val="ListParagraph"/>
        <w:numPr>
          <w:ilvl w:val="0"/>
          <w:numId w:val="1"/>
        </w:numPr>
        <w:spacing w:before="0" w:after="0"/>
      </w:pPr>
      <w:r w:rsidRPr="00433A2C">
        <w:t>Share products with the aviation community</w:t>
      </w:r>
    </w:p>
    <w:p w14:paraId="7FC14279" w14:textId="77777777" w:rsidR="009C1E8D" w:rsidRPr="00433A2C" w:rsidRDefault="009C1E8D" w:rsidP="007C10CA">
      <w:pPr>
        <w:pStyle w:val="ListParagraph"/>
        <w:numPr>
          <w:ilvl w:val="0"/>
          <w:numId w:val="1"/>
        </w:numPr>
        <w:spacing w:before="0"/>
      </w:pPr>
      <w:r w:rsidRPr="00433A2C">
        <w:t>Collaborate with international organisations such as ICAO and civil aviation authorities that have implemented or are implementing SMS and SSP</w:t>
      </w:r>
    </w:p>
    <w:p w14:paraId="34201E55" w14:textId="77777777" w:rsidR="009C1E8D" w:rsidRPr="00433A2C" w:rsidRDefault="009C1E8D" w:rsidP="00B55B33">
      <w:r w:rsidRPr="00433A2C">
        <w:t xml:space="preserve">Please send any questions regarding this product to </w:t>
      </w:r>
      <w:hyperlink r:id="rId19" w:history="1">
        <w:r w:rsidRPr="00433A2C">
          <w:rPr>
            <w:rStyle w:val="Hyperlink"/>
          </w:rPr>
          <w:t>smicg.share@gmail.com</w:t>
        </w:r>
      </w:hyperlink>
      <w:r w:rsidRPr="00433A2C">
        <w:t>. For further information regarding the SM ICG or to download SM ICG products, please visit SKYbrary at</w:t>
      </w:r>
      <w:r w:rsidRPr="00433A2C">
        <w:rPr>
          <w:i/>
        </w:rPr>
        <w:t xml:space="preserve"> </w:t>
      </w:r>
      <w:hyperlink r:id="rId20" w:history="1">
        <w:r w:rsidRPr="00433A2C">
          <w:rPr>
            <w:rStyle w:val="Hyperlink"/>
          </w:rPr>
          <w:t>http://bit.ly/SM ICG</w:t>
        </w:r>
      </w:hyperlink>
      <w:r w:rsidRPr="00433A2C">
        <w:t>.</w:t>
      </w:r>
    </w:p>
    <w:p w14:paraId="616D1CB8" w14:textId="43BA358B" w:rsidR="00BA35B2" w:rsidRPr="00433A2C" w:rsidRDefault="00BA35B2" w:rsidP="00B55B33"/>
    <w:p w14:paraId="6847E526" w14:textId="041FD074" w:rsidR="00FB2561" w:rsidRPr="00433A2C" w:rsidRDefault="00FB2561" w:rsidP="00B55B33"/>
    <w:p w14:paraId="1137CFF0" w14:textId="77777777" w:rsidR="00BA35B2" w:rsidRPr="00433A2C" w:rsidRDefault="00BA35B2" w:rsidP="00B55B33"/>
    <w:p w14:paraId="5FA60991" w14:textId="77777777" w:rsidR="00BA35B2" w:rsidRPr="00433A2C" w:rsidRDefault="00BA35B2" w:rsidP="00B55B33"/>
    <w:p w14:paraId="295BB273" w14:textId="77777777" w:rsidR="009C1E8D" w:rsidRPr="00433A2C" w:rsidRDefault="009C1E8D" w:rsidP="00B55B33">
      <w:r w:rsidRPr="00433A2C">
        <w:br w:type="page"/>
      </w:r>
    </w:p>
    <w:p w14:paraId="16C8ECCA" w14:textId="77777777" w:rsidR="00A637DB" w:rsidRDefault="00711F86" w:rsidP="0037092A">
      <w:pPr>
        <w:pStyle w:val="Heading1"/>
        <w:jc w:val="center"/>
        <w:rPr>
          <w:noProof/>
        </w:rPr>
      </w:pPr>
      <w:bookmarkStart w:id="1" w:name="_Toc168060774"/>
      <w:bookmarkStart w:id="2" w:name="_Toc168060814"/>
      <w:bookmarkStart w:id="3" w:name="_Toc168066118"/>
      <w:bookmarkStart w:id="4" w:name="_Toc168066173"/>
      <w:bookmarkStart w:id="5" w:name="_Toc168299476"/>
      <w:bookmarkStart w:id="6" w:name="_Toc168304457"/>
      <w:bookmarkStart w:id="7" w:name="_Toc168327326"/>
      <w:bookmarkStart w:id="8" w:name="_Toc168572178"/>
      <w:bookmarkStart w:id="9" w:name="_Toc177555949"/>
      <w:bookmarkStart w:id="10" w:name="_Toc177726054"/>
      <w:bookmarkStart w:id="11" w:name="_Toc194930087"/>
      <w:bookmarkStart w:id="12" w:name="_Toc194931191"/>
      <w:bookmarkStart w:id="13" w:name="_Toc195084589"/>
      <w:bookmarkStart w:id="14" w:name="_Toc195085008"/>
      <w:bookmarkStart w:id="15" w:name="_Toc205801987"/>
      <w:bookmarkStart w:id="16" w:name="_Toc212453363"/>
      <w:r w:rsidRPr="00433A2C">
        <w:lastRenderedPageBreak/>
        <w:t>Table of</w:t>
      </w:r>
      <w:r w:rsidRPr="00433A2C">
        <w:rPr>
          <w:spacing w:val="3"/>
        </w:rPr>
        <w:t xml:space="preserve"> </w:t>
      </w:r>
      <w:r w:rsidRPr="00433A2C">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6643B6" w:rsidRPr="00433A2C">
        <w:fldChar w:fldCharType="begin"/>
      </w:r>
      <w:r w:rsidR="006643B6" w:rsidRPr="00433A2C">
        <w:instrText xml:space="preserve"> TOC \o "1-2" \h \z \u </w:instrText>
      </w:r>
      <w:r w:rsidR="006643B6" w:rsidRPr="00433A2C">
        <w:fldChar w:fldCharType="separate"/>
      </w:r>
    </w:p>
    <w:p w14:paraId="29F8BDB0" w14:textId="03814C10" w:rsidR="00A637DB" w:rsidRDefault="00A637DB">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212453364" w:history="1">
        <w:r w:rsidRPr="00845FFC">
          <w:rPr>
            <w:rStyle w:val="Hyperlink"/>
            <w:rFonts w:eastAsia="Arial"/>
            <w:noProof/>
          </w:rPr>
          <w:t>1.</w:t>
        </w:r>
        <w:r>
          <w:rPr>
            <w:rFonts w:eastAsiaTheme="minorEastAsia" w:cstheme="minorBidi"/>
            <w:noProof/>
            <w:color w:val="auto"/>
            <w:kern w:val="2"/>
            <w:szCs w:val="24"/>
            <w:lang w:val="en-US"/>
            <w14:ligatures w14:val="standardContextual"/>
          </w:rPr>
          <w:tab/>
        </w:r>
        <w:r w:rsidRPr="00845FFC">
          <w:rPr>
            <w:rStyle w:val="Hyperlink"/>
            <w:rFonts w:eastAsia="Arial"/>
            <w:noProof/>
          </w:rPr>
          <w:t>Introduction</w:t>
        </w:r>
        <w:r>
          <w:rPr>
            <w:noProof/>
            <w:webHidden/>
          </w:rPr>
          <w:tab/>
        </w:r>
        <w:r>
          <w:rPr>
            <w:noProof/>
            <w:webHidden/>
          </w:rPr>
          <w:fldChar w:fldCharType="begin"/>
        </w:r>
        <w:r>
          <w:rPr>
            <w:noProof/>
            <w:webHidden/>
          </w:rPr>
          <w:instrText xml:space="preserve"> PAGEREF _Toc212453364 \h </w:instrText>
        </w:r>
        <w:r>
          <w:rPr>
            <w:noProof/>
            <w:webHidden/>
          </w:rPr>
        </w:r>
        <w:r>
          <w:rPr>
            <w:noProof/>
            <w:webHidden/>
          </w:rPr>
          <w:fldChar w:fldCharType="separate"/>
        </w:r>
        <w:r w:rsidR="00392580">
          <w:rPr>
            <w:noProof/>
            <w:webHidden/>
          </w:rPr>
          <w:t>1</w:t>
        </w:r>
        <w:r>
          <w:rPr>
            <w:noProof/>
            <w:webHidden/>
          </w:rPr>
          <w:fldChar w:fldCharType="end"/>
        </w:r>
      </w:hyperlink>
    </w:p>
    <w:p w14:paraId="4691DA29" w14:textId="1455874D"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65" w:history="1">
        <w:r w:rsidRPr="00845FFC">
          <w:rPr>
            <w:rStyle w:val="Hyperlink"/>
            <w:rFonts w:eastAsia="Arial"/>
            <w:noProof/>
          </w:rPr>
          <w:t>1.1.</w:t>
        </w:r>
        <w:r>
          <w:rPr>
            <w:rFonts w:eastAsiaTheme="minorEastAsia" w:cstheme="minorBidi"/>
            <w:noProof/>
            <w:color w:val="auto"/>
            <w:kern w:val="2"/>
            <w:szCs w:val="24"/>
            <w:lang w:val="en-US"/>
            <w14:ligatures w14:val="standardContextual"/>
          </w:rPr>
          <w:tab/>
        </w:r>
        <w:r w:rsidRPr="00845FFC">
          <w:rPr>
            <w:rStyle w:val="Hyperlink"/>
            <w:rFonts w:eastAsia="Arial"/>
            <w:noProof/>
          </w:rPr>
          <w:t>Applicability</w:t>
        </w:r>
        <w:r>
          <w:rPr>
            <w:noProof/>
            <w:webHidden/>
          </w:rPr>
          <w:tab/>
        </w:r>
        <w:r>
          <w:rPr>
            <w:noProof/>
            <w:webHidden/>
          </w:rPr>
          <w:fldChar w:fldCharType="begin"/>
        </w:r>
        <w:r>
          <w:rPr>
            <w:noProof/>
            <w:webHidden/>
          </w:rPr>
          <w:instrText xml:space="preserve"> PAGEREF _Toc212453365 \h </w:instrText>
        </w:r>
        <w:r>
          <w:rPr>
            <w:noProof/>
            <w:webHidden/>
          </w:rPr>
        </w:r>
        <w:r>
          <w:rPr>
            <w:noProof/>
            <w:webHidden/>
          </w:rPr>
          <w:fldChar w:fldCharType="separate"/>
        </w:r>
        <w:r w:rsidR="00392580">
          <w:rPr>
            <w:noProof/>
            <w:webHidden/>
          </w:rPr>
          <w:t>1</w:t>
        </w:r>
        <w:r>
          <w:rPr>
            <w:noProof/>
            <w:webHidden/>
          </w:rPr>
          <w:fldChar w:fldCharType="end"/>
        </w:r>
      </w:hyperlink>
    </w:p>
    <w:p w14:paraId="646B2CD6" w14:textId="64CB8768"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66" w:history="1">
        <w:r w:rsidRPr="00845FFC">
          <w:rPr>
            <w:rStyle w:val="Hyperlink"/>
            <w:rFonts w:eastAsia="Arial"/>
            <w:noProof/>
          </w:rPr>
          <w:t>1.2.</w:t>
        </w:r>
        <w:r>
          <w:rPr>
            <w:rFonts w:eastAsiaTheme="minorEastAsia" w:cstheme="minorBidi"/>
            <w:noProof/>
            <w:color w:val="auto"/>
            <w:kern w:val="2"/>
            <w:szCs w:val="24"/>
            <w:lang w:val="en-US"/>
            <w14:ligatures w14:val="standardContextual"/>
          </w:rPr>
          <w:tab/>
        </w:r>
        <w:r w:rsidRPr="00845FFC">
          <w:rPr>
            <w:rStyle w:val="Hyperlink"/>
            <w:rFonts w:eastAsia="Arial"/>
            <w:noProof/>
          </w:rPr>
          <w:t xml:space="preserve">Structure of </w:t>
        </w:r>
        <w:r w:rsidR="001461FD">
          <w:rPr>
            <w:rStyle w:val="Hyperlink"/>
            <w:rFonts w:eastAsia="Arial"/>
            <w:noProof/>
          </w:rPr>
          <w:t>T</w:t>
        </w:r>
        <w:r w:rsidRPr="00845FFC">
          <w:rPr>
            <w:rStyle w:val="Hyperlink"/>
            <w:rFonts w:eastAsia="Arial"/>
            <w:noProof/>
          </w:rPr>
          <w:t>his Paper</w:t>
        </w:r>
        <w:r>
          <w:rPr>
            <w:noProof/>
            <w:webHidden/>
          </w:rPr>
          <w:tab/>
        </w:r>
        <w:r>
          <w:rPr>
            <w:noProof/>
            <w:webHidden/>
          </w:rPr>
          <w:fldChar w:fldCharType="begin"/>
        </w:r>
        <w:r>
          <w:rPr>
            <w:noProof/>
            <w:webHidden/>
          </w:rPr>
          <w:instrText xml:space="preserve"> PAGEREF _Toc212453366 \h </w:instrText>
        </w:r>
        <w:r>
          <w:rPr>
            <w:noProof/>
            <w:webHidden/>
          </w:rPr>
        </w:r>
        <w:r>
          <w:rPr>
            <w:noProof/>
            <w:webHidden/>
          </w:rPr>
          <w:fldChar w:fldCharType="separate"/>
        </w:r>
        <w:r w:rsidR="00392580">
          <w:rPr>
            <w:noProof/>
            <w:webHidden/>
          </w:rPr>
          <w:t>1</w:t>
        </w:r>
        <w:r>
          <w:rPr>
            <w:noProof/>
            <w:webHidden/>
          </w:rPr>
          <w:fldChar w:fldCharType="end"/>
        </w:r>
      </w:hyperlink>
    </w:p>
    <w:p w14:paraId="7EA3F4B1" w14:textId="50B50608"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67" w:history="1">
        <w:r w:rsidRPr="00845FFC">
          <w:rPr>
            <w:rStyle w:val="Hyperlink"/>
            <w:rFonts w:eastAsia="Arial"/>
            <w:noProof/>
          </w:rPr>
          <w:t>1.3.</w:t>
        </w:r>
        <w:r>
          <w:rPr>
            <w:rFonts w:eastAsiaTheme="minorEastAsia" w:cstheme="minorBidi"/>
            <w:noProof/>
            <w:color w:val="auto"/>
            <w:kern w:val="2"/>
            <w:szCs w:val="24"/>
            <w:lang w:val="en-US"/>
            <w14:ligatures w14:val="standardContextual"/>
          </w:rPr>
          <w:tab/>
        </w:r>
        <w:r w:rsidRPr="00845FFC">
          <w:rPr>
            <w:rStyle w:val="Hyperlink"/>
            <w:rFonts w:eastAsia="Arial"/>
            <w:noProof/>
          </w:rPr>
          <w:t>References</w:t>
        </w:r>
        <w:r>
          <w:rPr>
            <w:noProof/>
            <w:webHidden/>
          </w:rPr>
          <w:tab/>
        </w:r>
        <w:r>
          <w:rPr>
            <w:noProof/>
            <w:webHidden/>
          </w:rPr>
          <w:fldChar w:fldCharType="begin"/>
        </w:r>
        <w:r>
          <w:rPr>
            <w:noProof/>
            <w:webHidden/>
          </w:rPr>
          <w:instrText xml:space="preserve"> PAGEREF _Toc212453367 \h </w:instrText>
        </w:r>
        <w:r>
          <w:rPr>
            <w:noProof/>
            <w:webHidden/>
          </w:rPr>
        </w:r>
        <w:r>
          <w:rPr>
            <w:noProof/>
            <w:webHidden/>
          </w:rPr>
          <w:fldChar w:fldCharType="separate"/>
        </w:r>
        <w:r w:rsidR="00392580">
          <w:rPr>
            <w:noProof/>
            <w:webHidden/>
          </w:rPr>
          <w:t>2</w:t>
        </w:r>
        <w:r>
          <w:rPr>
            <w:noProof/>
            <w:webHidden/>
          </w:rPr>
          <w:fldChar w:fldCharType="end"/>
        </w:r>
      </w:hyperlink>
    </w:p>
    <w:p w14:paraId="72EF1A2A" w14:textId="0256862B" w:rsidR="00A637DB" w:rsidRDefault="00A637DB">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212453368" w:history="1">
        <w:r w:rsidRPr="00845FFC">
          <w:rPr>
            <w:rStyle w:val="Hyperlink"/>
            <w:rFonts w:eastAsia="Arial"/>
            <w:noProof/>
          </w:rPr>
          <w:t>2.</w:t>
        </w:r>
        <w:r>
          <w:rPr>
            <w:rFonts w:eastAsiaTheme="minorEastAsia" w:cstheme="minorBidi"/>
            <w:noProof/>
            <w:color w:val="auto"/>
            <w:kern w:val="2"/>
            <w:szCs w:val="24"/>
            <w:lang w:val="en-US"/>
            <w14:ligatures w14:val="standardContextual"/>
          </w:rPr>
          <w:tab/>
        </w:r>
        <w:r w:rsidRPr="00845FFC">
          <w:rPr>
            <w:rStyle w:val="Hyperlink"/>
            <w:rFonts w:eastAsia="Arial"/>
            <w:noProof/>
          </w:rPr>
          <w:t>Terminology</w:t>
        </w:r>
        <w:r>
          <w:rPr>
            <w:noProof/>
            <w:webHidden/>
          </w:rPr>
          <w:tab/>
        </w:r>
        <w:r>
          <w:rPr>
            <w:noProof/>
            <w:webHidden/>
          </w:rPr>
          <w:fldChar w:fldCharType="begin"/>
        </w:r>
        <w:r>
          <w:rPr>
            <w:noProof/>
            <w:webHidden/>
          </w:rPr>
          <w:instrText xml:space="preserve"> PAGEREF _Toc212453368 \h </w:instrText>
        </w:r>
        <w:r>
          <w:rPr>
            <w:noProof/>
            <w:webHidden/>
          </w:rPr>
        </w:r>
        <w:r>
          <w:rPr>
            <w:noProof/>
            <w:webHidden/>
          </w:rPr>
          <w:fldChar w:fldCharType="separate"/>
        </w:r>
        <w:r w:rsidR="00392580">
          <w:rPr>
            <w:noProof/>
            <w:webHidden/>
          </w:rPr>
          <w:t>2</w:t>
        </w:r>
        <w:r>
          <w:rPr>
            <w:noProof/>
            <w:webHidden/>
          </w:rPr>
          <w:fldChar w:fldCharType="end"/>
        </w:r>
      </w:hyperlink>
    </w:p>
    <w:p w14:paraId="59CBC4CD" w14:textId="76E21477"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69" w:history="1">
        <w:r w:rsidRPr="00845FFC">
          <w:rPr>
            <w:rStyle w:val="Hyperlink"/>
            <w:rFonts w:eastAsia="Arial"/>
            <w:noProof/>
          </w:rPr>
          <w:t>2.1.</w:t>
        </w:r>
        <w:r>
          <w:rPr>
            <w:rFonts w:eastAsiaTheme="minorEastAsia" w:cstheme="minorBidi"/>
            <w:noProof/>
            <w:color w:val="auto"/>
            <w:kern w:val="2"/>
            <w:szCs w:val="24"/>
            <w:lang w:val="en-US"/>
            <w14:ligatures w14:val="standardContextual"/>
          </w:rPr>
          <w:tab/>
        </w:r>
        <w:r w:rsidRPr="00845FFC">
          <w:rPr>
            <w:rStyle w:val="Hyperlink"/>
            <w:rFonts w:eastAsia="Arial"/>
            <w:noProof/>
          </w:rPr>
          <w:t>Human Performance</w:t>
        </w:r>
        <w:r>
          <w:rPr>
            <w:noProof/>
            <w:webHidden/>
          </w:rPr>
          <w:tab/>
        </w:r>
        <w:r>
          <w:rPr>
            <w:noProof/>
            <w:webHidden/>
          </w:rPr>
          <w:fldChar w:fldCharType="begin"/>
        </w:r>
        <w:r>
          <w:rPr>
            <w:noProof/>
            <w:webHidden/>
          </w:rPr>
          <w:instrText xml:space="preserve"> PAGEREF _Toc212453369 \h </w:instrText>
        </w:r>
        <w:r>
          <w:rPr>
            <w:noProof/>
            <w:webHidden/>
          </w:rPr>
        </w:r>
        <w:r>
          <w:rPr>
            <w:noProof/>
            <w:webHidden/>
          </w:rPr>
          <w:fldChar w:fldCharType="separate"/>
        </w:r>
        <w:r w:rsidR="00392580">
          <w:rPr>
            <w:noProof/>
            <w:webHidden/>
          </w:rPr>
          <w:t>2</w:t>
        </w:r>
        <w:r>
          <w:rPr>
            <w:noProof/>
            <w:webHidden/>
          </w:rPr>
          <w:fldChar w:fldCharType="end"/>
        </w:r>
      </w:hyperlink>
    </w:p>
    <w:p w14:paraId="7949DCF0" w14:textId="31F5CE86"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70" w:history="1">
        <w:r w:rsidRPr="00845FFC">
          <w:rPr>
            <w:rStyle w:val="Hyperlink"/>
            <w:rFonts w:eastAsia="Arial"/>
            <w:noProof/>
          </w:rPr>
          <w:t>2.2.</w:t>
        </w:r>
        <w:r>
          <w:rPr>
            <w:rFonts w:eastAsiaTheme="minorEastAsia" w:cstheme="minorBidi"/>
            <w:noProof/>
            <w:color w:val="auto"/>
            <w:kern w:val="2"/>
            <w:szCs w:val="24"/>
            <w:lang w:val="en-US"/>
            <w14:ligatures w14:val="standardContextual"/>
          </w:rPr>
          <w:tab/>
        </w:r>
        <w:r w:rsidRPr="00845FFC">
          <w:rPr>
            <w:rStyle w:val="Hyperlink"/>
            <w:rFonts w:eastAsia="Arial"/>
            <w:noProof/>
          </w:rPr>
          <w:t>Human Factors</w:t>
        </w:r>
        <w:r>
          <w:rPr>
            <w:noProof/>
            <w:webHidden/>
          </w:rPr>
          <w:tab/>
        </w:r>
        <w:r>
          <w:rPr>
            <w:noProof/>
            <w:webHidden/>
          </w:rPr>
          <w:fldChar w:fldCharType="begin"/>
        </w:r>
        <w:r>
          <w:rPr>
            <w:noProof/>
            <w:webHidden/>
          </w:rPr>
          <w:instrText xml:space="preserve"> PAGEREF _Toc212453370 \h </w:instrText>
        </w:r>
        <w:r>
          <w:rPr>
            <w:noProof/>
            <w:webHidden/>
          </w:rPr>
        </w:r>
        <w:r>
          <w:rPr>
            <w:noProof/>
            <w:webHidden/>
          </w:rPr>
          <w:fldChar w:fldCharType="separate"/>
        </w:r>
        <w:r w:rsidR="00392580">
          <w:rPr>
            <w:noProof/>
            <w:webHidden/>
          </w:rPr>
          <w:t>2</w:t>
        </w:r>
        <w:r>
          <w:rPr>
            <w:noProof/>
            <w:webHidden/>
          </w:rPr>
          <w:fldChar w:fldCharType="end"/>
        </w:r>
      </w:hyperlink>
    </w:p>
    <w:p w14:paraId="21ADD5AE" w14:textId="3B07BBF3"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71" w:history="1">
        <w:r w:rsidRPr="00845FFC">
          <w:rPr>
            <w:rStyle w:val="Hyperlink"/>
            <w:rFonts w:eastAsia="Arial"/>
            <w:noProof/>
          </w:rPr>
          <w:t>2.3.</w:t>
        </w:r>
        <w:r>
          <w:rPr>
            <w:rFonts w:eastAsiaTheme="minorEastAsia" w:cstheme="minorBidi"/>
            <w:noProof/>
            <w:color w:val="auto"/>
            <w:kern w:val="2"/>
            <w:szCs w:val="24"/>
            <w:lang w:val="en-US"/>
            <w14:ligatures w14:val="standardContextual"/>
          </w:rPr>
          <w:tab/>
        </w:r>
        <w:r w:rsidRPr="00845FFC">
          <w:rPr>
            <w:rStyle w:val="Hyperlink"/>
            <w:rFonts w:eastAsia="Arial"/>
            <w:noProof/>
          </w:rPr>
          <w:t>Relationship Between the Two Terms</w:t>
        </w:r>
        <w:r>
          <w:rPr>
            <w:noProof/>
            <w:webHidden/>
          </w:rPr>
          <w:tab/>
        </w:r>
        <w:r>
          <w:rPr>
            <w:noProof/>
            <w:webHidden/>
          </w:rPr>
          <w:fldChar w:fldCharType="begin"/>
        </w:r>
        <w:r>
          <w:rPr>
            <w:noProof/>
            <w:webHidden/>
          </w:rPr>
          <w:instrText xml:space="preserve"> PAGEREF _Toc212453371 \h </w:instrText>
        </w:r>
        <w:r>
          <w:rPr>
            <w:noProof/>
            <w:webHidden/>
          </w:rPr>
        </w:r>
        <w:r>
          <w:rPr>
            <w:noProof/>
            <w:webHidden/>
          </w:rPr>
          <w:fldChar w:fldCharType="separate"/>
        </w:r>
        <w:r w:rsidR="00392580">
          <w:rPr>
            <w:noProof/>
            <w:webHidden/>
          </w:rPr>
          <w:t>3</w:t>
        </w:r>
        <w:r>
          <w:rPr>
            <w:noProof/>
            <w:webHidden/>
          </w:rPr>
          <w:fldChar w:fldCharType="end"/>
        </w:r>
      </w:hyperlink>
    </w:p>
    <w:p w14:paraId="24EB3CAB" w14:textId="603B2B8B" w:rsidR="00A637DB" w:rsidRDefault="00A637DB">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212453372" w:history="1">
        <w:r w:rsidRPr="00845FFC">
          <w:rPr>
            <w:rStyle w:val="Hyperlink"/>
            <w:rFonts w:eastAsia="Arial"/>
            <w:noProof/>
          </w:rPr>
          <w:t>3.</w:t>
        </w:r>
        <w:r>
          <w:rPr>
            <w:rFonts w:eastAsiaTheme="minorEastAsia" w:cstheme="minorBidi"/>
            <w:noProof/>
            <w:color w:val="auto"/>
            <w:kern w:val="2"/>
            <w:szCs w:val="24"/>
            <w:lang w:val="en-US"/>
            <w14:ligatures w14:val="standardContextual"/>
          </w:rPr>
          <w:tab/>
        </w:r>
        <w:r w:rsidRPr="00845FFC">
          <w:rPr>
            <w:rStyle w:val="Hyperlink"/>
            <w:rFonts w:eastAsia="Arial"/>
            <w:noProof/>
          </w:rPr>
          <w:t>Human Performance Principles</w:t>
        </w:r>
        <w:r>
          <w:rPr>
            <w:noProof/>
            <w:webHidden/>
          </w:rPr>
          <w:tab/>
        </w:r>
        <w:r>
          <w:rPr>
            <w:noProof/>
            <w:webHidden/>
          </w:rPr>
          <w:fldChar w:fldCharType="begin"/>
        </w:r>
        <w:r>
          <w:rPr>
            <w:noProof/>
            <w:webHidden/>
          </w:rPr>
          <w:instrText xml:space="preserve"> PAGEREF _Toc212453372 \h </w:instrText>
        </w:r>
        <w:r>
          <w:rPr>
            <w:noProof/>
            <w:webHidden/>
          </w:rPr>
        </w:r>
        <w:r>
          <w:rPr>
            <w:noProof/>
            <w:webHidden/>
          </w:rPr>
          <w:fldChar w:fldCharType="separate"/>
        </w:r>
        <w:r w:rsidR="00392580">
          <w:rPr>
            <w:noProof/>
            <w:webHidden/>
          </w:rPr>
          <w:t>3</w:t>
        </w:r>
        <w:r>
          <w:rPr>
            <w:noProof/>
            <w:webHidden/>
          </w:rPr>
          <w:fldChar w:fldCharType="end"/>
        </w:r>
      </w:hyperlink>
    </w:p>
    <w:p w14:paraId="6F833865" w14:textId="485ACE0B" w:rsidR="00A637DB" w:rsidRDefault="00A637DB">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212453373" w:history="1">
        <w:r w:rsidRPr="00845FFC">
          <w:rPr>
            <w:rStyle w:val="Hyperlink"/>
            <w:rFonts w:eastAsia="Arial"/>
            <w:noProof/>
          </w:rPr>
          <w:t>4.</w:t>
        </w:r>
        <w:r>
          <w:rPr>
            <w:rFonts w:eastAsiaTheme="minorEastAsia" w:cstheme="minorBidi"/>
            <w:noProof/>
            <w:color w:val="auto"/>
            <w:kern w:val="2"/>
            <w:szCs w:val="24"/>
            <w:lang w:val="en-US"/>
            <w14:ligatures w14:val="standardContextual"/>
          </w:rPr>
          <w:tab/>
        </w:r>
        <w:r w:rsidRPr="00845FFC">
          <w:rPr>
            <w:rStyle w:val="Hyperlink"/>
            <w:rFonts w:eastAsia="Arial"/>
            <w:noProof/>
          </w:rPr>
          <w:t>Human Performance in the SMS</w:t>
        </w:r>
        <w:r>
          <w:rPr>
            <w:noProof/>
            <w:webHidden/>
          </w:rPr>
          <w:tab/>
        </w:r>
        <w:r>
          <w:rPr>
            <w:noProof/>
            <w:webHidden/>
          </w:rPr>
          <w:fldChar w:fldCharType="begin"/>
        </w:r>
        <w:r>
          <w:rPr>
            <w:noProof/>
            <w:webHidden/>
          </w:rPr>
          <w:instrText xml:space="preserve"> PAGEREF _Toc212453373 \h </w:instrText>
        </w:r>
        <w:r>
          <w:rPr>
            <w:noProof/>
            <w:webHidden/>
          </w:rPr>
        </w:r>
        <w:r>
          <w:rPr>
            <w:noProof/>
            <w:webHidden/>
          </w:rPr>
          <w:fldChar w:fldCharType="separate"/>
        </w:r>
        <w:r w:rsidR="00392580">
          <w:rPr>
            <w:noProof/>
            <w:webHidden/>
          </w:rPr>
          <w:t>6</w:t>
        </w:r>
        <w:r>
          <w:rPr>
            <w:noProof/>
            <w:webHidden/>
          </w:rPr>
          <w:fldChar w:fldCharType="end"/>
        </w:r>
      </w:hyperlink>
    </w:p>
    <w:p w14:paraId="18177773" w14:textId="22399E14" w:rsidR="00A637DB" w:rsidRDefault="00A637DB">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212453374" w:history="1">
        <w:r w:rsidRPr="00845FFC">
          <w:rPr>
            <w:rStyle w:val="Hyperlink"/>
            <w:rFonts w:eastAsia="Arial"/>
            <w:noProof/>
          </w:rPr>
          <w:t>5.</w:t>
        </w:r>
        <w:r>
          <w:rPr>
            <w:rFonts w:eastAsiaTheme="minorEastAsia" w:cstheme="minorBidi"/>
            <w:noProof/>
            <w:color w:val="auto"/>
            <w:kern w:val="2"/>
            <w:szCs w:val="24"/>
            <w:lang w:val="en-US"/>
            <w14:ligatures w14:val="standardContextual"/>
          </w:rPr>
          <w:tab/>
        </w:r>
        <w:r w:rsidRPr="00845FFC">
          <w:rPr>
            <w:rStyle w:val="Hyperlink"/>
            <w:rFonts w:eastAsia="Arial"/>
            <w:noProof/>
          </w:rPr>
          <w:t>Safety Policy and Objectives</w:t>
        </w:r>
        <w:r>
          <w:rPr>
            <w:noProof/>
            <w:webHidden/>
          </w:rPr>
          <w:tab/>
        </w:r>
        <w:r>
          <w:rPr>
            <w:noProof/>
            <w:webHidden/>
          </w:rPr>
          <w:fldChar w:fldCharType="begin"/>
        </w:r>
        <w:r>
          <w:rPr>
            <w:noProof/>
            <w:webHidden/>
          </w:rPr>
          <w:instrText xml:space="preserve"> PAGEREF _Toc212453374 \h </w:instrText>
        </w:r>
        <w:r>
          <w:rPr>
            <w:noProof/>
            <w:webHidden/>
          </w:rPr>
        </w:r>
        <w:r>
          <w:rPr>
            <w:noProof/>
            <w:webHidden/>
          </w:rPr>
          <w:fldChar w:fldCharType="separate"/>
        </w:r>
        <w:r w:rsidR="00392580">
          <w:rPr>
            <w:noProof/>
            <w:webHidden/>
          </w:rPr>
          <w:t>7</w:t>
        </w:r>
        <w:r>
          <w:rPr>
            <w:noProof/>
            <w:webHidden/>
          </w:rPr>
          <w:fldChar w:fldCharType="end"/>
        </w:r>
      </w:hyperlink>
    </w:p>
    <w:p w14:paraId="574E3AE3" w14:textId="135672B8" w:rsidR="00A637DB" w:rsidRDefault="00A637DB">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212453375" w:history="1">
        <w:r w:rsidRPr="00845FFC">
          <w:rPr>
            <w:rStyle w:val="Hyperlink"/>
            <w:rFonts w:eastAsia="Arial"/>
            <w:noProof/>
          </w:rPr>
          <w:t>6.</w:t>
        </w:r>
        <w:r>
          <w:rPr>
            <w:rFonts w:eastAsiaTheme="minorEastAsia" w:cstheme="minorBidi"/>
            <w:noProof/>
            <w:color w:val="auto"/>
            <w:kern w:val="2"/>
            <w:szCs w:val="24"/>
            <w:lang w:val="en-US"/>
            <w14:ligatures w14:val="standardContextual"/>
          </w:rPr>
          <w:tab/>
        </w:r>
        <w:r w:rsidRPr="00845FFC">
          <w:rPr>
            <w:rStyle w:val="Hyperlink"/>
            <w:rFonts w:eastAsia="Arial"/>
            <w:noProof/>
          </w:rPr>
          <w:t>Safety Risk Management</w:t>
        </w:r>
        <w:r>
          <w:rPr>
            <w:noProof/>
            <w:webHidden/>
          </w:rPr>
          <w:tab/>
        </w:r>
        <w:r>
          <w:rPr>
            <w:noProof/>
            <w:webHidden/>
          </w:rPr>
          <w:fldChar w:fldCharType="begin"/>
        </w:r>
        <w:r>
          <w:rPr>
            <w:noProof/>
            <w:webHidden/>
          </w:rPr>
          <w:instrText xml:space="preserve"> PAGEREF _Toc212453375 \h </w:instrText>
        </w:r>
        <w:r>
          <w:rPr>
            <w:noProof/>
            <w:webHidden/>
          </w:rPr>
        </w:r>
        <w:r>
          <w:rPr>
            <w:noProof/>
            <w:webHidden/>
          </w:rPr>
          <w:fldChar w:fldCharType="separate"/>
        </w:r>
        <w:r w:rsidR="00392580">
          <w:rPr>
            <w:noProof/>
            <w:webHidden/>
          </w:rPr>
          <w:t>8</w:t>
        </w:r>
        <w:r>
          <w:rPr>
            <w:noProof/>
            <w:webHidden/>
          </w:rPr>
          <w:fldChar w:fldCharType="end"/>
        </w:r>
      </w:hyperlink>
    </w:p>
    <w:p w14:paraId="6F35F492" w14:textId="02EE628B"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76" w:history="1">
        <w:r w:rsidRPr="00845FFC">
          <w:rPr>
            <w:rStyle w:val="Hyperlink"/>
            <w:rFonts w:eastAsia="Arial"/>
            <w:noProof/>
          </w:rPr>
          <w:t>6.1.</w:t>
        </w:r>
        <w:r>
          <w:rPr>
            <w:rFonts w:eastAsiaTheme="minorEastAsia" w:cstheme="minorBidi"/>
            <w:noProof/>
            <w:color w:val="auto"/>
            <w:kern w:val="2"/>
            <w:szCs w:val="24"/>
            <w:lang w:val="en-US"/>
            <w14:ligatures w14:val="standardContextual"/>
          </w:rPr>
          <w:tab/>
        </w:r>
        <w:r w:rsidRPr="00845FFC">
          <w:rPr>
            <w:rStyle w:val="Hyperlink"/>
            <w:rFonts w:eastAsia="Arial"/>
            <w:noProof/>
          </w:rPr>
          <w:t>General Considerations</w:t>
        </w:r>
        <w:r>
          <w:rPr>
            <w:noProof/>
            <w:webHidden/>
          </w:rPr>
          <w:tab/>
        </w:r>
        <w:r>
          <w:rPr>
            <w:noProof/>
            <w:webHidden/>
          </w:rPr>
          <w:fldChar w:fldCharType="begin"/>
        </w:r>
        <w:r>
          <w:rPr>
            <w:noProof/>
            <w:webHidden/>
          </w:rPr>
          <w:instrText xml:space="preserve"> PAGEREF _Toc212453376 \h </w:instrText>
        </w:r>
        <w:r>
          <w:rPr>
            <w:noProof/>
            <w:webHidden/>
          </w:rPr>
        </w:r>
        <w:r>
          <w:rPr>
            <w:noProof/>
            <w:webHidden/>
          </w:rPr>
          <w:fldChar w:fldCharType="separate"/>
        </w:r>
        <w:r w:rsidR="00392580">
          <w:rPr>
            <w:noProof/>
            <w:webHidden/>
          </w:rPr>
          <w:t>8</w:t>
        </w:r>
        <w:r>
          <w:rPr>
            <w:noProof/>
            <w:webHidden/>
          </w:rPr>
          <w:fldChar w:fldCharType="end"/>
        </w:r>
      </w:hyperlink>
    </w:p>
    <w:p w14:paraId="03F48AA4" w14:textId="57823B11"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77" w:history="1">
        <w:r w:rsidRPr="00845FFC">
          <w:rPr>
            <w:rStyle w:val="Hyperlink"/>
            <w:rFonts w:eastAsia="Arial"/>
            <w:noProof/>
          </w:rPr>
          <w:t>6.2.</w:t>
        </w:r>
        <w:r>
          <w:rPr>
            <w:rFonts w:eastAsiaTheme="minorEastAsia" w:cstheme="minorBidi"/>
            <w:noProof/>
            <w:color w:val="auto"/>
            <w:kern w:val="2"/>
            <w:szCs w:val="24"/>
            <w:lang w:val="en-US"/>
            <w14:ligatures w14:val="standardContextual"/>
          </w:rPr>
          <w:tab/>
        </w:r>
        <w:r w:rsidRPr="00845FFC">
          <w:rPr>
            <w:rStyle w:val="Hyperlink"/>
            <w:rFonts w:eastAsia="Arial"/>
            <w:noProof/>
          </w:rPr>
          <w:t>Hazard Identification.</w:t>
        </w:r>
        <w:r>
          <w:rPr>
            <w:noProof/>
            <w:webHidden/>
          </w:rPr>
          <w:tab/>
        </w:r>
        <w:r>
          <w:rPr>
            <w:noProof/>
            <w:webHidden/>
          </w:rPr>
          <w:fldChar w:fldCharType="begin"/>
        </w:r>
        <w:r>
          <w:rPr>
            <w:noProof/>
            <w:webHidden/>
          </w:rPr>
          <w:instrText xml:space="preserve"> PAGEREF _Toc212453377 \h </w:instrText>
        </w:r>
        <w:r>
          <w:rPr>
            <w:noProof/>
            <w:webHidden/>
          </w:rPr>
        </w:r>
        <w:r>
          <w:rPr>
            <w:noProof/>
            <w:webHidden/>
          </w:rPr>
          <w:fldChar w:fldCharType="separate"/>
        </w:r>
        <w:r w:rsidR="00392580">
          <w:rPr>
            <w:noProof/>
            <w:webHidden/>
          </w:rPr>
          <w:t>8</w:t>
        </w:r>
        <w:r>
          <w:rPr>
            <w:noProof/>
            <w:webHidden/>
          </w:rPr>
          <w:fldChar w:fldCharType="end"/>
        </w:r>
      </w:hyperlink>
    </w:p>
    <w:p w14:paraId="577763F5" w14:textId="176539F7"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78" w:history="1">
        <w:r w:rsidRPr="00845FFC">
          <w:rPr>
            <w:rStyle w:val="Hyperlink"/>
            <w:rFonts w:eastAsia="Arial"/>
            <w:noProof/>
          </w:rPr>
          <w:t>6.3.</w:t>
        </w:r>
        <w:r>
          <w:rPr>
            <w:rFonts w:eastAsiaTheme="minorEastAsia" w:cstheme="minorBidi"/>
            <w:noProof/>
            <w:color w:val="auto"/>
            <w:kern w:val="2"/>
            <w:szCs w:val="24"/>
            <w:lang w:val="en-US"/>
            <w14:ligatures w14:val="standardContextual"/>
          </w:rPr>
          <w:tab/>
        </w:r>
        <w:r w:rsidRPr="00845FFC">
          <w:rPr>
            <w:rStyle w:val="Hyperlink"/>
            <w:rFonts w:eastAsia="Arial"/>
            <w:noProof/>
          </w:rPr>
          <w:t>Structured Approach to Risk Managing Human Performance</w:t>
        </w:r>
        <w:r>
          <w:rPr>
            <w:noProof/>
            <w:webHidden/>
          </w:rPr>
          <w:tab/>
        </w:r>
        <w:r>
          <w:rPr>
            <w:noProof/>
            <w:webHidden/>
          </w:rPr>
          <w:fldChar w:fldCharType="begin"/>
        </w:r>
        <w:r>
          <w:rPr>
            <w:noProof/>
            <w:webHidden/>
          </w:rPr>
          <w:instrText xml:space="preserve"> PAGEREF _Toc212453378 \h </w:instrText>
        </w:r>
        <w:r>
          <w:rPr>
            <w:noProof/>
            <w:webHidden/>
          </w:rPr>
        </w:r>
        <w:r>
          <w:rPr>
            <w:noProof/>
            <w:webHidden/>
          </w:rPr>
          <w:fldChar w:fldCharType="separate"/>
        </w:r>
        <w:r w:rsidR="00392580">
          <w:rPr>
            <w:noProof/>
            <w:webHidden/>
          </w:rPr>
          <w:t>9</w:t>
        </w:r>
        <w:r>
          <w:rPr>
            <w:noProof/>
            <w:webHidden/>
          </w:rPr>
          <w:fldChar w:fldCharType="end"/>
        </w:r>
      </w:hyperlink>
    </w:p>
    <w:p w14:paraId="1A42988E" w14:textId="00A2FEFD" w:rsidR="00A637DB" w:rsidRDefault="00A637DB">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212453379" w:history="1">
        <w:r w:rsidRPr="00845FFC">
          <w:rPr>
            <w:rStyle w:val="Hyperlink"/>
            <w:rFonts w:eastAsia="Arial"/>
            <w:noProof/>
          </w:rPr>
          <w:t>7.</w:t>
        </w:r>
        <w:r>
          <w:rPr>
            <w:rFonts w:eastAsiaTheme="minorEastAsia" w:cstheme="minorBidi"/>
            <w:noProof/>
            <w:color w:val="auto"/>
            <w:kern w:val="2"/>
            <w:szCs w:val="24"/>
            <w:lang w:val="en-US"/>
            <w14:ligatures w14:val="standardContextual"/>
          </w:rPr>
          <w:tab/>
        </w:r>
        <w:r w:rsidRPr="00845FFC">
          <w:rPr>
            <w:rStyle w:val="Hyperlink"/>
            <w:rFonts w:eastAsia="Arial"/>
            <w:noProof/>
          </w:rPr>
          <w:t>Safety Assurance</w:t>
        </w:r>
        <w:r>
          <w:rPr>
            <w:noProof/>
            <w:webHidden/>
          </w:rPr>
          <w:tab/>
        </w:r>
        <w:r>
          <w:rPr>
            <w:noProof/>
            <w:webHidden/>
          </w:rPr>
          <w:fldChar w:fldCharType="begin"/>
        </w:r>
        <w:r>
          <w:rPr>
            <w:noProof/>
            <w:webHidden/>
          </w:rPr>
          <w:instrText xml:space="preserve"> PAGEREF _Toc212453379 \h </w:instrText>
        </w:r>
        <w:r>
          <w:rPr>
            <w:noProof/>
            <w:webHidden/>
          </w:rPr>
        </w:r>
        <w:r>
          <w:rPr>
            <w:noProof/>
            <w:webHidden/>
          </w:rPr>
          <w:fldChar w:fldCharType="separate"/>
        </w:r>
        <w:r w:rsidR="00392580">
          <w:rPr>
            <w:noProof/>
            <w:webHidden/>
          </w:rPr>
          <w:t>10</w:t>
        </w:r>
        <w:r>
          <w:rPr>
            <w:noProof/>
            <w:webHidden/>
          </w:rPr>
          <w:fldChar w:fldCharType="end"/>
        </w:r>
      </w:hyperlink>
    </w:p>
    <w:p w14:paraId="07E33E4E" w14:textId="542A22B8"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80" w:history="1">
        <w:r w:rsidRPr="00845FFC">
          <w:rPr>
            <w:rStyle w:val="Hyperlink"/>
            <w:rFonts w:eastAsia="Arial"/>
            <w:noProof/>
          </w:rPr>
          <w:t>7.1.</w:t>
        </w:r>
        <w:r>
          <w:rPr>
            <w:rFonts w:eastAsiaTheme="minorEastAsia" w:cstheme="minorBidi"/>
            <w:noProof/>
            <w:color w:val="auto"/>
            <w:kern w:val="2"/>
            <w:szCs w:val="24"/>
            <w:lang w:val="en-US"/>
            <w14:ligatures w14:val="standardContextual"/>
          </w:rPr>
          <w:tab/>
        </w:r>
        <w:r w:rsidRPr="00845FFC">
          <w:rPr>
            <w:rStyle w:val="Hyperlink"/>
            <w:rFonts w:eastAsia="Arial"/>
            <w:noProof/>
          </w:rPr>
          <w:t>Safety Performance Monitoring and Measurement</w:t>
        </w:r>
        <w:r>
          <w:rPr>
            <w:noProof/>
            <w:webHidden/>
          </w:rPr>
          <w:tab/>
        </w:r>
        <w:r>
          <w:rPr>
            <w:noProof/>
            <w:webHidden/>
          </w:rPr>
          <w:fldChar w:fldCharType="begin"/>
        </w:r>
        <w:r>
          <w:rPr>
            <w:noProof/>
            <w:webHidden/>
          </w:rPr>
          <w:instrText xml:space="preserve"> PAGEREF _Toc212453380 \h </w:instrText>
        </w:r>
        <w:r>
          <w:rPr>
            <w:noProof/>
            <w:webHidden/>
          </w:rPr>
        </w:r>
        <w:r>
          <w:rPr>
            <w:noProof/>
            <w:webHidden/>
          </w:rPr>
          <w:fldChar w:fldCharType="separate"/>
        </w:r>
        <w:r w:rsidR="00392580">
          <w:rPr>
            <w:noProof/>
            <w:webHidden/>
          </w:rPr>
          <w:t>10</w:t>
        </w:r>
        <w:r>
          <w:rPr>
            <w:noProof/>
            <w:webHidden/>
          </w:rPr>
          <w:fldChar w:fldCharType="end"/>
        </w:r>
      </w:hyperlink>
    </w:p>
    <w:p w14:paraId="33D9EB16" w14:textId="0889D814"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81" w:history="1">
        <w:r w:rsidRPr="00845FFC">
          <w:rPr>
            <w:rStyle w:val="Hyperlink"/>
            <w:rFonts w:eastAsiaTheme="minorHAnsi"/>
            <w:noProof/>
          </w:rPr>
          <w:t>7.2.</w:t>
        </w:r>
        <w:r>
          <w:rPr>
            <w:rFonts w:eastAsiaTheme="minorEastAsia" w:cstheme="minorBidi"/>
            <w:noProof/>
            <w:color w:val="auto"/>
            <w:kern w:val="2"/>
            <w:szCs w:val="24"/>
            <w:lang w:val="en-US"/>
            <w14:ligatures w14:val="standardContextual"/>
          </w:rPr>
          <w:tab/>
        </w:r>
        <w:r w:rsidRPr="00845FFC">
          <w:rPr>
            <w:rStyle w:val="Hyperlink"/>
            <w:rFonts w:eastAsia="Arial"/>
            <w:noProof/>
          </w:rPr>
          <w:t>Continuous Improvement – Data-</w:t>
        </w:r>
        <w:r w:rsidR="005478BE">
          <w:rPr>
            <w:rStyle w:val="Hyperlink"/>
            <w:rFonts w:eastAsia="Arial"/>
            <w:noProof/>
          </w:rPr>
          <w:t>D</w:t>
        </w:r>
        <w:r w:rsidRPr="00845FFC">
          <w:rPr>
            <w:rStyle w:val="Hyperlink"/>
            <w:rFonts w:eastAsia="Arial"/>
            <w:noProof/>
          </w:rPr>
          <w:t>riven Decision Making</w:t>
        </w:r>
        <w:r>
          <w:rPr>
            <w:noProof/>
            <w:webHidden/>
          </w:rPr>
          <w:tab/>
        </w:r>
        <w:r>
          <w:rPr>
            <w:noProof/>
            <w:webHidden/>
          </w:rPr>
          <w:fldChar w:fldCharType="begin"/>
        </w:r>
        <w:r>
          <w:rPr>
            <w:noProof/>
            <w:webHidden/>
          </w:rPr>
          <w:instrText xml:space="preserve"> PAGEREF _Toc212453381 \h </w:instrText>
        </w:r>
        <w:r>
          <w:rPr>
            <w:noProof/>
            <w:webHidden/>
          </w:rPr>
        </w:r>
        <w:r>
          <w:rPr>
            <w:noProof/>
            <w:webHidden/>
          </w:rPr>
          <w:fldChar w:fldCharType="separate"/>
        </w:r>
        <w:r w:rsidR="00392580">
          <w:rPr>
            <w:noProof/>
            <w:webHidden/>
          </w:rPr>
          <w:t>10</w:t>
        </w:r>
        <w:r>
          <w:rPr>
            <w:noProof/>
            <w:webHidden/>
          </w:rPr>
          <w:fldChar w:fldCharType="end"/>
        </w:r>
      </w:hyperlink>
    </w:p>
    <w:p w14:paraId="4A1C8009" w14:textId="630D22F0"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82" w:history="1">
        <w:r w:rsidRPr="00845FFC">
          <w:rPr>
            <w:rStyle w:val="Hyperlink"/>
            <w:rFonts w:eastAsia="Arial"/>
            <w:noProof/>
          </w:rPr>
          <w:t>7.3.</w:t>
        </w:r>
        <w:r>
          <w:rPr>
            <w:rFonts w:eastAsiaTheme="minorEastAsia" w:cstheme="minorBidi"/>
            <w:noProof/>
            <w:color w:val="auto"/>
            <w:kern w:val="2"/>
            <w:szCs w:val="24"/>
            <w:lang w:val="en-US"/>
            <w14:ligatures w14:val="standardContextual"/>
          </w:rPr>
          <w:tab/>
        </w:r>
        <w:r w:rsidRPr="00845FFC">
          <w:rPr>
            <w:rStyle w:val="Hyperlink"/>
            <w:rFonts w:eastAsia="Arial"/>
            <w:noProof/>
          </w:rPr>
          <w:t>Change Management</w:t>
        </w:r>
        <w:r>
          <w:rPr>
            <w:noProof/>
            <w:webHidden/>
          </w:rPr>
          <w:tab/>
        </w:r>
        <w:r>
          <w:rPr>
            <w:noProof/>
            <w:webHidden/>
          </w:rPr>
          <w:fldChar w:fldCharType="begin"/>
        </w:r>
        <w:r>
          <w:rPr>
            <w:noProof/>
            <w:webHidden/>
          </w:rPr>
          <w:instrText xml:space="preserve"> PAGEREF _Toc212453382 \h </w:instrText>
        </w:r>
        <w:r>
          <w:rPr>
            <w:noProof/>
            <w:webHidden/>
          </w:rPr>
        </w:r>
        <w:r>
          <w:rPr>
            <w:noProof/>
            <w:webHidden/>
          </w:rPr>
          <w:fldChar w:fldCharType="separate"/>
        </w:r>
        <w:r w:rsidR="00392580">
          <w:rPr>
            <w:noProof/>
            <w:webHidden/>
          </w:rPr>
          <w:t>11</w:t>
        </w:r>
        <w:r>
          <w:rPr>
            <w:noProof/>
            <w:webHidden/>
          </w:rPr>
          <w:fldChar w:fldCharType="end"/>
        </w:r>
      </w:hyperlink>
    </w:p>
    <w:p w14:paraId="4268B954" w14:textId="12E59E70" w:rsidR="00A637DB" w:rsidRDefault="00A637DB">
      <w:pPr>
        <w:pStyle w:val="TOC1"/>
        <w:tabs>
          <w:tab w:val="left" w:pos="720"/>
          <w:tab w:val="right" w:leader="dot" w:pos="9570"/>
        </w:tabs>
        <w:rPr>
          <w:rFonts w:eastAsiaTheme="minorEastAsia" w:cstheme="minorBidi"/>
          <w:noProof/>
          <w:color w:val="auto"/>
          <w:kern w:val="2"/>
          <w:szCs w:val="24"/>
          <w:lang w:val="en-US"/>
          <w14:ligatures w14:val="standardContextual"/>
        </w:rPr>
      </w:pPr>
      <w:hyperlink w:anchor="_Toc212453383" w:history="1">
        <w:r w:rsidRPr="00845FFC">
          <w:rPr>
            <w:rStyle w:val="Hyperlink"/>
            <w:rFonts w:eastAsia="Arial"/>
            <w:noProof/>
          </w:rPr>
          <w:t>8.</w:t>
        </w:r>
        <w:r>
          <w:rPr>
            <w:rFonts w:eastAsiaTheme="minorEastAsia" w:cstheme="minorBidi"/>
            <w:noProof/>
            <w:color w:val="auto"/>
            <w:kern w:val="2"/>
            <w:szCs w:val="24"/>
            <w:lang w:val="en-US"/>
            <w14:ligatures w14:val="standardContextual"/>
          </w:rPr>
          <w:tab/>
        </w:r>
        <w:r w:rsidRPr="00845FFC">
          <w:rPr>
            <w:rStyle w:val="Hyperlink"/>
            <w:rFonts w:eastAsia="Arial"/>
            <w:noProof/>
          </w:rPr>
          <w:t>Safety Promotion</w:t>
        </w:r>
        <w:r>
          <w:rPr>
            <w:noProof/>
            <w:webHidden/>
          </w:rPr>
          <w:tab/>
        </w:r>
        <w:r>
          <w:rPr>
            <w:noProof/>
            <w:webHidden/>
          </w:rPr>
          <w:fldChar w:fldCharType="begin"/>
        </w:r>
        <w:r>
          <w:rPr>
            <w:noProof/>
            <w:webHidden/>
          </w:rPr>
          <w:instrText xml:space="preserve"> PAGEREF _Toc212453383 \h </w:instrText>
        </w:r>
        <w:r>
          <w:rPr>
            <w:noProof/>
            <w:webHidden/>
          </w:rPr>
        </w:r>
        <w:r>
          <w:rPr>
            <w:noProof/>
            <w:webHidden/>
          </w:rPr>
          <w:fldChar w:fldCharType="separate"/>
        </w:r>
        <w:r w:rsidR="00392580">
          <w:rPr>
            <w:noProof/>
            <w:webHidden/>
          </w:rPr>
          <w:t>12</w:t>
        </w:r>
        <w:r>
          <w:rPr>
            <w:noProof/>
            <w:webHidden/>
          </w:rPr>
          <w:fldChar w:fldCharType="end"/>
        </w:r>
      </w:hyperlink>
    </w:p>
    <w:p w14:paraId="469AA01C" w14:textId="158D1B00"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84" w:history="1">
        <w:r w:rsidRPr="00845FFC">
          <w:rPr>
            <w:rStyle w:val="Hyperlink"/>
            <w:rFonts w:eastAsia="Arial"/>
            <w:noProof/>
          </w:rPr>
          <w:t>8.1.</w:t>
        </w:r>
        <w:r>
          <w:rPr>
            <w:rFonts w:eastAsiaTheme="minorEastAsia" w:cstheme="minorBidi"/>
            <w:noProof/>
            <w:color w:val="auto"/>
            <w:kern w:val="2"/>
            <w:szCs w:val="24"/>
            <w:lang w:val="en-US"/>
            <w14:ligatures w14:val="standardContextual"/>
          </w:rPr>
          <w:tab/>
        </w:r>
        <w:r w:rsidRPr="00845FFC">
          <w:rPr>
            <w:rStyle w:val="Hyperlink"/>
            <w:rFonts w:eastAsia="Arial"/>
            <w:noProof/>
          </w:rPr>
          <w:t>Culture</w:t>
        </w:r>
        <w:r>
          <w:rPr>
            <w:noProof/>
            <w:webHidden/>
          </w:rPr>
          <w:tab/>
        </w:r>
        <w:r>
          <w:rPr>
            <w:noProof/>
            <w:webHidden/>
          </w:rPr>
          <w:fldChar w:fldCharType="begin"/>
        </w:r>
        <w:r>
          <w:rPr>
            <w:noProof/>
            <w:webHidden/>
          </w:rPr>
          <w:instrText xml:space="preserve"> PAGEREF _Toc212453384 \h </w:instrText>
        </w:r>
        <w:r>
          <w:rPr>
            <w:noProof/>
            <w:webHidden/>
          </w:rPr>
        </w:r>
        <w:r>
          <w:rPr>
            <w:noProof/>
            <w:webHidden/>
          </w:rPr>
          <w:fldChar w:fldCharType="separate"/>
        </w:r>
        <w:r w:rsidR="00392580">
          <w:rPr>
            <w:noProof/>
            <w:webHidden/>
          </w:rPr>
          <w:t>13</w:t>
        </w:r>
        <w:r>
          <w:rPr>
            <w:noProof/>
            <w:webHidden/>
          </w:rPr>
          <w:fldChar w:fldCharType="end"/>
        </w:r>
      </w:hyperlink>
    </w:p>
    <w:p w14:paraId="34FD2EC9" w14:textId="0DCB2239"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85" w:history="1">
        <w:r w:rsidRPr="00845FFC">
          <w:rPr>
            <w:rStyle w:val="Hyperlink"/>
            <w:rFonts w:eastAsiaTheme="minorHAnsi"/>
            <w:noProof/>
          </w:rPr>
          <w:t>8.2.</w:t>
        </w:r>
        <w:r>
          <w:rPr>
            <w:rFonts w:eastAsiaTheme="minorEastAsia" w:cstheme="minorBidi"/>
            <w:noProof/>
            <w:color w:val="auto"/>
            <w:kern w:val="2"/>
            <w:szCs w:val="24"/>
            <w:lang w:val="en-US"/>
            <w14:ligatures w14:val="standardContextual"/>
          </w:rPr>
          <w:tab/>
        </w:r>
        <w:r w:rsidRPr="00845FFC">
          <w:rPr>
            <w:rStyle w:val="Hyperlink"/>
            <w:rFonts w:eastAsia="Arial"/>
            <w:noProof/>
          </w:rPr>
          <w:t>Training and Skill Development</w:t>
        </w:r>
        <w:r>
          <w:rPr>
            <w:noProof/>
            <w:webHidden/>
          </w:rPr>
          <w:tab/>
        </w:r>
        <w:r>
          <w:rPr>
            <w:noProof/>
            <w:webHidden/>
          </w:rPr>
          <w:fldChar w:fldCharType="begin"/>
        </w:r>
        <w:r>
          <w:rPr>
            <w:noProof/>
            <w:webHidden/>
          </w:rPr>
          <w:instrText xml:space="preserve"> PAGEREF _Toc212453385 \h </w:instrText>
        </w:r>
        <w:r>
          <w:rPr>
            <w:noProof/>
            <w:webHidden/>
          </w:rPr>
        </w:r>
        <w:r>
          <w:rPr>
            <w:noProof/>
            <w:webHidden/>
          </w:rPr>
          <w:fldChar w:fldCharType="separate"/>
        </w:r>
        <w:r w:rsidR="00392580">
          <w:rPr>
            <w:noProof/>
            <w:webHidden/>
          </w:rPr>
          <w:t>13</w:t>
        </w:r>
        <w:r>
          <w:rPr>
            <w:noProof/>
            <w:webHidden/>
          </w:rPr>
          <w:fldChar w:fldCharType="end"/>
        </w:r>
      </w:hyperlink>
    </w:p>
    <w:p w14:paraId="6FF89BF9" w14:textId="4277A1AE"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86" w:history="1">
        <w:r w:rsidRPr="00845FFC">
          <w:rPr>
            <w:rStyle w:val="Hyperlink"/>
            <w:rFonts w:eastAsiaTheme="minorHAnsi"/>
            <w:noProof/>
          </w:rPr>
          <w:t>8.3.</w:t>
        </w:r>
        <w:r>
          <w:rPr>
            <w:rFonts w:eastAsiaTheme="minorEastAsia" w:cstheme="minorBidi"/>
            <w:noProof/>
            <w:color w:val="auto"/>
            <w:kern w:val="2"/>
            <w:szCs w:val="24"/>
            <w:lang w:val="en-US"/>
            <w14:ligatures w14:val="standardContextual"/>
          </w:rPr>
          <w:tab/>
        </w:r>
        <w:r w:rsidRPr="00845FFC">
          <w:rPr>
            <w:rStyle w:val="Hyperlink"/>
            <w:rFonts w:eastAsia="Arial"/>
            <w:noProof/>
          </w:rPr>
          <w:t>Feedback Mechanisms and Recognition</w:t>
        </w:r>
        <w:r>
          <w:rPr>
            <w:noProof/>
            <w:webHidden/>
          </w:rPr>
          <w:tab/>
        </w:r>
        <w:r>
          <w:rPr>
            <w:noProof/>
            <w:webHidden/>
          </w:rPr>
          <w:fldChar w:fldCharType="begin"/>
        </w:r>
        <w:r>
          <w:rPr>
            <w:noProof/>
            <w:webHidden/>
          </w:rPr>
          <w:instrText xml:space="preserve"> PAGEREF _Toc212453386 \h </w:instrText>
        </w:r>
        <w:r>
          <w:rPr>
            <w:noProof/>
            <w:webHidden/>
          </w:rPr>
        </w:r>
        <w:r>
          <w:rPr>
            <w:noProof/>
            <w:webHidden/>
          </w:rPr>
          <w:fldChar w:fldCharType="separate"/>
        </w:r>
        <w:r w:rsidR="00392580">
          <w:rPr>
            <w:noProof/>
            <w:webHidden/>
          </w:rPr>
          <w:t>14</w:t>
        </w:r>
        <w:r>
          <w:rPr>
            <w:noProof/>
            <w:webHidden/>
          </w:rPr>
          <w:fldChar w:fldCharType="end"/>
        </w:r>
      </w:hyperlink>
    </w:p>
    <w:p w14:paraId="2F84A02F" w14:textId="5E9E983D" w:rsidR="00A637DB" w:rsidRDefault="00A637DB">
      <w:pPr>
        <w:pStyle w:val="TOC2"/>
        <w:tabs>
          <w:tab w:val="left" w:pos="1200"/>
        </w:tabs>
        <w:rPr>
          <w:rFonts w:eastAsiaTheme="minorEastAsia" w:cstheme="minorBidi"/>
          <w:noProof/>
          <w:color w:val="auto"/>
          <w:kern w:val="2"/>
          <w:szCs w:val="24"/>
          <w:lang w:val="en-US"/>
          <w14:ligatures w14:val="standardContextual"/>
        </w:rPr>
      </w:pPr>
      <w:hyperlink w:anchor="_Toc212453387" w:history="1">
        <w:r w:rsidRPr="00845FFC">
          <w:rPr>
            <w:rStyle w:val="Hyperlink"/>
            <w:rFonts w:eastAsiaTheme="minorHAnsi"/>
            <w:noProof/>
          </w:rPr>
          <w:t>8.4.</w:t>
        </w:r>
        <w:r>
          <w:rPr>
            <w:rFonts w:eastAsiaTheme="minorEastAsia" w:cstheme="minorBidi"/>
            <w:noProof/>
            <w:color w:val="auto"/>
            <w:kern w:val="2"/>
            <w:szCs w:val="24"/>
            <w:lang w:val="en-US"/>
            <w14:ligatures w14:val="standardContextual"/>
          </w:rPr>
          <w:tab/>
        </w:r>
        <w:r w:rsidRPr="00845FFC">
          <w:rPr>
            <w:rStyle w:val="Hyperlink"/>
            <w:rFonts w:eastAsia="Arial"/>
            <w:noProof/>
          </w:rPr>
          <w:t>Employee Engagement and Ownership of Safety</w:t>
        </w:r>
        <w:r>
          <w:rPr>
            <w:noProof/>
            <w:webHidden/>
          </w:rPr>
          <w:tab/>
        </w:r>
        <w:r>
          <w:rPr>
            <w:noProof/>
            <w:webHidden/>
          </w:rPr>
          <w:fldChar w:fldCharType="begin"/>
        </w:r>
        <w:r>
          <w:rPr>
            <w:noProof/>
            <w:webHidden/>
          </w:rPr>
          <w:instrText xml:space="preserve"> PAGEREF _Toc212453387 \h </w:instrText>
        </w:r>
        <w:r>
          <w:rPr>
            <w:noProof/>
            <w:webHidden/>
          </w:rPr>
        </w:r>
        <w:r>
          <w:rPr>
            <w:noProof/>
            <w:webHidden/>
          </w:rPr>
          <w:fldChar w:fldCharType="separate"/>
        </w:r>
        <w:r w:rsidR="00392580">
          <w:rPr>
            <w:noProof/>
            <w:webHidden/>
          </w:rPr>
          <w:t>14</w:t>
        </w:r>
        <w:r>
          <w:rPr>
            <w:noProof/>
            <w:webHidden/>
          </w:rPr>
          <w:fldChar w:fldCharType="end"/>
        </w:r>
      </w:hyperlink>
    </w:p>
    <w:p w14:paraId="0E020750" w14:textId="032750E1" w:rsidR="00A637DB" w:rsidRDefault="00A637DB">
      <w:pPr>
        <w:pStyle w:val="TOC1"/>
        <w:tabs>
          <w:tab w:val="right" w:leader="dot" w:pos="9570"/>
        </w:tabs>
        <w:rPr>
          <w:rFonts w:eastAsiaTheme="minorEastAsia" w:cstheme="minorBidi"/>
          <w:noProof/>
          <w:color w:val="auto"/>
          <w:kern w:val="2"/>
          <w:szCs w:val="24"/>
          <w:lang w:val="en-US"/>
          <w14:ligatures w14:val="standardContextual"/>
        </w:rPr>
      </w:pPr>
      <w:hyperlink w:anchor="_Toc212453388" w:history="1">
        <w:r w:rsidRPr="00845FFC">
          <w:rPr>
            <w:rStyle w:val="Hyperlink"/>
            <w:rFonts w:eastAsia="Arial"/>
            <w:noProof/>
          </w:rPr>
          <w:t>Appendix 1: Human Performance in SMS – Examples</w:t>
        </w:r>
        <w:r>
          <w:rPr>
            <w:noProof/>
            <w:webHidden/>
          </w:rPr>
          <w:tab/>
          <w:t>A1-</w:t>
        </w:r>
        <w:r>
          <w:rPr>
            <w:noProof/>
            <w:webHidden/>
          </w:rPr>
          <w:fldChar w:fldCharType="begin"/>
        </w:r>
        <w:r>
          <w:rPr>
            <w:noProof/>
            <w:webHidden/>
          </w:rPr>
          <w:instrText xml:space="preserve"> PAGEREF _Toc212453388 \h </w:instrText>
        </w:r>
        <w:r>
          <w:rPr>
            <w:noProof/>
            <w:webHidden/>
          </w:rPr>
        </w:r>
        <w:r>
          <w:rPr>
            <w:noProof/>
            <w:webHidden/>
          </w:rPr>
          <w:fldChar w:fldCharType="separate"/>
        </w:r>
        <w:r w:rsidR="00392580">
          <w:rPr>
            <w:noProof/>
            <w:webHidden/>
          </w:rPr>
          <w:t>1</w:t>
        </w:r>
        <w:r>
          <w:rPr>
            <w:noProof/>
            <w:webHidden/>
          </w:rPr>
          <w:fldChar w:fldCharType="end"/>
        </w:r>
      </w:hyperlink>
    </w:p>
    <w:p w14:paraId="7EDF528A" w14:textId="0F209A64" w:rsidR="00A637DB" w:rsidRDefault="00A637DB">
      <w:pPr>
        <w:pStyle w:val="TOC2"/>
        <w:rPr>
          <w:rFonts w:eastAsiaTheme="minorEastAsia" w:cstheme="minorBidi"/>
          <w:noProof/>
          <w:color w:val="auto"/>
          <w:kern w:val="2"/>
          <w:szCs w:val="24"/>
          <w:lang w:val="en-US"/>
          <w14:ligatures w14:val="standardContextual"/>
        </w:rPr>
      </w:pPr>
      <w:hyperlink w:anchor="_Toc212453389" w:history="1">
        <w:r w:rsidRPr="00845FFC">
          <w:rPr>
            <w:rStyle w:val="Hyperlink"/>
            <w:rFonts w:eastAsiaTheme="majorEastAsia"/>
            <w:noProof/>
          </w:rPr>
          <w:t>Example 1: Safety Policy and Objectives</w:t>
        </w:r>
        <w:r>
          <w:rPr>
            <w:noProof/>
            <w:webHidden/>
          </w:rPr>
          <w:tab/>
        </w:r>
        <w:r w:rsidRPr="00A637DB">
          <w:rPr>
            <w:noProof/>
            <w:webHidden/>
          </w:rPr>
          <w:t>A1-</w:t>
        </w:r>
        <w:r>
          <w:rPr>
            <w:noProof/>
            <w:webHidden/>
          </w:rPr>
          <w:fldChar w:fldCharType="begin"/>
        </w:r>
        <w:r>
          <w:rPr>
            <w:noProof/>
            <w:webHidden/>
          </w:rPr>
          <w:instrText xml:space="preserve"> PAGEREF _Toc212453389 \h </w:instrText>
        </w:r>
        <w:r>
          <w:rPr>
            <w:noProof/>
            <w:webHidden/>
          </w:rPr>
        </w:r>
        <w:r>
          <w:rPr>
            <w:noProof/>
            <w:webHidden/>
          </w:rPr>
          <w:fldChar w:fldCharType="separate"/>
        </w:r>
        <w:r w:rsidR="00392580">
          <w:rPr>
            <w:noProof/>
            <w:webHidden/>
          </w:rPr>
          <w:t>1</w:t>
        </w:r>
        <w:r>
          <w:rPr>
            <w:noProof/>
            <w:webHidden/>
          </w:rPr>
          <w:fldChar w:fldCharType="end"/>
        </w:r>
      </w:hyperlink>
    </w:p>
    <w:p w14:paraId="586E671A" w14:textId="68BE6AA9" w:rsidR="00A637DB" w:rsidRDefault="00A637DB">
      <w:pPr>
        <w:pStyle w:val="TOC2"/>
        <w:rPr>
          <w:rFonts w:eastAsiaTheme="minorEastAsia" w:cstheme="minorBidi"/>
          <w:noProof/>
          <w:color w:val="auto"/>
          <w:kern w:val="2"/>
          <w:szCs w:val="24"/>
          <w:lang w:val="en-US"/>
          <w14:ligatures w14:val="standardContextual"/>
        </w:rPr>
      </w:pPr>
      <w:hyperlink w:anchor="_Toc212453390" w:history="1">
        <w:r w:rsidRPr="00845FFC">
          <w:rPr>
            <w:rStyle w:val="Hyperlink"/>
            <w:rFonts w:eastAsiaTheme="majorEastAsia"/>
            <w:noProof/>
          </w:rPr>
          <w:t>Example 2: SMS Interfaces</w:t>
        </w:r>
        <w:r>
          <w:rPr>
            <w:noProof/>
            <w:webHidden/>
          </w:rPr>
          <w:tab/>
        </w:r>
        <w:r w:rsidRPr="00A637DB">
          <w:rPr>
            <w:noProof/>
            <w:webHidden/>
          </w:rPr>
          <w:t>A1-</w:t>
        </w:r>
        <w:r>
          <w:rPr>
            <w:noProof/>
            <w:webHidden/>
          </w:rPr>
          <w:fldChar w:fldCharType="begin"/>
        </w:r>
        <w:r>
          <w:rPr>
            <w:noProof/>
            <w:webHidden/>
          </w:rPr>
          <w:instrText xml:space="preserve"> PAGEREF _Toc212453390 \h </w:instrText>
        </w:r>
        <w:r>
          <w:rPr>
            <w:noProof/>
            <w:webHidden/>
          </w:rPr>
        </w:r>
        <w:r>
          <w:rPr>
            <w:noProof/>
            <w:webHidden/>
          </w:rPr>
          <w:fldChar w:fldCharType="separate"/>
        </w:r>
        <w:r w:rsidR="00392580">
          <w:rPr>
            <w:noProof/>
            <w:webHidden/>
          </w:rPr>
          <w:t>3</w:t>
        </w:r>
        <w:r>
          <w:rPr>
            <w:noProof/>
            <w:webHidden/>
          </w:rPr>
          <w:fldChar w:fldCharType="end"/>
        </w:r>
      </w:hyperlink>
    </w:p>
    <w:p w14:paraId="1E762ABC" w14:textId="0DFD3916" w:rsidR="00A637DB" w:rsidRDefault="00A637DB">
      <w:pPr>
        <w:pStyle w:val="TOC2"/>
        <w:rPr>
          <w:rFonts w:eastAsiaTheme="minorEastAsia" w:cstheme="minorBidi"/>
          <w:noProof/>
          <w:color w:val="auto"/>
          <w:kern w:val="2"/>
          <w:szCs w:val="24"/>
          <w:lang w:val="en-US"/>
          <w14:ligatures w14:val="standardContextual"/>
        </w:rPr>
      </w:pPr>
      <w:hyperlink w:anchor="_Toc212453391" w:history="1">
        <w:r w:rsidRPr="00845FFC">
          <w:rPr>
            <w:rStyle w:val="Hyperlink"/>
            <w:rFonts w:eastAsia="Arial"/>
            <w:noProof/>
          </w:rPr>
          <w:t>Example 3: Safety Assurance and Safety Risk Management Following an Event</w:t>
        </w:r>
        <w:r>
          <w:rPr>
            <w:noProof/>
            <w:webHidden/>
          </w:rPr>
          <w:tab/>
        </w:r>
        <w:r w:rsidRPr="00A637DB">
          <w:rPr>
            <w:noProof/>
            <w:webHidden/>
          </w:rPr>
          <w:t>A1-</w:t>
        </w:r>
        <w:r>
          <w:rPr>
            <w:noProof/>
            <w:webHidden/>
          </w:rPr>
          <w:fldChar w:fldCharType="begin"/>
        </w:r>
        <w:r>
          <w:rPr>
            <w:noProof/>
            <w:webHidden/>
          </w:rPr>
          <w:instrText xml:space="preserve"> PAGEREF _Toc212453391 \h </w:instrText>
        </w:r>
        <w:r>
          <w:rPr>
            <w:noProof/>
            <w:webHidden/>
          </w:rPr>
        </w:r>
        <w:r>
          <w:rPr>
            <w:noProof/>
            <w:webHidden/>
          </w:rPr>
          <w:fldChar w:fldCharType="separate"/>
        </w:r>
        <w:r w:rsidR="00392580">
          <w:rPr>
            <w:noProof/>
            <w:webHidden/>
          </w:rPr>
          <w:t>5</w:t>
        </w:r>
        <w:r>
          <w:rPr>
            <w:noProof/>
            <w:webHidden/>
          </w:rPr>
          <w:fldChar w:fldCharType="end"/>
        </w:r>
      </w:hyperlink>
    </w:p>
    <w:p w14:paraId="3652436B" w14:textId="493B8866" w:rsidR="00A637DB" w:rsidRDefault="00A637DB">
      <w:pPr>
        <w:pStyle w:val="TOC2"/>
        <w:rPr>
          <w:rFonts w:eastAsiaTheme="minorEastAsia" w:cstheme="minorBidi"/>
          <w:noProof/>
          <w:color w:val="auto"/>
          <w:kern w:val="2"/>
          <w:szCs w:val="24"/>
          <w:lang w:val="en-US"/>
          <w14:ligatures w14:val="standardContextual"/>
        </w:rPr>
      </w:pPr>
      <w:hyperlink w:anchor="_Toc212453392" w:history="1">
        <w:r w:rsidRPr="00845FFC">
          <w:rPr>
            <w:rStyle w:val="Hyperlink"/>
            <w:rFonts w:eastAsiaTheme="majorEastAsia"/>
            <w:noProof/>
          </w:rPr>
          <w:t>Example 4: Safety Performance Indicators</w:t>
        </w:r>
        <w:r>
          <w:rPr>
            <w:noProof/>
            <w:webHidden/>
          </w:rPr>
          <w:tab/>
        </w:r>
        <w:r w:rsidRPr="00A637DB">
          <w:rPr>
            <w:noProof/>
            <w:webHidden/>
          </w:rPr>
          <w:t>A1-</w:t>
        </w:r>
        <w:r>
          <w:rPr>
            <w:noProof/>
            <w:webHidden/>
          </w:rPr>
          <w:fldChar w:fldCharType="begin"/>
        </w:r>
        <w:r>
          <w:rPr>
            <w:noProof/>
            <w:webHidden/>
          </w:rPr>
          <w:instrText xml:space="preserve"> PAGEREF _Toc212453392 \h </w:instrText>
        </w:r>
        <w:r>
          <w:rPr>
            <w:noProof/>
            <w:webHidden/>
          </w:rPr>
        </w:r>
        <w:r>
          <w:rPr>
            <w:noProof/>
            <w:webHidden/>
          </w:rPr>
          <w:fldChar w:fldCharType="separate"/>
        </w:r>
        <w:r w:rsidR="00392580">
          <w:rPr>
            <w:noProof/>
            <w:webHidden/>
          </w:rPr>
          <w:t>10</w:t>
        </w:r>
        <w:r>
          <w:rPr>
            <w:noProof/>
            <w:webHidden/>
          </w:rPr>
          <w:fldChar w:fldCharType="end"/>
        </w:r>
      </w:hyperlink>
    </w:p>
    <w:p w14:paraId="0CF1208A" w14:textId="0CD88206" w:rsidR="00A637DB" w:rsidRDefault="00A637DB">
      <w:pPr>
        <w:pStyle w:val="TOC2"/>
        <w:rPr>
          <w:rFonts w:eastAsiaTheme="minorEastAsia" w:cstheme="minorBidi"/>
          <w:noProof/>
          <w:color w:val="auto"/>
          <w:kern w:val="2"/>
          <w:szCs w:val="24"/>
          <w:lang w:val="en-US"/>
          <w14:ligatures w14:val="standardContextual"/>
        </w:rPr>
      </w:pPr>
      <w:hyperlink w:anchor="_Toc212453393" w:history="1">
        <w:r w:rsidRPr="00845FFC">
          <w:rPr>
            <w:rStyle w:val="Hyperlink"/>
            <w:rFonts w:eastAsia="Arial"/>
            <w:noProof/>
          </w:rPr>
          <w:t xml:space="preserve">Example </w:t>
        </w:r>
        <w:r w:rsidRPr="00845FFC">
          <w:rPr>
            <w:rStyle w:val="Hyperlink"/>
            <w:rFonts w:eastAsia="Arial"/>
            <w:noProof/>
            <w:lang w:eastAsia="ja-JP"/>
          </w:rPr>
          <w:t>5</w:t>
        </w:r>
        <w:r w:rsidRPr="00845FFC">
          <w:rPr>
            <w:rStyle w:val="Hyperlink"/>
            <w:rFonts w:eastAsia="Arial"/>
            <w:noProof/>
          </w:rPr>
          <w:t>: Change Management</w:t>
        </w:r>
        <w:r>
          <w:rPr>
            <w:noProof/>
            <w:webHidden/>
          </w:rPr>
          <w:tab/>
        </w:r>
        <w:r w:rsidRPr="00A637DB">
          <w:rPr>
            <w:noProof/>
            <w:webHidden/>
          </w:rPr>
          <w:t>A1-</w:t>
        </w:r>
        <w:r>
          <w:rPr>
            <w:noProof/>
            <w:webHidden/>
          </w:rPr>
          <w:fldChar w:fldCharType="begin"/>
        </w:r>
        <w:r>
          <w:rPr>
            <w:noProof/>
            <w:webHidden/>
          </w:rPr>
          <w:instrText xml:space="preserve"> PAGEREF _Toc212453393 \h </w:instrText>
        </w:r>
        <w:r>
          <w:rPr>
            <w:noProof/>
            <w:webHidden/>
          </w:rPr>
        </w:r>
        <w:r>
          <w:rPr>
            <w:noProof/>
            <w:webHidden/>
          </w:rPr>
          <w:fldChar w:fldCharType="separate"/>
        </w:r>
        <w:r w:rsidR="00392580">
          <w:rPr>
            <w:noProof/>
            <w:webHidden/>
          </w:rPr>
          <w:t>12</w:t>
        </w:r>
        <w:r>
          <w:rPr>
            <w:noProof/>
            <w:webHidden/>
          </w:rPr>
          <w:fldChar w:fldCharType="end"/>
        </w:r>
      </w:hyperlink>
    </w:p>
    <w:p w14:paraId="1979F83F" w14:textId="5D9CBE88" w:rsidR="00A637DB" w:rsidRDefault="00A637DB">
      <w:pPr>
        <w:pStyle w:val="TOC1"/>
        <w:tabs>
          <w:tab w:val="right" w:leader="dot" w:pos="9570"/>
        </w:tabs>
        <w:rPr>
          <w:rFonts w:eastAsiaTheme="minorEastAsia" w:cstheme="minorBidi"/>
          <w:noProof/>
          <w:color w:val="auto"/>
          <w:kern w:val="2"/>
          <w:szCs w:val="24"/>
          <w:lang w:val="en-US"/>
          <w14:ligatures w14:val="standardContextual"/>
        </w:rPr>
      </w:pPr>
      <w:hyperlink w:anchor="_Toc212453394" w:history="1">
        <w:r w:rsidRPr="00845FFC">
          <w:rPr>
            <w:rStyle w:val="Hyperlink"/>
            <w:rFonts w:eastAsia="Arial"/>
            <w:noProof/>
          </w:rPr>
          <w:t xml:space="preserve">Appendix 2: Methods and Frameworks that </w:t>
        </w:r>
        <w:r w:rsidR="00A07331">
          <w:rPr>
            <w:rStyle w:val="Hyperlink"/>
            <w:rFonts w:eastAsia="Arial"/>
            <w:noProof/>
          </w:rPr>
          <w:t>C</w:t>
        </w:r>
        <w:r w:rsidRPr="00845FFC">
          <w:rPr>
            <w:rStyle w:val="Hyperlink"/>
            <w:rFonts w:eastAsia="Arial"/>
            <w:noProof/>
          </w:rPr>
          <w:t xml:space="preserve">an </w:t>
        </w:r>
        <w:r w:rsidR="00A07331">
          <w:rPr>
            <w:rStyle w:val="Hyperlink"/>
            <w:rFonts w:eastAsia="Arial"/>
            <w:noProof/>
          </w:rPr>
          <w:t>C</w:t>
        </w:r>
        <w:r w:rsidRPr="00845FFC">
          <w:rPr>
            <w:rStyle w:val="Hyperlink"/>
            <w:rFonts w:eastAsia="Arial"/>
            <w:noProof/>
          </w:rPr>
          <w:t>onsider Human Performance in SMS</w:t>
        </w:r>
        <w:r>
          <w:rPr>
            <w:noProof/>
            <w:webHidden/>
          </w:rPr>
          <w:tab/>
        </w:r>
        <w:r w:rsidRPr="00A637DB">
          <w:rPr>
            <w:noProof/>
            <w:webHidden/>
          </w:rPr>
          <w:t>A</w:t>
        </w:r>
        <w:r>
          <w:rPr>
            <w:noProof/>
            <w:webHidden/>
          </w:rPr>
          <w:t>2</w:t>
        </w:r>
        <w:r w:rsidRPr="00A637DB">
          <w:rPr>
            <w:noProof/>
            <w:webHidden/>
          </w:rPr>
          <w:t>-</w:t>
        </w:r>
        <w:r>
          <w:rPr>
            <w:noProof/>
            <w:webHidden/>
          </w:rPr>
          <w:fldChar w:fldCharType="begin"/>
        </w:r>
        <w:r>
          <w:rPr>
            <w:noProof/>
            <w:webHidden/>
          </w:rPr>
          <w:instrText xml:space="preserve"> PAGEREF _Toc212453394 \h </w:instrText>
        </w:r>
        <w:r>
          <w:rPr>
            <w:noProof/>
            <w:webHidden/>
          </w:rPr>
        </w:r>
        <w:r>
          <w:rPr>
            <w:noProof/>
            <w:webHidden/>
          </w:rPr>
          <w:fldChar w:fldCharType="separate"/>
        </w:r>
        <w:r w:rsidR="00392580">
          <w:rPr>
            <w:noProof/>
            <w:webHidden/>
          </w:rPr>
          <w:t>1</w:t>
        </w:r>
        <w:r>
          <w:rPr>
            <w:noProof/>
            <w:webHidden/>
          </w:rPr>
          <w:fldChar w:fldCharType="end"/>
        </w:r>
      </w:hyperlink>
    </w:p>
    <w:p w14:paraId="23BB3394" w14:textId="0339106F" w:rsidR="00003528" w:rsidRPr="00433A2C" w:rsidRDefault="006643B6" w:rsidP="007B1E3A">
      <w:r w:rsidRPr="00433A2C">
        <w:fldChar w:fldCharType="end"/>
      </w:r>
    </w:p>
    <w:p w14:paraId="7315E1E3" w14:textId="77777777" w:rsidR="009725F7" w:rsidRPr="00433A2C" w:rsidRDefault="009725F7" w:rsidP="00B55B33">
      <w:pPr>
        <w:sectPr w:rsidR="009725F7" w:rsidRPr="00433A2C" w:rsidSect="00BC597D">
          <w:headerReference w:type="even" r:id="rId21"/>
          <w:headerReference w:type="default" r:id="rId22"/>
          <w:footerReference w:type="even" r:id="rId23"/>
          <w:footerReference w:type="default" r:id="rId24"/>
          <w:headerReference w:type="first" r:id="rId25"/>
          <w:footerReference w:type="first" r:id="rId26"/>
          <w:pgSz w:w="12240" w:h="15840"/>
          <w:pgMar w:top="1400" w:right="1340" w:bottom="1060" w:left="1320" w:header="503" w:footer="877" w:gutter="0"/>
          <w:cols w:space="720"/>
        </w:sectPr>
      </w:pPr>
    </w:p>
    <w:p w14:paraId="2987C830" w14:textId="1031D83C" w:rsidR="00003528" w:rsidRPr="00433A2C" w:rsidRDefault="00711F86" w:rsidP="00B06E4B">
      <w:pPr>
        <w:pStyle w:val="Heading1"/>
        <w:numPr>
          <w:ilvl w:val="0"/>
          <w:numId w:val="57"/>
        </w:numPr>
        <w:spacing w:after="240"/>
        <w:ind w:left="540" w:hanging="540"/>
      </w:pPr>
      <w:bookmarkStart w:id="17" w:name="1._Introduction"/>
      <w:bookmarkStart w:id="18" w:name="_Toc168066119"/>
      <w:bookmarkStart w:id="19" w:name="_Toc177726055"/>
      <w:bookmarkStart w:id="20" w:name="_Toc212453364"/>
      <w:bookmarkEnd w:id="17"/>
      <w:r w:rsidRPr="00433A2C">
        <w:lastRenderedPageBreak/>
        <w:t>Introduction</w:t>
      </w:r>
      <w:bookmarkEnd w:id="18"/>
      <w:bookmarkEnd w:id="19"/>
      <w:bookmarkEnd w:id="20"/>
    </w:p>
    <w:p w14:paraId="01A92592" w14:textId="0217CF57" w:rsidR="00740B36" w:rsidRPr="00433A2C" w:rsidRDefault="00740B36" w:rsidP="000B5896">
      <w:r w:rsidRPr="00433A2C">
        <w:t xml:space="preserve">ICAO </w:t>
      </w:r>
      <w:r w:rsidR="001347AF" w:rsidRPr="00433A2C">
        <w:t xml:space="preserve">has recently </w:t>
      </w:r>
      <w:r w:rsidR="007C38A8" w:rsidRPr="008727D6">
        <w:t>discussed</w:t>
      </w:r>
      <w:r w:rsidR="001347AF" w:rsidRPr="00433A2C">
        <w:t xml:space="preserve"> the </w:t>
      </w:r>
      <w:r w:rsidR="000F1529" w:rsidRPr="00433A2C">
        <w:t>h</w:t>
      </w:r>
      <w:r w:rsidR="00C373F6" w:rsidRPr="00433A2C">
        <w:t xml:space="preserve">uman </w:t>
      </w:r>
      <w:r w:rsidR="000F1529" w:rsidRPr="00433A2C">
        <w:t>p</w:t>
      </w:r>
      <w:r w:rsidR="00C373F6" w:rsidRPr="00433A2C">
        <w:t>erformance</w:t>
      </w:r>
      <w:r w:rsidR="00A14136">
        <w:t xml:space="preserve"> (HP)</w:t>
      </w:r>
      <w:r w:rsidR="00C373F6" w:rsidRPr="00433A2C">
        <w:t xml:space="preserve"> aspects in </w:t>
      </w:r>
      <w:r w:rsidR="00D4037E" w:rsidRPr="00433A2C">
        <w:t>aviation</w:t>
      </w:r>
      <w:r w:rsidR="00C373F6" w:rsidRPr="00433A2C">
        <w:t xml:space="preserve">. </w:t>
      </w:r>
      <w:r w:rsidRPr="00433A2C">
        <w:t>The Assembly resolve</w:t>
      </w:r>
      <w:r w:rsidR="00C373F6" w:rsidRPr="00433A2C">
        <w:t>d</w:t>
      </w:r>
      <w:r w:rsidRPr="00433A2C">
        <w:t xml:space="preserve"> that</w:t>
      </w:r>
      <w:r w:rsidR="00D10639" w:rsidRPr="00433A2C">
        <w:rPr>
          <w:rStyle w:val="FootnoteReference"/>
        </w:rPr>
        <w:footnoteReference w:id="2"/>
      </w:r>
      <w:r w:rsidRPr="00433A2C">
        <w:t>:</w:t>
      </w:r>
    </w:p>
    <w:p w14:paraId="5F4F0714" w14:textId="71E8E324" w:rsidR="00740B36" w:rsidRPr="00433A2C" w:rsidRDefault="00740B36" w:rsidP="00B06E4B">
      <w:pPr>
        <w:pStyle w:val="ListParagraph"/>
        <w:numPr>
          <w:ilvl w:val="0"/>
          <w:numId w:val="71"/>
        </w:numPr>
        <w:spacing w:before="120"/>
        <w:ind w:left="720"/>
      </w:pPr>
      <w:r w:rsidRPr="00433A2C">
        <w:t>Member States ensure the integration of human performance considerations in the planning, design,</w:t>
      </w:r>
      <w:r w:rsidR="00AB2F53" w:rsidRPr="00433A2C">
        <w:t xml:space="preserve"> </w:t>
      </w:r>
      <w:r w:rsidRPr="00433A2C">
        <w:t>and implementation of new technologies, systems</w:t>
      </w:r>
      <w:r w:rsidR="004D57C3">
        <w:t>,</w:t>
      </w:r>
      <w:r w:rsidRPr="00433A2C">
        <w:t xml:space="preserve"> and processes as part of a safety management approach;</w:t>
      </w:r>
    </w:p>
    <w:p w14:paraId="2FCA56C9" w14:textId="06717FD5" w:rsidR="00740B36" w:rsidRPr="00433A2C" w:rsidRDefault="00740B36" w:rsidP="00B06E4B">
      <w:pPr>
        <w:pStyle w:val="ListParagraph"/>
        <w:numPr>
          <w:ilvl w:val="0"/>
          <w:numId w:val="71"/>
        </w:numPr>
        <w:spacing w:before="120"/>
        <w:ind w:left="720"/>
      </w:pPr>
      <w:r w:rsidRPr="00433A2C">
        <w:t>Member States promote and facilitate the integration of human performance elements within</w:t>
      </w:r>
      <w:r w:rsidR="00AB2F53" w:rsidRPr="00433A2C">
        <w:t xml:space="preserve"> </w:t>
      </w:r>
      <w:r w:rsidRPr="00433A2C">
        <w:t>competency-based training programmes throughout the career of a professional; and</w:t>
      </w:r>
    </w:p>
    <w:p w14:paraId="4FE01185" w14:textId="0E5EC834" w:rsidR="00AB2F53" w:rsidRPr="00433A2C" w:rsidRDefault="00740B36" w:rsidP="00B06E4B">
      <w:pPr>
        <w:pStyle w:val="ListParagraph"/>
        <w:numPr>
          <w:ilvl w:val="0"/>
          <w:numId w:val="71"/>
        </w:numPr>
        <w:spacing w:before="120"/>
        <w:ind w:left="720"/>
      </w:pPr>
      <w:r w:rsidRPr="00433A2C">
        <w:t>Member States include strategies which promote safe, consistent, efficient</w:t>
      </w:r>
      <w:r w:rsidR="004D57C3">
        <w:t>,</w:t>
      </w:r>
      <w:r w:rsidRPr="00433A2C">
        <w:t xml:space="preserve"> and effective operational</w:t>
      </w:r>
      <w:r w:rsidR="00AB2F53" w:rsidRPr="00433A2C">
        <w:t xml:space="preserve"> </w:t>
      </w:r>
      <w:r w:rsidRPr="00433A2C">
        <w:t xml:space="preserve">performance of the individual and across teams of individuals to address safety priorities. </w:t>
      </w:r>
    </w:p>
    <w:p w14:paraId="019BAC57" w14:textId="0E3ACAF5" w:rsidR="002E3AF1" w:rsidRDefault="00AB2F53" w:rsidP="0095056D">
      <w:r w:rsidRPr="00433A2C">
        <w:t xml:space="preserve">This </w:t>
      </w:r>
      <w:r w:rsidR="00B152EE" w:rsidRPr="008727D6">
        <w:t xml:space="preserve">paper </w:t>
      </w:r>
      <w:r w:rsidR="00CD2013" w:rsidRPr="00433A2C">
        <w:t xml:space="preserve">has been developed </w:t>
      </w:r>
      <w:r w:rsidR="00F060B3" w:rsidRPr="00433A2C">
        <w:t xml:space="preserve">to </w:t>
      </w:r>
      <w:r w:rsidR="00662769" w:rsidRPr="008727D6">
        <w:t xml:space="preserve">help </w:t>
      </w:r>
      <w:r w:rsidR="00F060B3" w:rsidRPr="00433A2C">
        <w:t>service providers</w:t>
      </w:r>
      <w:r w:rsidR="00DF59D6" w:rsidRPr="00433A2C">
        <w:t xml:space="preserve"> </w:t>
      </w:r>
      <w:r w:rsidR="00A2740D" w:rsidRPr="00433A2C">
        <w:t>integrat</w:t>
      </w:r>
      <w:r w:rsidR="00F112CC" w:rsidRPr="00433A2C">
        <w:t>e</w:t>
      </w:r>
      <w:r w:rsidR="00A2740D" w:rsidRPr="00433A2C">
        <w:t xml:space="preserve"> </w:t>
      </w:r>
      <w:r w:rsidR="000F1529" w:rsidRPr="00433A2C">
        <w:t>h</w:t>
      </w:r>
      <w:r w:rsidR="00A2740D" w:rsidRPr="00433A2C">
        <w:t xml:space="preserve">uman </w:t>
      </w:r>
      <w:r w:rsidR="000F1529" w:rsidRPr="00433A2C">
        <w:t>p</w:t>
      </w:r>
      <w:r w:rsidR="00A2740D" w:rsidRPr="00433A2C">
        <w:t>erformance considerations and solution</w:t>
      </w:r>
      <w:r w:rsidR="00414FEC" w:rsidRPr="00433A2C">
        <w:t>s</w:t>
      </w:r>
      <w:r w:rsidR="00A2740D" w:rsidRPr="00433A2C">
        <w:t xml:space="preserve"> </w:t>
      </w:r>
      <w:r w:rsidR="00500AC5" w:rsidRPr="008727D6">
        <w:t>when</w:t>
      </w:r>
      <w:r w:rsidR="00FD1927" w:rsidRPr="00433A2C">
        <w:t xml:space="preserve"> </w:t>
      </w:r>
      <w:r w:rsidR="00500AC5" w:rsidRPr="008727D6">
        <w:t xml:space="preserve">establishing </w:t>
      </w:r>
      <w:r w:rsidR="00FD1927" w:rsidRPr="00433A2C">
        <w:t xml:space="preserve">and </w:t>
      </w:r>
      <w:r w:rsidR="00500AC5" w:rsidRPr="008727D6">
        <w:t xml:space="preserve">maintaining </w:t>
      </w:r>
      <w:r w:rsidR="00FD1927" w:rsidRPr="00433A2C">
        <w:t>a</w:t>
      </w:r>
      <w:r w:rsidR="00E32645" w:rsidRPr="008727D6">
        <w:t xml:space="preserve"> </w:t>
      </w:r>
      <w:r w:rsidR="004A5B40" w:rsidRPr="008727D6">
        <w:t>S</w:t>
      </w:r>
      <w:r w:rsidR="00E32645" w:rsidRPr="008727D6">
        <w:t>afety</w:t>
      </w:r>
      <w:r w:rsidR="004A5B40" w:rsidRPr="008727D6">
        <w:t xml:space="preserve"> Management System</w:t>
      </w:r>
      <w:r w:rsidR="00E32645" w:rsidRPr="008727D6">
        <w:t xml:space="preserve"> </w:t>
      </w:r>
      <w:r w:rsidR="004A5B40" w:rsidRPr="008727D6">
        <w:t>(</w:t>
      </w:r>
      <w:r w:rsidR="00FD1927" w:rsidRPr="00433A2C">
        <w:t>SMS</w:t>
      </w:r>
      <w:r w:rsidR="004A5B40" w:rsidRPr="008727D6">
        <w:t>)</w:t>
      </w:r>
      <w:r w:rsidR="00FD1927" w:rsidRPr="00433A2C">
        <w:t>.</w:t>
      </w:r>
      <w:r w:rsidR="00D9638E" w:rsidRPr="00433A2C">
        <w:t xml:space="preserve"> </w:t>
      </w:r>
    </w:p>
    <w:p w14:paraId="62D72DCD" w14:textId="524A25DF" w:rsidR="00DE227E" w:rsidRPr="00433A2C" w:rsidRDefault="00D9638E" w:rsidP="0095056D">
      <w:r w:rsidRPr="00433A2C">
        <w:t xml:space="preserve">This document </w:t>
      </w:r>
      <w:r w:rsidR="00604950" w:rsidRPr="00433A2C">
        <w:t xml:space="preserve">supplements </w:t>
      </w:r>
      <w:r w:rsidR="00B47573" w:rsidRPr="00433A2C">
        <w:t xml:space="preserve">ICAO Doc 10151 </w:t>
      </w:r>
      <w:hyperlink r:id="rId27" w:history="1">
        <w:r w:rsidR="00B47573" w:rsidRPr="00433A2C">
          <w:rPr>
            <w:rStyle w:val="Hyperlink"/>
          </w:rPr>
          <w:t>Human Performance (HP) Manual for Regulato</w:t>
        </w:r>
        <w:r w:rsidR="008A341F" w:rsidRPr="00433A2C">
          <w:rPr>
            <w:rStyle w:val="Hyperlink"/>
          </w:rPr>
          <w:t>rs</w:t>
        </w:r>
      </w:hyperlink>
      <w:r w:rsidR="002D3B5D">
        <w:rPr>
          <w:rStyle w:val="Hyperlink"/>
        </w:rPr>
        <w:t>,</w:t>
      </w:r>
      <w:r w:rsidR="00F84498" w:rsidRPr="00433A2C">
        <w:t xml:space="preserve"> ICAO Doc </w:t>
      </w:r>
      <w:r w:rsidR="00402764" w:rsidRPr="00433A2C">
        <w:t xml:space="preserve">9683 Human Factors Training Manual, and ICAO Doc </w:t>
      </w:r>
      <w:r w:rsidR="00B42FB4" w:rsidRPr="00433A2C">
        <w:t xml:space="preserve">9859 </w:t>
      </w:r>
      <w:hyperlink r:id="rId28" w:history="1">
        <w:r w:rsidR="00B42FB4" w:rsidRPr="00433A2C">
          <w:rPr>
            <w:rStyle w:val="Hyperlink"/>
          </w:rPr>
          <w:t xml:space="preserve">Safety </w:t>
        </w:r>
        <w:r w:rsidR="00D86AA6" w:rsidRPr="00433A2C">
          <w:rPr>
            <w:rStyle w:val="Hyperlink"/>
          </w:rPr>
          <w:t>M</w:t>
        </w:r>
        <w:r w:rsidR="00B42FB4" w:rsidRPr="00433A2C">
          <w:rPr>
            <w:rStyle w:val="Hyperlink"/>
          </w:rPr>
          <w:t>anagement Manual</w:t>
        </w:r>
      </w:hyperlink>
      <w:r w:rsidR="008A341F" w:rsidRPr="00433A2C">
        <w:t>.</w:t>
      </w:r>
      <w:r w:rsidR="00B42FB4" w:rsidRPr="00433A2C">
        <w:t xml:space="preserve"> </w:t>
      </w:r>
    </w:p>
    <w:p w14:paraId="370ED0B0" w14:textId="58D22BF6" w:rsidR="00AC4B49" w:rsidRPr="00433A2C" w:rsidRDefault="00AC4B49" w:rsidP="00B06E4B">
      <w:pPr>
        <w:pStyle w:val="Heading2"/>
      </w:pPr>
      <w:bookmarkStart w:id="21" w:name="_Toc212453365"/>
      <w:r w:rsidRPr="00433A2C">
        <w:t>Applicability</w:t>
      </w:r>
      <w:bookmarkEnd w:id="21"/>
    </w:p>
    <w:p w14:paraId="2C52AE8E" w14:textId="17304989" w:rsidR="00936341" w:rsidRPr="00586E0A" w:rsidRDefault="004A3BFF" w:rsidP="0027572D">
      <w:pPr>
        <w:rPr>
          <w:b/>
          <w:bCs/>
        </w:rPr>
      </w:pPr>
      <w:r w:rsidRPr="00586E0A">
        <w:t>When we think about human performance</w:t>
      </w:r>
      <w:r w:rsidR="00C47861" w:rsidRPr="00586E0A">
        <w:t xml:space="preserve"> in aviation,</w:t>
      </w:r>
      <w:r w:rsidRPr="00586E0A">
        <w:t xml:space="preserve"> </w:t>
      </w:r>
      <w:r w:rsidR="0023236C" w:rsidRPr="00586E0A">
        <w:t>we tend to</w:t>
      </w:r>
      <w:r w:rsidR="00936341" w:rsidRPr="00586E0A">
        <w:t xml:space="preserve"> </w:t>
      </w:r>
      <w:r w:rsidR="002E3AF1">
        <w:t>focus on</w:t>
      </w:r>
      <w:r w:rsidR="00936341" w:rsidRPr="00586E0A">
        <w:t xml:space="preserve"> the frontline worker</w:t>
      </w:r>
      <w:r w:rsidR="00C47861" w:rsidRPr="00586E0A">
        <w:t>. However</w:t>
      </w:r>
      <w:r w:rsidR="00936341" w:rsidRPr="00586E0A">
        <w:t>, the</w:t>
      </w:r>
      <w:r w:rsidR="00981CD6" w:rsidRPr="00586E0A">
        <w:t>se</w:t>
      </w:r>
      <w:r w:rsidR="00936341" w:rsidRPr="00586E0A">
        <w:t xml:space="preserve"> concepts apply to all aspects of the system, including </w:t>
      </w:r>
      <w:r w:rsidR="001E166E">
        <w:t>interfacing entities</w:t>
      </w:r>
      <w:r w:rsidR="00936341" w:rsidRPr="00586E0A">
        <w:t xml:space="preserve">. </w:t>
      </w:r>
      <w:r w:rsidR="00F50564" w:rsidRPr="00586E0A">
        <w:t xml:space="preserve">As </w:t>
      </w:r>
      <w:r w:rsidR="00936341" w:rsidRPr="00586E0A">
        <w:t>you read the paper</w:t>
      </w:r>
      <w:r w:rsidR="00FE27B0" w:rsidRPr="00586E0A">
        <w:t>,</w:t>
      </w:r>
      <w:r w:rsidR="00E81EB8" w:rsidRPr="00586E0A">
        <w:t xml:space="preserve"> </w:t>
      </w:r>
      <w:r w:rsidR="00FE27B0" w:rsidRPr="00586E0A">
        <w:t xml:space="preserve">remember </w:t>
      </w:r>
      <w:r w:rsidR="00E81EB8" w:rsidRPr="00586E0A">
        <w:t xml:space="preserve">that </w:t>
      </w:r>
      <w:r w:rsidR="00936341" w:rsidRPr="00586E0A">
        <w:t xml:space="preserve">it </w:t>
      </w:r>
      <w:r w:rsidR="00031491">
        <w:t>is not</w:t>
      </w:r>
      <w:r w:rsidR="00936341" w:rsidRPr="00586E0A">
        <w:t xml:space="preserve"> just about </w:t>
      </w:r>
      <w:r w:rsidR="00B21419" w:rsidRPr="00586E0A">
        <w:t>the sharp end of the operation</w:t>
      </w:r>
      <w:r w:rsidR="00936341" w:rsidRPr="00586E0A">
        <w:t xml:space="preserve">; it is about human performance </w:t>
      </w:r>
      <w:r w:rsidR="00E12B0E">
        <w:t>interacting in</w:t>
      </w:r>
      <w:r w:rsidR="00E12B0E" w:rsidRPr="00586E0A">
        <w:t xml:space="preserve"> </w:t>
      </w:r>
      <w:r w:rsidR="00936341" w:rsidRPr="00586E0A">
        <w:t xml:space="preserve">all levels of </w:t>
      </w:r>
      <w:r w:rsidR="002578AB" w:rsidRPr="00586E0A">
        <w:t xml:space="preserve">an </w:t>
      </w:r>
      <w:r w:rsidR="004B23A6" w:rsidRPr="00586E0A">
        <w:t>organisation</w:t>
      </w:r>
      <w:r w:rsidR="002578AB" w:rsidRPr="00586E0A">
        <w:t xml:space="preserve"> and of </w:t>
      </w:r>
      <w:r w:rsidR="00936341" w:rsidRPr="00586E0A">
        <w:t>the system.</w:t>
      </w:r>
    </w:p>
    <w:p w14:paraId="5A177B15" w14:textId="4560ED37" w:rsidR="0070020F" w:rsidRPr="00433A2C" w:rsidRDefault="00C9555D" w:rsidP="00B06E4B">
      <w:pPr>
        <w:pStyle w:val="Heading2"/>
      </w:pPr>
      <w:bookmarkStart w:id="22" w:name="_Toc212453366"/>
      <w:r w:rsidRPr="00433A2C">
        <w:t xml:space="preserve">Structure of </w:t>
      </w:r>
      <w:r w:rsidR="001461FD">
        <w:t>T</w:t>
      </w:r>
      <w:r w:rsidR="009E741E" w:rsidRPr="008727D6">
        <w:t xml:space="preserve">his </w:t>
      </w:r>
      <w:r w:rsidR="00227501" w:rsidRPr="00433A2C">
        <w:t>P</w:t>
      </w:r>
      <w:r w:rsidRPr="00433A2C">
        <w:t>aper</w:t>
      </w:r>
      <w:bookmarkEnd w:id="22"/>
    </w:p>
    <w:p w14:paraId="2F12C020" w14:textId="1D65DA46" w:rsidR="00C9555D" w:rsidRPr="00433A2C" w:rsidRDefault="00C9555D" w:rsidP="00C9555D">
      <w:r w:rsidRPr="00433A2C">
        <w:t xml:space="preserve">This paper </w:t>
      </w:r>
      <w:r w:rsidR="00C643CA" w:rsidRPr="008727D6">
        <w:t xml:space="preserve">is </w:t>
      </w:r>
      <w:r w:rsidR="00F50564" w:rsidRPr="008727D6">
        <w:t>organised</w:t>
      </w:r>
      <w:r w:rsidRPr="00433A2C">
        <w:t xml:space="preserve"> in two parts. The first </w:t>
      </w:r>
      <w:r w:rsidR="009F03D4" w:rsidRPr="008727D6">
        <w:t>part</w:t>
      </w:r>
      <w:r w:rsidR="00E24D0B" w:rsidRPr="008727D6">
        <w:t xml:space="preserve"> sets out to</w:t>
      </w:r>
      <w:r w:rsidR="000A3596" w:rsidRPr="00433A2C">
        <w:t xml:space="preserve"> </w:t>
      </w:r>
      <w:r w:rsidR="00764847" w:rsidRPr="00433A2C">
        <w:t xml:space="preserve">explain the nature of human performance </w:t>
      </w:r>
      <w:r w:rsidR="007B2262" w:rsidRPr="008727D6">
        <w:t xml:space="preserve">in </w:t>
      </w:r>
      <w:r w:rsidR="00764847" w:rsidRPr="00433A2C">
        <w:t xml:space="preserve">the context </w:t>
      </w:r>
      <w:r w:rsidR="00E12B0E">
        <w:t xml:space="preserve">of </w:t>
      </w:r>
      <w:r w:rsidR="007B2262" w:rsidRPr="008727D6">
        <w:t xml:space="preserve">SMS. </w:t>
      </w:r>
      <w:r w:rsidR="00901FC7" w:rsidRPr="008727D6">
        <w:t xml:space="preserve">Each of </w:t>
      </w:r>
      <w:r w:rsidR="00764847" w:rsidRPr="00433A2C">
        <w:t>ICAO</w:t>
      </w:r>
      <w:r w:rsidR="003F5691" w:rsidRPr="008727D6">
        <w:t>’s four</w:t>
      </w:r>
      <w:r w:rsidR="00764847" w:rsidRPr="00433A2C">
        <w:t xml:space="preserve"> pillars of SMS </w:t>
      </w:r>
      <w:r w:rsidR="00D14665" w:rsidRPr="008727D6">
        <w:t xml:space="preserve">is </w:t>
      </w:r>
      <w:r w:rsidR="00BF3AC9" w:rsidRPr="008727D6">
        <w:t xml:space="preserve">addressed, </w:t>
      </w:r>
      <w:r w:rsidR="00764847" w:rsidRPr="00433A2C">
        <w:t>namely:</w:t>
      </w:r>
    </w:p>
    <w:p w14:paraId="60E72478" w14:textId="7F03ACE1" w:rsidR="003047A6" w:rsidRPr="00433A2C" w:rsidRDefault="003047A6" w:rsidP="00B06E4B">
      <w:pPr>
        <w:pStyle w:val="ListParagraph"/>
        <w:numPr>
          <w:ilvl w:val="0"/>
          <w:numId w:val="48"/>
        </w:numPr>
        <w:spacing w:before="120"/>
      </w:pPr>
      <w:r w:rsidRPr="00433A2C">
        <w:t>Safety policy</w:t>
      </w:r>
      <w:r w:rsidR="009C227D" w:rsidRPr="00433A2C">
        <w:t xml:space="preserve"> and objectives</w:t>
      </w:r>
      <w:r w:rsidRPr="00433A2C">
        <w:t>: Demonstrat</w:t>
      </w:r>
      <w:r w:rsidR="00337E0C" w:rsidRPr="00433A2C">
        <w:t>ing</w:t>
      </w:r>
      <w:r w:rsidRPr="00433A2C">
        <w:t xml:space="preserve"> senior management's commitment to ongoing safety improvement </w:t>
      </w:r>
    </w:p>
    <w:p w14:paraId="1E6F00BD" w14:textId="6C1F534E" w:rsidR="003047A6" w:rsidRPr="00433A2C" w:rsidRDefault="003047A6" w:rsidP="00B06E4B">
      <w:pPr>
        <w:pStyle w:val="ListParagraph"/>
        <w:numPr>
          <w:ilvl w:val="0"/>
          <w:numId w:val="48"/>
        </w:numPr>
        <w:spacing w:before="120"/>
      </w:pPr>
      <w:r w:rsidRPr="00433A2C">
        <w:t xml:space="preserve">Safety risk management: </w:t>
      </w:r>
      <w:r w:rsidR="001461FD">
        <w:t>I</w:t>
      </w:r>
      <w:r w:rsidR="00536D29" w:rsidRPr="00433A2C">
        <w:t>dentifying</w:t>
      </w:r>
      <w:r w:rsidR="000508EA" w:rsidRPr="00433A2C">
        <w:t xml:space="preserve"> </w:t>
      </w:r>
      <w:r w:rsidRPr="00433A2C">
        <w:t xml:space="preserve">hazards and assessing risks to mitigate their potential to cause harm </w:t>
      </w:r>
    </w:p>
    <w:p w14:paraId="237C10C7" w14:textId="3807A3B1" w:rsidR="003047A6" w:rsidRPr="00433A2C" w:rsidRDefault="003047A6" w:rsidP="00B06E4B">
      <w:pPr>
        <w:pStyle w:val="ListParagraph"/>
        <w:numPr>
          <w:ilvl w:val="0"/>
          <w:numId w:val="48"/>
        </w:numPr>
        <w:spacing w:before="120"/>
      </w:pPr>
      <w:r w:rsidRPr="00433A2C">
        <w:t xml:space="preserve">Safety assurance: </w:t>
      </w:r>
      <w:r w:rsidR="001461FD">
        <w:t>V</w:t>
      </w:r>
      <w:r w:rsidR="001E32CE" w:rsidRPr="00433A2C">
        <w:t xml:space="preserve">erifying safety performance of the </w:t>
      </w:r>
      <w:r w:rsidR="004B23A6" w:rsidRPr="008727D6">
        <w:t>organisation</w:t>
      </w:r>
      <w:r w:rsidR="001E32CE" w:rsidRPr="00433A2C">
        <w:t xml:space="preserve"> and validating the effectiveness of safety risk controls</w:t>
      </w:r>
    </w:p>
    <w:p w14:paraId="699C6C05" w14:textId="0DD69EB0" w:rsidR="003047A6" w:rsidRPr="00433A2C" w:rsidRDefault="003047A6" w:rsidP="00B06E4B">
      <w:pPr>
        <w:pStyle w:val="ListParagraph"/>
        <w:numPr>
          <w:ilvl w:val="0"/>
          <w:numId w:val="48"/>
        </w:numPr>
        <w:spacing w:before="120"/>
      </w:pPr>
      <w:r w:rsidRPr="00433A2C">
        <w:t xml:space="preserve">Safety promotion: </w:t>
      </w:r>
      <w:r w:rsidR="001461FD">
        <w:t>E</w:t>
      </w:r>
      <w:r w:rsidR="00536D29" w:rsidRPr="00433A2C">
        <w:t xml:space="preserve">ducating </w:t>
      </w:r>
      <w:r w:rsidR="0002287C" w:rsidRPr="00433A2C">
        <w:t xml:space="preserve">personnel </w:t>
      </w:r>
      <w:r w:rsidR="0038005C" w:rsidRPr="00433A2C">
        <w:t xml:space="preserve">and </w:t>
      </w:r>
      <w:r w:rsidR="00BD3530" w:rsidRPr="00433A2C">
        <w:t xml:space="preserve">developing the </w:t>
      </w:r>
      <w:r w:rsidRPr="00433A2C">
        <w:t xml:space="preserve">safety culture </w:t>
      </w:r>
    </w:p>
    <w:p w14:paraId="471E7AE2" w14:textId="01BB6656" w:rsidR="00764847" w:rsidRPr="00433A2C" w:rsidRDefault="00BD3530" w:rsidP="003047A6">
      <w:r w:rsidRPr="00433A2C">
        <w:lastRenderedPageBreak/>
        <w:t xml:space="preserve">The second part of the </w:t>
      </w:r>
      <w:r w:rsidR="00B21419" w:rsidRPr="00433A2C">
        <w:t>p</w:t>
      </w:r>
      <w:r w:rsidRPr="00433A2C">
        <w:t xml:space="preserve">aper </w:t>
      </w:r>
      <w:r w:rsidR="00483FC9" w:rsidRPr="00433A2C">
        <w:t>includes appendices</w:t>
      </w:r>
      <w:r w:rsidR="00985357" w:rsidRPr="00433A2C">
        <w:t xml:space="preserve"> with</w:t>
      </w:r>
      <w:r w:rsidRPr="00433A2C">
        <w:t xml:space="preserve"> </w:t>
      </w:r>
      <w:r w:rsidR="003C7950" w:rsidRPr="00433A2C">
        <w:t xml:space="preserve">practical </w:t>
      </w:r>
      <w:r w:rsidRPr="00433A2C">
        <w:t xml:space="preserve">examples and suggestions </w:t>
      </w:r>
      <w:r w:rsidR="00DA562F" w:rsidRPr="008727D6">
        <w:t xml:space="preserve">on how to consider </w:t>
      </w:r>
      <w:r w:rsidR="00495092" w:rsidRPr="00586E0A">
        <w:t xml:space="preserve">human performance </w:t>
      </w:r>
      <w:r w:rsidR="00E12B0E">
        <w:t>within</w:t>
      </w:r>
      <w:r w:rsidR="003C7950" w:rsidRPr="008727D6">
        <w:t xml:space="preserve"> your SMS</w:t>
      </w:r>
      <w:r w:rsidR="0097634B" w:rsidRPr="00433A2C">
        <w:t xml:space="preserve">. </w:t>
      </w:r>
    </w:p>
    <w:p w14:paraId="7F3E1595" w14:textId="75BBFB06" w:rsidR="008400E6" w:rsidRPr="00433A2C" w:rsidRDefault="008400E6" w:rsidP="00586E0A">
      <w:pPr>
        <w:pStyle w:val="ListParagraph"/>
        <w:numPr>
          <w:ilvl w:val="0"/>
          <w:numId w:val="48"/>
        </w:numPr>
        <w:spacing w:before="120"/>
      </w:pPr>
      <w:r>
        <w:t xml:space="preserve">Appendix 1: Human </w:t>
      </w:r>
      <w:r w:rsidR="001461FD">
        <w:t>P</w:t>
      </w:r>
      <w:r>
        <w:t xml:space="preserve">erformance in SMS </w:t>
      </w:r>
      <w:r w:rsidR="00765E51">
        <w:t xml:space="preserve">– </w:t>
      </w:r>
      <w:r w:rsidR="003B1355">
        <w:t>Examples</w:t>
      </w:r>
    </w:p>
    <w:p w14:paraId="60C1159E" w14:textId="6BC8481A" w:rsidR="008400E6" w:rsidRPr="00433A2C" w:rsidRDefault="008400E6" w:rsidP="00586E0A">
      <w:pPr>
        <w:pStyle w:val="ListParagraph"/>
        <w:numPr>
          <w:ilvl w:val="0"/>
          <w:numId w:val="48"/>
        </w:numPr>
        <w:spacing w:before="120"/>
      </w:pPr>
      <w:r>
        <w:t xml:space="preserve">Appendix 2: </w:t>
      </w:r>
      <w:r w:rsidR="003B1355">
        <w:t>M</w:t>
      </w:r>
      <w:r>
        <w:t xml:space="preserve">ethods and </w:t>
      </w:r>
      <w:r w:rsidR="003B1355">
        <w:t xml:space="preserve">Frameworks </w:t>
      </w:r>
      <w:r w:rsidR="001461FD" w:rsidRPr="001461FD">
        <w:t xml:space="preserve">that Can Consider Human Performance in SMS </w:t>
      </w:r>
    </w:p>
    <w:p w14:paraId="271282C0" w14:textId="5E07A696" w:rsidR="0070020F" w:rsidRPr="00433A2C" w:rsidRDefault="0070020F" w:rsidP="00B06E4B">
      <w:pPr>
        <w:pStyle w:val="Heading2"/>
      </w:pPr>
      <w:bookmarkStart w:id="23" w:name="_Toc212453367"/>
      <w:r w:rsidRPr="00433A2C">
        <w:t>References</w:t>
      </w:r>
      <w:bookmarkEnd w:id="23"/>
    </w:p>
    <w:p w14:paraId="11068A46" w14:textId="28B37873" w:rsidR="0070020F" w:rsidRPr="00433A2C" w:rsidRDefault="0070020F" w:rsidP="0070020F">
      <w:r w:rsidRPr="00433A2C">
        <w:t xml:space="preserve">This </w:t>
      </w:r>
      <w:r w:rsidR="00016137" w:rsidRPr="00433A2C">
        <w:t>paper draws from</w:t>
      </w:r>
      <w:r w:rsidR="001E6D93" w:rsidRPr="00433A2C">
        <w:t>,</w:t>
      </w:r>
      <w:r w:rsidR="00016137" w:rsidRPr="00433A2C">
        <w:t xml:space="preserve"> and builds upon</w:t>
      </w:r>
      <w:r w:rsidR="001E6D93" w:rsidRPr="00433A2C">
        <w:t>,</w:t>
      </w:r>
      <w:r w:rsidR="00016137" w:rsidRPr="00433A2C">
        <w:t xml:space="preserve"> content from the following:</w:t>
      </w:r>
    </w:p>
    <w:p w14:paraId="42F34A4A" w14:textId="4B3F1844" w:rsidR="0070020F" w:rsidRPr="00433A2C" w:rsidRDefault="001E6D93" w:rsidP="001461FD">
      <w:pPr>
        <w:pStyle w:val="ListParagraph"/>
        <w:numPr>
          <w:ilvl w:val="0"/>
          <w:numId w:val="48"/>
        </w:numPr>
        <w:spacing w:before="120"/>
      </w:pPr>
      <w:r w:rsidRPr="00433A2C">
        <w:t xml:space="preserve">ICAO </w:t>
      </w:r>
      <w:r w:rsidR="0070020F" w:rsidRPr="00433A2C">
        <w:t>Human Factors Training Manual (Doc 9683)</w:t>
      </w:r>
    </w:p>
    <w:p w14:paraId="0D258A0E" w14:textId="3A65A31C" w:rsidR="0070020F" w:rsidRPr="00433A2C" w:rsidRDefault="009929C2" w:rsidP="001461FD">
      <w:pPr>
        <w:pStyle w:val="ListParagraph"/>
        <w:numPr>
          <w:ilvl w:val="0"/>
          <w:numId w:val="48"/>
        </w:numPr>
        <w:spacing w:before="120"/>
      </w:pPr>
      <w:r w:rsidRPr="00433A2C">
        <w:t xml:space="preserve">ICAO </w:t>
      </w:r>
      <w:r w:rsidR="0070020F" w:rsidRPr="00433A2C">
        <w:t>Human Factors Guidelines for Aircraft Maintenance Manual (Doc 8824)</w:t>
      </w:r>
    </w:p>
    <w:p w14:paraId="49E20A3A" w14:textId="302F45C3" w:rsidR="002C38B8" w:rsidRPr="00433A2C" w:rsidRDefault="00531F1A" w:rsidP="001461FD">
      <w:pPr>
        <w:pStyle w:val="ListParagraph"/>
        <w:numPr>
          <w:ilvl w:val="0"/>
          <w:numId w:val="48"/>
        </w:numPr>
        <w:spacing w:before="120"/>
      </w:pPr>
      <w:r w:rsidRPr="00433A2C">
        <w:t xml:space="preserve">ICAO </w:t>
      </w:r>
      <w:hyperlink r:id="rId29" w:history="1">
        <w:r w:rsidR="0086347C" w:rsidRPr="00433A2C">
          <w:rPr>
            <w:rStyle w:val="Hyperlink"/>
          </w:rPr>
          <w:t>Human Performance (HP) Manual for Regulators</w:t>
        </w:r>
      </w:hyperlink>
      <w:r w:rsidR="0086347C" w:rsidRPr="00433A2C">
        <w:t xml:space="preserve"> </w:t>
      </w:r>
      <w:r w:rsidR="00946853" w:rsidRPr="00433A2C">
        <w:t>(Doc 10151)</w:t>
      </w:r>
    </w:p>
    <w:p w14:paraId="62EE558C" w14:textId="441FD38A" w:rsidR="009E6A24" w:rsidRPr="00433A2C" w:rsidRDefault="009E6A24" w:rsidP="001461FD">
      <w:pPr>
        <w:pStyle w:val="ListParagraph"/>
        <w:numPr>
          <w:ilvl w:val="0"/>
          <w:numId w:val="48"/>
        </w:numPr>
        <w:spacing w:before="120"/>
      </w:pPr>
      <w:r w:rsidRPr="00433A2C">
        <w:t xml:space="preserve">ICAO </w:t>
      </w:r>
      <w:hyperlink r:id="rId30" w:history="1">
        <w:r w:rsidR="0086347C" w:rsidRPr="00433A2C">
          <w:rPr>
            <w:rStyle w:val="Hyperlink"/>
          </w:rPr>
          <w:t>Safety Management Manual</w:t>
        </w:r>
      </w:hyperlink>
      <w:r w:rsidRPr="00433A2C">
        <w:t xml:space="preserve"> (Doc 9859)</w:t>
      </w:r>
    </w:p>
    <w:p w14:paraId="6CC75405" w14:textId="18AB60AC" w:rsidR="005A22B3" w:rsidRPr="00433A2C" w:rsidRDefault="00225EAF" w:rsidP="001461FD">
      <w:pPr>
        <w:pStyle w:val="ListParagraph"/>
        <w:numPr>
          <w:ilvl w:val="0"/>
          <w:numId w:val="48"/>
        </w:numPr>
        <w:spacing w:before="120"/>
      </w:pPr>
      <w:r w:rsidRPr="00433A2C">
        <w:t xml:space="preserve">ICAO </w:t>
      </w:r>
      <w:hyperlink r:id="rId31" w:history="1">
        <w:r w:rsidR="005A22B3" w:rsidRPr="00433A2C">
          <w:rPr>
            <w:rStyle w:val="Hyperlink"/>
          </w:rPr>
          <w:t>Annex 19 – Safety Management</w:t>
        </w:r>
      </w:hyperlink>
    </w:p>
    <w:p w14:paraId="7ED1723B" w14:textId="6686B5C4" w:rsidR="005C3AC6" w:rsidRPr="00433A2C" w:rsidRDefault="005C3AC6" w:rsidP="001461FD">
      <w:pPr>
        <w:pStyle w:val="ListParagraph"/>
        <w:numPr>
          <w:ilvl w:val="0"/>
          <w:numId w:val="48"/>
        </w:numPr>
        <w:spacing w:before="120"/>
      </w:pPr>
      <w:r w:rsidRPr="00433A2C">
        <w:t xml:space="preserve">ICAO TV – Human Performance </w:t>
      </w:r>
      <w:hyperlink r:id="rId32" w:history="1">
        <w:r w:rsidRPr="00433A2C">
          <w:rPr>
            <w:rStyle w:val="Hyperlink"/>
          </w:rPr>
          <w:t>https://www.icao.tv/videos/human-performance</w:t>
        </w:r>
      </w:hyperlink>
    </w:p>
    <w:p w14:paraId="3FD82049" w14:textId="49DAC04A" w:rsidR="005C3AC6" w:rsidRPr="00433A2C" w:rsidRDefault="005C3AC6" w:rsidP="001461FD">
      <w:pPr>
        <w:pStyle w:val="ListParagraph"/>
        <w:numPr>
          <w:ilvl w:val="0"/>
          <w:numId w:val="48"/>
        </w:numPr>
        <w:spacing w:before="120"/>
      </w:pPr>
      <w:r w:rsidRPr="00433A2C">
        <w:t xml:space="preserve">ICAO – Human Performance Page </w:t>
      </w:r>
      <w:hyperlink r:id="rId33" w:history="1">
        <w:r w:rsidRPr="00433A2C">
          <w:rPr>
            <w:rStyle w:val="Hyperlink"/>
          </w:rPr>
          <w:t>https://www.icao.int/safety/OPS/OPS-Normal/Pages/HP.aspx</w:t>
        </w:r>
      </w:hyperlink>
    </w:p>
    <w:p w14:paraId="7ED36B29" w14:textId="62BABF56" w:rsidR="00CA0B2C" w:rsidRPr="00433A2C" w:rsidRDefault="003508C6" w:rsidP="00CA0B2C">
      <w:pPr>
        <w:widowControl w:val="0"/>
        <w:adjustRightInd/>
        <w:spacing w:after="0"/>
      </w:pPr>
      <w:r w:rsidRPr="00433A2C">
        <w:t>Where the information is publicly available</w:t>
      </w:r>
      <w:r w:rsidR="006B6269">
        <w:t>,</w:t>
      </w:r>
      <w:r w:rsidRPr="00433A2C">
        <w:t xml:space="preserve"> we have included the link.</w:t>
      </w:r>
    </w:p>
    <w:p w14:paraId="6181E774" w14:textId="1E4C5FEF" w:rsidR="00C226E2" w:rsidRPr="008727D6" w:rsidRDefault="00C226E2" w:rsidP="00B06E4B">
      <w:pPr>
        <w:pStyle w:val="Heading1"/>
        <w:numPr>
          <w:ilvl w:val="0"/>
          <w:numId w:val="57"/>
        </w:numPr>
        <w:spacing w:after="240"/>
        <w:ind w:left="540" w:hanging="540"/>
      </w:pPr>
      <w:bookmarkStart w:id="24" w:name="_Toc212453368"/>
      <w:r w:rsidRPr="00433A2C">
        <w:t>Terminology</w:t>
      </w:r>
      <w:bookmarkEnd w:id="24"/>
    </w:p>
    <w:p w14:paraId="4351E2E5" w14:textId="0599348E" w:rsidR="006F5B35" w:rsidRPr="00433A2C" w:rsidRDefault="006F5B35" w:rsidP="00B06E4B">
      <w:pPr>
        <w:pStyle w:val="Heading2"/>
      </w:pPr>
      <w:bookmarkStart w:id="25" w:name="_Toc212453369"/>
      <w:r w:rsidRPr="00433A2C">
        <w:t xml:space="preserve">Human </w:t>
      </w:r>
      <w:r w:rsidR="00227501" w:rsidRPr="00433A2C">
        <w:t>P</w:t>
      </w:r>
      <w:r w:rsidRPr="00433A2C">
        <w:t>erformance</w:t>
      </w:r>
      <w:bookmarkEnd w:id="25"/>
    </w:p>
    <w:p w14:paraId="51061583" w14:textId="51CA2D91" w:rsidR="007D2ABD" w:rsidRPr="00433A2C" w:rsidRDefault="005D6BCE" w:rsidP="007D2ABD">
      <w:r w:rsidRPr="00433A2C">
        <w:t xml:space="preserve">Human performance (HP) </w:t>
      </w:r>
      <w:r w:rsidR="007953C7" w:rsidRPr="00433A2C">
        <w:t>refers</w:t>
      </w:r>
      <w:r w:rsidRPr="00433A2C">
        <w:t xml:space="preserve"> to </w:t>
      </w:r>
      <w:r w:rsidRPr="00433A2C">
        <w:rPr>
          <w:b/>
          <w:bCs/>
        </w:rPr>
        <w:t>how</w:t>
      </w:r>
      <w:r w:rsidRPr="00433A2C">
        <w:t xml:space="preserve"> people perform a task and represents the human contribution to system performance.</w:t>
      </w:r>
      <w:r w:rsidR="008C631E" w:rsidRPr="00433A2C">
        <w:t xml:space="preserve"> </w:t>
      </w:r>
      <w:r w:rsidR="0003769B" w:rsidRPr="00433A2C">
        <w:t>Human performance is about the action</w:t>
      </w:r>
      <w:r w:rsidR="000F1147" w:rsidRPr="00433A2C">
        <w:t>s</w:t>
      </w:r>
      <w:r w:rsidR="0003769B" w:rsidRPr="00433A2C">
        <w:t xml:space="preserve"> </w:t>
      </w:r>
      <w:r w:rsidR="00DB7C32" w:rsidRPr="00433A2C">
        <w:t>and</w:t>
      </w:r>
      <w:r w:rsidR="0003769B" w:rsidRPr="00433A2C">
        <w:t xml:space="preserve"> decision</w:t>
      </w:r>
      <w:r w:rsidR="000F1147" w:rsidRPr="00433A2C">
        <w:t>s</w:t>
      </w:r>
      <w:r w:rsidR="0003769B" w:rsidRPr="00433A2C">
        <w:t xml:space="preserve"> made </w:t>
      </w:r>
      <w:r w:rsidR="00B76B35" w:rsidRPr="00433A2C">
        <w:t>in an aviation activity.</w:t>
      </w:r>
      <w:r w:rsidR="00763113" w:rsidRPr="00433A2C">
        <w:t xml:space="preserve"> </w:t>
      </w:r>
      <w:r w:rsidR="007D2ABD" w:rsidRPr="00433A2C">
        <w:t>Human performance</w:t>
      </w:r>
      <w:r w:rsidR="007D2ABD" w:rsidRPr="00433A2C">
        <w:rPr>
          <w:b/>
          <w:bCs/>
        </w:rPr>
        <w:t xml:space="preserve"> </w:t>
      </w:r>
      <w:r w:rsidR="007D2ABD" w:rsidRPr="00433A2C">
        <w:t xml:space="preserve">focuses on how individuals or teams perform their work in the aviation system. </w:t>
      </w:r>
      <w:r w:rsidR="00C54203">
        <w:t xml:space="preserve">Human performance </w:t>
      </w:r>
      <w:r w:rsidR="0052483B">
        <w:t xml:space="preserve">provides </w:t>
      </w:r>
      <w:r w:rsidR="00262996">
        <w:t xml:space="preserve">needed </w:t>
      </w:r>
      <w:r w:rsidR="0052483B">
        <w:t>flexibility</w:t>
      </w:r>
      <w:r w:rsidR="00F065CE">
        <w:t xml:space="preserve"> and adaptability</w:t>
      </w:r>
      <w:r w:rsidR="0052483B">
        <w:t xml:space="preserve"> in operational </w:t>
      </w:r>
      <w:r w:rsidR="00EF60E1">
        <w:t>systems</w:t>
      </w:r>
      <w:r w:rsidR="00262996">
        <w:t xml:space="preserve">, making human performance a valuable </w:t>
      </w:r>
      <w:r w:rsidR="004B23DB">
        <w:t>part of any aviation system</w:t>
      </w:r>
      <w:r w:rsidR="0052483B">
        <w:t>.</w:t>
      </w:r>
    </w:p>
    <w:p w14:paraId="4F245A4B" w14:textId="71741F20" w:rsidR="006F5B35" w:rsidRPr="00433A2C" w:rsidRDefault="006F5B35" w:rsidP="00B06E4B">
      <w:pPr>
        <w:pStyle w:val="Heading2"/>
      </w:pPr>
      <w:bookmarkStart w:id="26" w:name="_Toc212453370"/>
      <w:r w:rsidRPr="00433A2C">
        <w:t>Human Factors</w:t>
      </w:r>
      <w:bookmarkEnd w:id="26"/>
    </w:p>
    <w:p w14:paraId="1B7F9B79" w14:textId="65332A8F" w:rsidR="005B5D8D" w:rsidRPr="00433A2C" w:rsidRDefault="00FD61ED" w:rsidP="007D2ABD">
      <w:r w:rsidRPr="00433A2C">
        <w:t>Human Factors</w:t>
      </w:r>
      <w:r w:rsidR="00DC7694">
        <w:t xml:space="preserve"> (HF)</w:t>
      </w:r>
      <w:r w:rsidRPr="00433A2C">
        <w:t xml:space="preserve"> explains </w:t>
      </w:r>
      <w:r w:rsidRPr="00433A2C">
        <w:rPr>
          <w:b/>
          <w:bCs/>
        </w:rPr>
        <w:t>why</w:t>
      </w:r>
      <w:r w:rsidRPr="00433A2C">
        <w:t xml:space="preserve"> </w:t>
      </w:r>
      <w:r w:rsidR="000D23A0" w:rsidRPr="00586E0A">
        <w:t xml:space="preserve">people do things the way they do and </w:t>
      </w:r>
      <w:r w:rsidR="00A61F0B" w:rsidRPr="00586E0A">
        <w:t xml:space="preserve">makes </w:t>
      </w:r>
      <w:r w:rsidR="000D23A0" w:rsidRPr="00586E0A">
        <w:t xml:space="preserve">use of that knowledge to </w:t>
      </w:r>
      <w:r w:rsidR="00B812F2" w:rsidRPr="00586E0A">
        <w:t>optimize</w:t>
      </w:r>
      <w:r w:rsidR="000D23A0" w:rsidRPr="00586E0A">
        <w:t xml:space="preserve"> human performance.</w:t>
      </w:r>
      <w:r w:rsidRPr="00433A2C">
        <w:t xml:space="preserve"> </w:t>
      </w:r>
      <w:r w:rsidR="0067043C" w:rsidRPr="00433A2C">
        <w:t xml:space="preserve">Human Factors is </w:t>
      </w:r>
      <w:r w:rsidR="006E7AF5" w:rsidRPr="00433A2C">
        <w:t xml:space="preserve">an applied science </w:t>
      </w:r>
      <w:r w:rsidR="0067043C" w:rsidRPr="00433A2C">
        <w:t>concerned with the application of what we know about human beings, their abilities, characteristics</w:t>
      </w:r>
      <w:r w:rsidR="004D57C3">
        <w:t>,</w:t>
      </w:r>
      <w:r w:rsidR="0067043C" w:rsidRPr="00433A2C">
        <w:t xml:space="preserve"> and limitations</w:t>
      </w:r>
      <w:r w:rsidR="0067043C" w:rsidRPr="00433A2C">
        <w:rPr>
          <w:rStyle w:val="FootnoteReference"/>
        </w:rPr>
        <w:footnoteReference w:id="3"/>
      </w:r>
      <w:r w:rsidR="00AD7999">
        <w:t xml:space="preserve"> to their interactions in</w:t>
      </w:r>
      <w:r w:rsidR="00486934">
        <w:t xml:space="preserve"> and with</w:t>
      </w:r>
      <w:r w:rsidR="00AD7999">
        <w:t xml:space="preserve"> the world</w:t>
      </w:r>
      <w:r w:rsidR="00486934">
        <w:t xml:space="preserve"> around them</w:t>
      </w:r>
      <w:r w:rsidR="0067043C" w:rsidRPr="00433A2C">
        <w:t xml:space="preserve">. Ergonomics is a subset of </w:t>
      </w:r>
      <w:r w:rsidR="00584F80" w:rsidRPr="008727D6">
        <w:t xml:space="preserve">Human Factors </w:t>
      </w:r>
      <w:r w:rsidR="0067043C" w:rsidRPr="00433A2C">
        <w:t xml:space="preserve">and is primarily concerned with the physical function of the user equipment and environment in which work is performed. </w:t>
      </w:r>
      <w:r w:rsidR="004D6D9D">
        <w:t xml:space="preserve">Human Factors includes </w:t>
      </w:r>
      <w:r w:rsidR="0078641F">
        <w:t>anything that affects human performance.</w:t>
      </w:r>
    </w:p>
    <w:p w14:paraId="0ACCF879" w14:textId="45C69221" w:rsidR="006F5B35" w:rsidRPr="00433A2C" w:rsidRDefault="006F5B35" w:rsidP="00B06E4B">
      <w:pPr>
        <w:pStyle w:val="Heading2"/>
      </w:pPr>
      <w:bookmarkStart w:id="27" w:name="_Toc212453371"/>
      <w:r w:rsidRPr="00433A2C">
        <w:lastRenderedPageBreak/>
        <w:t xml:space="preserve">Relationship </w:t>
      </w:r>
      <w:r w:rsidR="00227501" w:rsidRPr="00433A2C">
        <w:t>B</w:t>
      </w:r>
      <w:r w:rsidRPr="00433A2C">
        <w:t xml:space="preserve">etween the </w:t>
      </w:r>
      <w:r w:rsidR="00227501" w:rsidRPr="00433A2C">
        <w:t>T</w:t>
      </w:r>
      <w:r w:rsidR="004A4085" w:rsidRPr="00433A2C">
        <w:t>wo</w:t>
      </w:r>
      <w:r w:rsidR="00CB594E" w:rsidRPr="00433A2C">
        <w:t xml:space="preserve"> </w:t>
      </w:r>
      <w:r w:rsidR="00227501" w:rsidRPr="00433A2C">
        <w:t>T</w:t>
      </w:r>
      <w:r w:rsidR="00CB594E" w:rsidRPr="00433A2C">
        <w:t>erms</w:t>
      </w:r>
      <w:bookmarkEnd w:id="27"/>
    </w:p>
    <w:p w14:paraId="5D95E48D" w14:textId="76F4AE93" w:rsidR="00C44D46" w:rsidRPr="00433A2C" w:rsidRDefault="00106FF4" w:rsidP="005271A9">
      <w:r w:rsidRPr="00433A2C">
        <w:t xml:space="preserve">Before </w:t>
      </w:r>
      <w:r w:rsidR="00501602" w:rsidRPr="008727D6">
        <w:t xml:space="preserve">we consider </w:t>
      </w:r>
      <w:r w:rsidR="00DB4E84" w:rsidRPr="00433A2C">
        <w:t xml:space="preserve">human performance </w:t>
      </w:r>
      <w:r w:rsidR="008B659D" w:rsidRPr="00433A2C">
        <w:t xml:space="preserve">issues involved in </w:t>
      </w:r>
      <w:r w:rsidR="003E6A18" w:rsidRPr="00433A2C">
        <w:t>an</w:t>
      </w:r>
      <w:r w:rsidR="00DB4E84" w:rsidRPr="00433A2C">
        <w:t xml:space="preserve"> SMS, </w:t>
      </w:r>
      <w:r w:rsidR="00501602" w:rsidRPr="008727D6">
        <w:t>we need</w:t>
      </w:r>
      <w:r w:rsidR="00DB4E84" w:rsidRPr="00433A2C">
        <w:t xml:space="preserve"> to </w:t>
      </w:r>
      <w:r w:rsidR="00D26FA1" w:rsidRPr="00433A2C">
        <w:t>clearly understand the terminology</w:t>
      </w:r>
      <w:r w:rsidR="00DB4E84" w:rsidRPr="00433A2C">
        <w:t>.</w:t>
      </w:r>
      <w:r w:rsidR="005271A9" w:rsidRPr="00433A2C">
        <w:t xml:space="preserve"> The terms human performance, </w:t>
      </w:r>
      <w:r w:rsidR="00557CB2" w:rsidRPr="00433A2C">
        <w:t>Human Factors</w:t>
      </w:r>
      <w:r w:rsidR="004D57C3">
        <w:t>,</w:t>
      </w:r>
      <w:r w:rsidR="00557CB2" w:rsidRPr="00433A2C">
        <w:t xml:space="preserve"> </w:t>
      </w:r>
      <w:r w:rsidR="005271A9" w:rsidRPr="00433A2C">
        <w:t>and ergonomics are sometimes confused and often used</w:t>
      </w:r>
      <w:r w:rsidR="00A85C15" w:rsidRPr="00433A2C">
        <w:t xml:space="preserve"> </w:t>
      </w:r>
      <w:r w:rsidR="005271A9" w:rsidRPr="00433A2C">
        <w:t xml:space="preserve">interchangeably. </w:t>
      </w:r>
      <w:r w:rsidR="00885872" w:rsidRPr="00433A2C">
        <w:t xml:space="preserve">Although they are closely linked, they are different. </w:t>
      </w:r>
    </w:p>
    <w:p w14:paraId="2FFB17F3" w14:textId="79FB5864" w:rsidR="005271A9" w:rsidRPr="00433A2C" w:rsidRDefault="004B066D" w:rsidP="00586E0A">
      <w:pPr>
        <w:spacing w:after="240"/>
      </w:pPr>
      <w:r w:rsidRPr="00586E0A">
        <w:t xml:space="preserve">We often see human performance as an observation or description </w:t>
      </w:r>
      <w:r w:rsidR="001B4B6E" w:rsidRPr="00586E0A">
        <w:t>of the action</w:t>
      </w:r>
      <w:r w:rsidR="00C32021" w:rsidRPr="00586E0A">
        <w:t>s</w:t>
      </w:r>
      <w:r w:rsidR="001B4B6E" w:rsidRPr="00586E0A">
        <w:t xml:space="preserve"> </w:t>
      </w:r>
      <w:r w:rsidR="00C32021" w:rsidRPr="00586E0A">
        <w:t>and</w:t>
      </w:r>
      <w:r w:rsidR="001B4B6E" w:rsidRPr="00586E0A">
        <w:t xml:space="preserve"> decision</w:t>
      </w:r>
      <w:r w:rsidR="00C32021" w:rsidRPr="00586E0A">
        <w:t>s</w:t>
      </w:r>
      <w:r w:rsidR="001B4B6E" w:rsidRPr="00586E0A">
        <w:t xml:space="preserve"> of the person</w:t>
      </w:r>
      <w:r w:rsidR="00F238E0" w:rsidRPr="00586E0A">
        <w:t xml:space="preserve"> within the system, whereas</w:t>
      </w:r>
      <w:r w:rsidR="001B4B6E" w:rsidRPr="00586E0A">
        <w:t xml:space="preserve"> </w:t>
      </w:r>
      <w:r w:rsidR="0041495B" w:rsidRPr="00586E0A">
        <w:t xml:space="preserve">the application of </w:t>
      </w:r>
      <w:r w:rsidRPr="00586E0A">
        <w:t xml:space="preserve">Human Factors </w:t>
      </w:r>
      <w:r w:rsidR="0041495B" w:rsidRPr="00586E0A">
        <w:t xml:space="preserve">provides </w:t>
      </w:r>
      <w:r w:rsidRPr="00586E0A">
        <w:t>an explanation</w:t>
      </w:r>
      <w:r w:rsidR="004225B9" w:rsidRPr="00586E0A">
        <w:t xml:space="preserve"> of </w:t>
      </w:r>
      <w:r w:rsidR="0041495B" w:rsidRPr="00586E0A">
        <w:t xml:space="preserve">that </w:t>
      </w:r>
      <w:r w:rsidR="004225B9" w:rsidRPr="00586E0A">
        <w:t>human performance in the system</w:t>
      </w:r>
      <w:r w:rsidRPr="00586E0A">
        <w:t>.</w:t>
      </w:r>
      <w:r w:rsidR="000E2DA9">
        <w:t xml:space="preserve"> Human Factors also tells us how to</w:t>
      </w:r>
      <w:r w:rsidR="007D0DB5">
        <w:t xml:space="preserve"> design and</w:t>
      </w:r>
      <w:r w:rsidR="000E2DA9">
        <w:t xml:space="preserve"> improve the system to optimize human performance. </w:t>
      </w:r>
      <w:r w:rsidRPr="0069660F">
        <w:t xml:space="preserve"> </w:t>
      </w:r>
    </w:p>
    <w:p w14:paraId="0AC29AE4" w14:textId="31DB0854" w:rsidR="00C21258" w:rsidRPr="00433A2C" w:rsidRDefault="00C21258" w:rsidP="0069660F">
      <w:pPr>
        <w:spacing w:after="240"/>
        <w:jc w:val="center"/>
      </w:pPr>
      <w:r w:rsidRPr="00433A2C">
        <w:rPr>
          <w:noProof/>
        </w:rPr>
        <w:drawing>
          <wp:inline distT="0" distB="0" distL="0" distR="0" wp14:anchorId="13FFA749" wp14:editId="228FD05B">
            <wp:extent cx="2669293" cy="2621198"/>
            <wp:effectExtent l="0" t="0" r="0" b="8255"/>
            <wp:docPr id="112094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45028"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69293" cy="2621198"/>
                    </a:xfrm>
                    <a:prstGeom prst="rect">
                      <a:avLst/>
                    </a:prstGeom>
                    <a:noFill/>
                  </pic:spPr>
                </pic:pic>
              </a:graphicData>
            </a:graphic>
          </wp:inline>
        </w:drawing>
      </w:r>
    </w:p>
    <w:p w14:paraId="4B1730C4" w14:textId="4FBDB0B4" w:rsidR="00844AD8" w:rsidRPr="00433A2C" w:rsidRDefault="004738AC" w:rsidP="00B06E4B">
      <w:pPr>
        <w:pStyle w:val="Heading1"/>
        <w:numPr>
          <w:ilvl w:val="0"/>
          <w:numId w:val="57"/>
        </w:numPr>
        <w:spacing w:after="240"/>
        <w:ind w:left="540" w:hanging="540"/>
      </w:pPr>
      <w:bookmarkStart w:id="28" w:name="_Toc212453372"/>
      <w:r w:rsidRPr="00433A2C">
        <w:t xml:space="preserve">Human </w:t>
      </w:r>
      <w:r w:rsidR="00227501" w:rsidRPr="00433A2C">
        <w:t>P</w:t>
      </w:r>
      <w:r w:rsidRPr="00433A2C">
        <w:t xml:space="preserve">erformance </w:t>
      </w:r>
      <w:r w:rsidR="00227501" w:rsidRPr="00433A2C">
        <w:t>P</w:t>
      </w:r>
      <w:r w:rsidRPr="00433A2C">
        <w:t>rinciples</w:t>
      </w:r>
      <w:bookmarkEnd w:id="28"/>
    </w:p>
    <w:p w14:paraId="3AB200BE" w14:textId="23DA3C8F" w:rsidR="00765772" w:rsidRDefault="004738AC" w:rsidP="00B86190">
      <w:pPr>
        <w:spacing w:before="120" w:after="240"/>
      </w:pPr>
      <w:r w:rsidRPr="00433A2C">
        <w:t xml:space="preserve">According to ICAO </w:t>
      </w:r>
      <w:r w:rsidR="004E7F52" w:rsidRPr="00433A2C">
        <w:t xml:space="preserve">there are 5 principles that apply to </w:t>
      </w:r>
      <w:r w:rsidR="003A5A58" w:rsidRPr="00433A2C">
        <w:t>human performance</w:t>
      </w:r>
      <w:r w:rsidR="00FA13EC" w:rsidRPr="00433A2C">
        <w:rPr>
          <w:rStyle w:val="FootnoteReference"/>
        </w:rPr>
        <w:footnoteReference w:id="4"/>
      </w:r>
      <w:r w:rsidR="0078339E">
        <w:t xml:space="preserve"> (HP)</w:t>
      </w:r>
      <w:r w:rsidR="0005638D" w:rsidRPr="00433A2C">
        <w:t>. K</w:t>
      </w:r>
      <w:r w:rsidR="00E52E49" w:rsidRPr="00433A2C">
        <w:t>nowing and applying</w:t>
      </w:r>
      <w:r w:rsidR="00766DE7" w:rsidRPr="00433A2C">
        <w:t xml:space="preserve"> these principles help</w:t>
      </w:r>
      <w:r w:rsidR="00E52E49" w:rsidRPr="00433A2C">
        <w:t>s</w:t>
      </w:r>
      <w:r w:rsidR="00766DE7" w:rsidRPr="00433A2C">
        <w:t xml:space="preserve"> </w:t>
      </w:r>
      <w:r w:rsidR="00B80D06" w:rsidRPr="008727D6">
        <w:t xml:space="preserve">us </w:t>
      </w:r>
      <w:r w:rsidR="00766DE7" w:rsidRPr="00433A2C">
        <w:t>shape, improve</w:t>
      </w:r>
      <w:r w:rsidR="004D57C3">
        <w:t>,</w:t>
      </w:r>
      <w:r w:rsidR="00766DE7" w:rsidRPr="00433A2C">
        <w:t xml:space="preserve"> and </w:t>
      </w:r>
      <w:r w:rsidR="00E52E49" w:rsidRPr="00433A2C">
        <w:t xml:space="preserve">optimize </w:t>
      </w:r>
      <w:r w:rsidR="00E444DE" w:rsidRPr="00433A2C">
        <w:t xml:space="preserve">safety performance at all levels </w:t>
      </w:r>
      <w:r w:rsidR="00A70D54" w:rsidRPr="008727D6">
        <w:t xml:space="preserve">of </w:t>
      </w:r>
      <w:r w:rsidR="00E444DE" w:rsidRPr="00433A2C">
        <w:t>an</w:t>
      </w:r>
      <w:r w:rsidR="00766DE7" w:rsidRPr="00433A2C">
        <w:t xml:space="preserve"> aviation system. </w:t>
      </w:r>
    </w:p>
    <w:p w14:paraId="2279F16B" w14:textId="121D39AB" w:rsidR="00844AD8" w:rsidRDefault="00766DE7" w:rsidP="00B86190">
      <w:pPr>
        <w:spacing w:before="120" w:after="240"/>
      </w:pPr>
      <w:r w:rsidRPr="00433A2C">
        <w:t xml:space="preserve">Table 1 identifies the </w:t>
      </w:r>
      <w:r w:rsidR="0005638D" w:rsidRPr="00433A2C">
        <w:t xml:space="preserve">5 </w:t>
      </w:r>
      <w:r w:rsidR="00BE6447" w:rsidRPr="00433A2C">
        <w:t xml:space="preserve">HP </w:t>
      </w:r>
      <w:r w:rsidRPr="00433A2C">
        <w:t>principles</w:t>
      </w:r>
      <w:r w:rsidR="0029519D" w:rsidRPr="00433A2C">
        <w:t xml:space="preserve"> and </w:t>
      </w:r>
      <w:r w:rsidR="00AB2DD4">
        <w:t xml:space="preserve">offers </w:t>
      </w:r>
      <w:r w:rsidR="008564D4">
        <w:t>some</w:t>
      </w:r>
      <w:r w:rsidR="00757962">
        <w:t xml:space="preserve"> corresponding</w:t>
      </w:r>
      <w:r w:rsidR="008564D4">
        <w:t xml:space="preserve"> questions to help you </w:t>
      </w:r>
      <w:r w:rsidR="00757962">
        <w:t>apply</w:t>
      </w:r>
      <w:r w:rsidR="008564D4">
        <w:t xml:space="preserve"> </w:t>
      </w:r>
      <w:r w:rsidR="0042608A">
        <w:t>the principles</w:t>
      </w:r>
      <w:r w:rsidR="0029519D" w:rsidRPr="00433A2C">
        <w:t xml:space="preserve"> in </w:t>
      </w:r>
      <w:r w:rsidR="00F2053A" w:rsidRPr="00433A2C">
        <w:t>an</w:t>
      </w:r>
      <w:r w:rsidR="0029519D" w:rsidRPr="00433A2C">
        <w:t xml:space="preserve"> operational </w:t>
      </w:r>
      <w:r w:rsidR="00F2053A" w:rsidRPr="00433A2C">
        <w:t>context</w:t>
      </w:r>
      <w:r w:rsidR="0029519D" w:rsidRPr="00433A2C">
        <w:t>.</w:t>
      </w:r>
      <w:r w:rsidR="00940590">
        <w:t xml:space="preserve"> Please note that the questions listed are for illustrative purposes and are not exhaustive.</w:t>
      </w:r>
    </w:p>
    <w:p w14:paraId="3260757D" w14:textId="2CC56BDB" w:rsidR="001D7E91" w:rsidRPr="001D7E91" w:rsidRDefault="001D7E91" w:rsidP="00B06E4B">
      <w:pPr>
        <w:pStyle w:val="Heading2"/>
      </w:pPr>
      <w:r w:rsidRPr="001D7E91">
        <w:t>Table 1: ICAO’s 5 HP principles in Practice</w:t>
      </w:r>
    </w:p>
    <w:tbl>
      <w:tblPr>
        <w:tblStyle w:val="TableGrid"/>
        <w:tblW w:w="0" w:type="auto"/>
        <w:tblLook w:val="04A0" w:firstRow="1" w:lastRow="0" w:firstColumn="1" w:lastColumn="0" w:noHBand="0" w:noVBand="1"/>
      </w:tblPr>
      <w:tblGrid>
        <w:gridCol w:w="3055"/>
        <w:gridCol w:w="6511"/>
      </w:tblGrid>
      <w:tr w:rsidR="00A239B2" w:rsidRPr="008727D6" w14:paraId="30B19579" w14:textId="77777777" w:rsidTr="00B06E4B">
        <w:trPr>
          <w:tblHeader/>
        </w:trPr>
        <w:tc>
          <w:tcPr>
            <w:tcW w:w="3055" w:type="dxa"/>
            <w:shd w:val="clear" w:color="auto" w:fill="D9D9D9" w:themeFill="background1" w:themeFillShade="D9"/>
          </w:tcPr>
          <w:p w14:paraId="2EFE8FC1" w14:textId="582A826D" w:rsidR="00A239B2" w:rsidRPr="00433A2C" w:rsidRDefault="00A239B2" w:rsidP="000D7B2E">
            <w:pPr>
              <w:spacing w:before="60" w:after="60"/>
              <w:jc w:val="center"/>
              <w:rPr>
                <w:b/>
                <w:bCs/>
              </w:rPr>
            </w:pPr>
            <w:r w:rsidRPr="00433A2C">
              <w:rPr>
                <w:b/>
                <w:bCs/>
              </w:rPr>
              <w:t>Principle</w:t>
            </w:r>
          </w:p>
        </w:tc>
        <w:tc>
          <w:tcPr>
            <w:tcW w:w="6511" w:type="dxa"/>
            <w:shd w:val="clear" w:color="auto" w:fill="D9D9D9" w:themeFill="background1" w:themeFillShade="D9"/>
          </w:tcPr>
          <w:p w14:paraId="76DDA937" w14:textId="468AE7C6" w:rsidR="00A239B2" w:rsidRPr="00433A2C" w:rsidRDefault="00A239B2" w:rsidP="000D7B2E">
            <w:pPr>
              <w:spacing w:before="60" w:after="60"/>
              <w:jc w:val="center"/>
              <w:rPr>
                <w:b/>
                <w:bCs/>
              </w:rPr>
            </w:pPr>
            <w:r w:rsidRPr="00433A2C">
              <w:rPr>
                <w:b/>
                <w:bCs/>
              </w:rPr>
              <w:t xml:space="preserve">In </w:t>
            </w:r>
            <w:r w:rsidR="000D7B2E">
              <w:rPr>
                <w:b/>
                <w:bCs/>
              </w:rPr>
              <w:t>P</w:t>
            </w:r>
            <w:r w:rsidRPr="00433A2C">
              <w:rPr>
                <w:b/>
                <w:bCs/>
              </w:rPr>
              <w:t>ractice</w:t>
            </w:r>
          </w:p>
        </w:tc>
      </w:tr>
      <w:tr w:rsidR="00A239B2" w:rsidRPr="008727D6" w14:paraId="6951CE69" w14:textId="77777777" w:rsidTr="00B22D68">
        <w:tc>
          <w:tcPr>
            <w:tcW w:w="3055" w:type="dxa"/>
          </w:tcPr>
          <w:p w14:paraId="27C00B6A" w14:textId="1840D5E8" w:rsidR="00A239B2" w:rsidRPr="00433A2C" w:rsidRDefault="00A239B2" w:rsidP="00B13445">
            <w:pPr>
              <w:spacing w:before="60" w:after="60"/>
            </w:pPr>
            <w:r w:rsidRPr="00433A2C">
              <w:t xml:space="preserve">Principle 1: People’s performance is shaped by </w:t>
            </w:r>
            <w:r w:rsidRPr="00433A2C">
              <w:lastRenderedPageBreak/>
              <w:t>their capabilities and limitations</w:t>
            </w:r>
          </w:p>
        </w:tc>
        <w:tc>
          <w:tcPr>
            <w:tcW w:w="6511" w:type="dxa"/>
          </w:tcPr>
          <w:p w14:paraId="6D1E18DB" w14:textId="36B30E63" w:rsidR="00A239B2" w:rsidRPr="00433A2C" w:rsidRDefault="00CC60C0" w:rsidP="00B13445">
            <w:pPr>
              <w:pStyle w:val="ListParagraph"/>
              <w:numPr>
                <w:ilvl w:val="0"/>
                <w:numId w:val="4"/>
              </w:numPr>
              <w:spacing w:before="60" w:after="60"/>
              <w:ind w:left="490" w:hanging="432"/>
            </w:pPr>
            <w:r w:rsidRPr="00433A2C">
              <w:lastRenderedPageBreak/>
              <w:t>Are people</w:t>
            </w:r>
            <w:r w:rsidR="00A25486" w:rsidRPr="00433A2C">
              <w:t xml:space="preserve"> trained</w:t>
            </w:r>
            <w:r w:rsidR="00CE31A9" w:rsidRPr="00433A2C">
              <w:t xml:space="preserve"> </w:t>
            </w:r>
            <w:r w:rsidR="005434CF" w:rsidRPr="008727D6">
              <w:t xml:space="preserve">so they can </w:t>
            </w:r>
            <w:r w:rsidR="00CE31A9" w:rsidRPr="00433A2C">
              <w:t xml:space="preserve">perform their duties </w:t>
            </w:r>
            <w:r w:rsidR="000E05C3" w:rsidRPr="00433A2C">
              <w:t>competently?</w:t>
            </w:r>
          </w:p>
          <w:p w14:paraId="39A6DB21" w14:textId="063CC336" w:rsidR="00CC60C0" w:rsidRPr="00433A2C" w:rsidRDefault="000E05C3" w:rsidP="00B13445">
            <w:pPr>
              <w:pStyle w:val="ListParagraph"/>
              <w:numPr>
                <w:ilvl w:val="0"/>
                <w:numId w:val="4"/>
              </w:numPr>
              <w:spacing w:before="60" w:after="60"/>
              <w:ind w:left="490" w:hanging="432"/>
            </w:pPr>
            <w:r w:rsidRPr="00433A2C">
              <w:lastRenderedPageBreak/>
              <w:t>Are people hired with the qualifications and experience</w:t>
            </w:r>
            <w:r w:rsidR="00171759" w:rsidRPr="008727D6">
              <w:t xml:space="preserve"> </w:t>
            </w:r>
            <w:r w:rsidR="0093369E" w:rsidRPr="008727D6">
              <w:t xml:space="preserve">we </w:t>
            </w:r>
            <w:r w:rsidR="00171759" w:rsidRPr="008727D6">
              <w:t>need</w:t>
            </w:r>
            <w:r w:rsidRPr="00433A2C">
              <w:t>?</w:t>
            </w:r>
          </w:p>
          <w:p w14:paraId="06830972" w14:textId="5B7D6721" w:rsidR="00505832" w:rsidRPr="00433A2C" w:rsidRDefault="003A1C53" w:rsidP="00B13445">
            <w:pPr>
              <w:pStyle w:val="ListParagraph"/>
              <w:numPr>
                <w:ilvl w:val="0"/>
                <w:numId w:val="4"/>
              </w:numPr>
              <w:spacing w:before="60" w:after="60"/>
              <w:ind w:left="490" w:hanging="432"/>
            </w:pPr>
            <w:r w:rsidRPr="00433A2C">
              <w:t>Are people maintaining their competencies and currency with the programs we have?</w:t>
            </w:r>
          </w:p>
          <w:p w14:paraId="1A649053" w14:textId="2B7584B9" w:rsidR="00B50E84" w:rsidRPr="00433A2C" w:rsidRDefault="00264481" w:rsidP="00B13445">
            <w:pPr>
              <w:pStyle w:val="ListParagraph"/>
              <w:numPr>
                <w:ilvl w:val="0"/>
                <w:numId w:val="4"/>
              </w:numPr>
              <w:spacing w:before="60" w:after="60"/>
              <w:ind w:left="490" w:hanging="432"/>
            </w:pPr>
            <w:r w:rsidRPr="00433A2C">
              <w:t xml:space="preserve">Are </w:t>
            </w:r>
            <w:r w:rsidR="00E122BD" w:rsidRPr="00433A2C">
              <w:t xml:space="preserve">people working with an optimal level of </w:t>
            </w:r>
            <w:r w:rsidR="00A15AAD" w:rsidRPr="00433A2C">
              <w:t xml:space="preserve">workload </w:t>
            </w:r>
            <w:r w:rsidR="00E122BD" w:rsidRPr="00433A2C">
              <w:t xml:space="preserve">most of the time? </w:t>
            </w:r>
          </w:p>
          <w:p w14:paraId="0D82ADCA" w14:textId="0D3AB1BE" w:rsidR="00EC7C6D" w:rsidRPr="00433A2C" w:rsidRDefault="00EC7C6D" w:rsidP="00B13445">
            <w:pPr>
              <w:pStyle w:val="ListParagraph"/>
              <w:numPr>
                <w:ilvl w:val="0"/>
                <w:numId w:val="4"/>
              </w:numPr>
              <w:spacing w:before="60" w:after="60"/>
              <w:ind w:left="490" w:hanging="432"/>
            </w:pPr>
            <w:r w:rsidRPr="00433A2C">
              <w:t xml:space="preserve">Are </w:t>
            </w:r>
            <w:r w:rsidR="001656D1" w:rsidRPr="008727D6">
              <w:t xml:space="preserve">people’s </w:t>
            </w:r>
            <w:r w:rsidR="001B36E2">
              <w:t xml:space="preserve">capabilities and </w:t>
            </w:r>
            <w:r w:rsidRPr="00433A2C">
              <w:t>limitation</w:t>
            </w:r>
            <w:r w:rsidR="000625C7" w:rsidRPr="00433A2C">
              <w:t>s</w:t>
            </w:r>
            <w:r w:rsidR="00676759">
              <w:t xml:space="preserve"> such as </w:t>
            </w:r>
            <w:r w:rsidR="005071C7">
              <w:t>their vision, hearing, size</w:t>
            </w:r>
            <w:r w:rsidR="00DA0BB3">
              <w:t xml:space="preserve"> and other individual characteristics</w:t>
            </w:r>
            <w:r w:rsidRPr="00433A2C">
              <w:t xml:space="preserve"> </w:t>
            </w:r>
            <w:r w:rsidR="00DA0BB3">
              <w:t xml:space="preserve">understood and </w:t>
            </w:r>
            <w:r w:rsidRPr="00433A2C">
              <w:t>considered when developing tasks</w:t>
            </w:r>
            <w:r w:rsidR="004D2309">
              <w:t xml:space="preserve"> and procedures</w:t>
            </w:r>
            <w:r w:rsidRPr="00433A2C">
              <w:t>?</w:t>
            </w:r>
          </w:p>
        </w:tc>
      </w:tr>
      <w:tr w:rsidR="00A239B2" w:rsidRPr="008727D6" w14:paraId="0157CB94" w14:textId="77777777" w:rsidTr="00B22D68">
        <w:tc>
          <w:tcPr>
            <w:tcW w:w="3055" w:type="dxa"/>
          </w:tcPr>
          <w:p w14:paraId="02687C8C" w14:textId="57268FC0" w:rsidR="00A239B2" w:rsidRPr="00433A2C" w:rsidRDefault="00A239B2" w:rsidP="00B13445">
            <w:pPr>
              <w:spacing w:before="60" w:after="60"/>
            </w:pPr>
            <w:r w:rsidRPr="00433A2C">
              <w:lastRenderedPageBreak/>
              <w:t>Principle 2: People interpret situations differently and perform in ways that make sense to them</w:t>
            </w:r>
          </w:p>
        </w:tc>
        <w:tc>
          <w:tcPr>
            <w:tcW w:w="6511" w:type="dxa"/>
          </w:tcPr>
          <w:p w14:paraId="02E6ABAE" w14:textId="1B4D187D" w:rsidR="00A00AA9" w:rsidRPr="00433A2C" w:rsidRDefault="00A17CB2" w:rsidP="00B13445">
            <w:pPr>
              <w:pStyle w:val="ListParagraph"/>
              <w:numPr>
                <w:ilvl w:val="0"/>
                <w:numId w:val="4"/>
              </w:numPr>
              <w:spacing w:before="60" w:after="60"/>
              <w:ind w:left="490" w:hanging="432"/>
            </w:pPr>
            <w:r w:rsidRPr="008727D6">
              <w:t>D</w:t>
            </w:r>
            <w:r w:rsidR="00B22D68" w:rsidRPr="00433A2C">
              <w:t>id the actions and assessments</w:t>
            </w:r>
            <w:r w:rsidRPr="008727D6">
              <w:t xml:space="preserve"> of the people involved</w:t>
            </w:r>
            <w:r w:rsidR="00B22D68" w:rsidRPr="00433A2C">
              <w:t xml:space="preserve"> make sense at the time </w:t>
            </w:r>
            <w:r w:rsidR="00DF07E0" w:rsidRPr="00433A2C">
              <w:t>given the conditions and circumstances present</w:t>
            </w:r>
            <w:r w:rsidR="00C92A9D" w:rsidRPr="008727D6">
              <w:t xml:space="preserve"> during </w:t>
            </w:r>
            <w:r w:rsidR="002B043B" w:rsidRPr="008727D6">
              <w:t>an</w:t>
            </w:r>
            <w:r w:rsidR="00C92A9D" w:rsidRPr="008727D6">
              <w:t xml:space="preserve"> event</w:t>
            </w:r>
            <w:r w:rsidR="00DF07E0" w:rsidRPr="00433A2C">
              <w:t>?</w:t>
            </w:r>
          </w:p>
          <w:p w14:paraId="44C53DB1" w14:textId="6DE25CB9" w:rsidR="00A239B2" w:rsidRPr="00433A2C" w:rsidRDefault="00FA74B7" w:rsidP="00B13445">
            <w:pPr>
              <w:pStyle w:val="ListParagraph"/>
              <w:numPr>
                <w:ilvl w:val="0"/>
                <w:numId w:val="4"/>
              </w:numPr>
              <w:spacing w:before="60" w:after="60"/>
              <w:ind w:left="490" w:hanging="432"/>
            </w:pPr>
            <w:r w:rsidRPr="008727D6">
              <w:t>Are we</w:t>
            </w:r>
            <w:r w:rsidR="00DA4A37" w:rsidRPr="00433A2C">
              <w:t xml:space="preserve"> </w:t>
            </w:r>
            <w:r w:rsidR="000E7461" w:rsidRPr="008727D6">
              <w:t>working</w:t>
            </w:r>
            <w:r w:rsidR="00DA4A37" w:rsidRPr="00433A2C">
              <w:t xml:space="preserve"> to detect drift in practices from procedures? </w:t>
            </w:r>
          </w:p>
          <w:p w14:paraId="2E11777C" w14:textId="39922609" w:rsidR="00FB3E06" w:rsidRPr="00433A2C" w:rsidRDefault="0041363A" w:rsidP="00B13445">
            <w:pPr>
              <w:pStyle w:val="ListParagraph"/>
              <w:numPr>
                <w:ilvl w:val="0"/>
                <w:numId w:val="4"/>
              </w:numPr>
              <w:spacing w:before="60" w:after="60"/>
              <w:ind w:left="490" w:hanging="432"/>
            </w:pPr>
            <w:r w:rsidRPr="00433A2C">
              <w:t>W</w:t>
            </w:r>
            <w:r w:rsidR="00830F3F" w:rsidRPr="00433A2C">
              <w:t xml:space="preserve">hat </w:t>
            </w:r>
            <w:r w:rsidR="0086276E" w:rsidRPr="00433A2C">
              <w:t xml:space="preserve">knowledge and skills do people need </w:t>
            </w:r>
            <w:r w:rsidR="00261D68" w:rsidRPr="00433A2C">
              <w:t xml:space="preserve">to perform </w:t>
            </w:r>
            <w:r w:rsidR="0086276E" w:rsidRPr="00433A2C">
              <w:t xml:space="preserve">their </w:t>
            </w:r>
            <w:r w:rsidR="00261D68" w:rsidRPr="00433A2C">
              <w:t>work?</w:t>
            </w:r>
          </w:p>
          <w:p w14:paraId="0BE32781" w14:textId="72440B72" w:rsidR="00991F23" w:rsidRPr="00433A2C" w:rsidRDefault="006F0C23" w:rsidP="00B13445">
            <w:pPr>
              <w:pStyle w:val="ListParagraph"/>
              <w:numPr>
                <w:ilvl w:val="0"/>
                <w:numId w:val="4"/>
              </w:numPr>
              <w:spacing w:before="60" w:after="60"/>
              <w:ind w:left="490" w:hanging="432"/>
            </w:pPr>
            <w:r w:rsidRPr="00433A2C">
              <w:t>Are there c</w:t>
            </w:r>
            <w:r w:rsidR="00991F23" w:rsidRPr="00433A2C">
              <w:t>ultural norms</w:t>
            </w:r>
            <w:r w:rsidR="00683532" w:rsidRPr="00433A2C">
              <w:t>, beliefs</w:t>
            </w:r>
            <w:r w:rsidR="00991F23" w:rsidRPr="00433A2C">
              <w:t xml:space="preserve"> and values</w:t>
            </w:r>
            <w:r w:rsidRPr="00433A2C">
              <w:t xml:space="preserve"> influencing </w:t>
            </w:r>
            <w:r w:rsidR="00EA3CE6" w:rsidRPr="008727D6">
              <w:t xml:space="preserve">people’s </w:t>
            </w:r>
            <w:r w:rsidRPr="00433A2C">
              <w:t>performance?</w:t>
            </w:r>
          </w:p>
          <w:p w14:paraId="7D7EB7A2" w14:textId="32C1D4B0" w:rsidR="005D0EEA" w:rsidRPr="00433A2C" w:rsidRDefault="006F0C23" w:rsidP="00B13445">
            <w:pPr>
              <w:pStyle w:val="ListParagraph"/>
              <w:numPr>
                <w:ilvl w:val="0"/>
                <w:numId w:val="4"/>
              </w:numPr>
              <w:spacing w:before="60" w:after="60"/>
              <w:ind w:left="490" w:hanging="432"/>
            </w:pPr>
            <w:r w:rsidRPr="00433A2C">
              <w:t xml:space="preserve">Are people learning from their experiences through the </w:t>
            </w:r>
            <w:r w:rsidR="00126B1A" w:rsidRPr="00433A2C">
              <w:t>safety risk management</w:t>
            </w:r>
            <w:r w:rsidRPr="00433A2C">
              <w:t xml:space="preserve"> process</w:t>
            </w:r>
            <w:r w:rsidR="00482288" w:rsidRPr="00433A2C">
              <w:t>?</w:t>
            </w:r>
          </w:p>
        </w:tc>
      </w:tr>
      <w:tr w:rsidR="00A239B2" w:rsidRPr="008727D6" w14:paraId="559C3173" w14:textId="77777777" w:rsidTr="00B22D68">
        <w:tc>
          <w:tcPr>
            <w:tcW w:w="3055" w:type="dxa"/>
          </w:tcPr>
          <w:p w14:paraId="20298B6A" w14:textId="5F7ED165" w:rsidR="00A239B2" w:rsidRPr="00433A2C" w:rsidRDefault="00A239B2" w:rsidP="005F3693">
            <w:pPr>
              <w:spacing w:before="60" w:after="60"/>
            </w:pPr>
            <w:r w:rsidRPr="00433A2C">
              <w:t>Principle 3: People adapt to meet the demands of a complex and dynamic work environment</w:t>
            </w:r>
          </w:p>
        </w:tc>
        <w:tc>
          <w:tcPr>
            <w:tcW w:w="6511" w:type="dxa"/>
          </w:tcPr>
          <w:p w14:paraId="68F67FFC" w14:textId="006B7903" w:rsidR="002A6476" w:rsidRDefault="002A6476" w:rsidP="005F3693">
            <w:pPr>
              <w:pStyle w:val="ListParagraph"/>
              <w:numPr>
                <w:ilvl w:val="0"/>
                <w:numId w:val="4"/>
              </w:numPr>
              <w:spacing w:before="60" w:after="60"/>
              <w:ind w:left="490" w:hanging="432"/>
            </w:pPr>
            <w:r>
              <w:t xml:space="preserve">Do </w:t>
            </w:r>
            <w:r w:rsidR="007E7F1F">
              <w:t>leaders</w:t>
            </w:r>
            <w:r>
              <w:t xml:space="preserve"> appreciate that adaptation is necessary </w:t>
            </w:r>
            <w:r w:rsidR="009E50F3">
              <w:t xml:space="preserve">in an operational setting, </w:t>
            </w:r>
            <w:r w:rsidR="00360B67">
              <w:t>and</w:t>
            </w:r>
            <w:r w:rsidR="00245086">
              <w:t xml:space="preserve"> should be man</w:t>
            </w:r>
            <w:r w:rsidR="007E7F1F">
              <w:t>a</w:t>
            </w:r>
            <w:r w:rsidR="00245086">
              <w:t xml:space="preserve">ged, </w:t>
            </w:r>
            <w:r w:rsidR="009E50F3">
              <w:t xml:space="preserve">underpinned by </w:t>
            </w:r>
            <w:r w:rsidR="009646F3">
              <w:t>consideration of</w:t>
            </w:r>
            <w:r w:rsidR="00C7141F">
              <w:t xml:space="preserve"> </w:t>
            </w:r>
            <w:r w:rsidR="00A6514F">
              <w:t>human performance?</w:t>
            </w:r>
          </w:p>
          <w:p w14:paraId="1F994503" w14:textId="4B8C85D1" w:rsidR="00DE3801" w:rsidRPr="00433A2C" w:rsidRDefault="006A275C" w:rsidP="005F3693">
            <w:pPr>
              <w:pStyle w:val="ListParagraph"/>
              <w:numPr>
                <w:ilvl w:val="0"/>
                <w:numId w:val="4"/>
              </w:numPr>
              <w:spacing w:before="60" w:after="60"/>
              <w:ind w:left="490" w:hanging="432"/>
            </w:pPr>
            <w:r w:rsidRPr="00433A2C">
              <w:t xml:space="preserve">What pressures and demands of work goals are </w:t>
            </w:r>
            <w:r w:rsidR="00261D68" w:rsidRPr="00433A2C">
              <w:t>driving</w:t>
            </w:r>
            <w:r w:rsidRPr="00433A2C">
              <w:t xml:space="preserve"> the actions and decision</w:t>
            </w:r>
            <w:r w:rsidR="00261D68" w:rsidRPr="00433A2C">
              <w:t>s</w:t>
            </w:r>
            <w:r w:rsidRPr="00433A2C">
              <w:t xml:space="preserve"> of</w:t>
            </w:r>
            <w:r w:rsidR="00261D68" w:rsidRPr="00433A2C">
              <w:t xml:space="preserve"> our</w:t>
            </w:r>
            <w:r w:rsidRPr="00433A2C">
              <w:t xml:space="preserve"> </w:t>
            </w:r>
            <w:r w:rsidR="00261D68" w:rsidRPr="00433A2C">
              <w:t>people</w:t>
            </w:r>
            <w:r w:rsidRPr="00433A2C">
              <w:t>?</w:t>
            </w:r>
          </w:p>
          <w:p w14:paraId="47101752" w14:textId="49989B63" w:rsidR="00A239B2" w:rsidRPr="00433A2C" w:rsidRDefault="00AB1233" w:rsidP="005F3693">
            <w:pPr>
              <w:pStyle w:val="ListParagraph"/>
              <w:numPr>
                <w:ilvl w:val="0"/>
                <w:numId w:val="4"/>
              </w:numPr>
              <w:spacing w:before="60" w:after="60"/>
              <w:ind w:left="490" w:hanging="432"/>
            </w:pPr>
            <w:r w:rsidRPr="00433A2C">
              <w:t>When people</w:t>
            </w:r>
            <w:r w:rsidR="00A92B21" w:rsidRPr="00433A2C">
              <w:t xml:space="preserve"> ‘find a way’</w:t>
            </w:r>
            <w:r w:rsidR="00026FC2" w:rsidRPr="00433A2C">
              <w:t xml:space="preserve"> </w:t>
            </w:r>
            <w:r w:rsidR="00854D6A" w:rsidRPr="00433A2C">
              <w:t>–</w:t>
            </w:r>
            <w:r w:rsidR="00026FC2" w:rsidRPr="00433A2C">
              <w:t xml:space="preserve"> </w:t>
            </w:r>
            <w:r w:rsidR="00854D6A" w:rsidRPr="00433A2C">
              <w:t>for better or worse</w:t>
            </w:r>
            <w:r w:rsidRPr="00433A2C">
              <w:t xml:space="preserve">, how do we learn </w:t>
            </w:r>
            <w:r w:rsidR="00E06C5B" w:rsidRPr="00433A2C">
              <w:t>from the experience?</w:t>
            </w:r>
          </w:p>
          <w:p w14:paraId="74D62025" w14:textId="5AD8928C" w:rsidR="0060453F" w:rsidRPr="009111E1" w:rsidRDefault="00E06C5B" w:rsidP="000D7B2E">
            <w:pPr>
              <w:pStyle w:val="ListParagraph"/>
              <w:numPr>
                <w:ilvl w:val="0"/>
                <w:numId w:val="4"/>
              </w:numPr>
              <w:spacing w:before="60" w:after="60"/>
              <w:ind w:left="490" w:hanging="432"/>
            </w:pPr>
            <w:r w:rsidRPr="00433A2C">
              <w:t>When we implement a change, what steps do we take to manage it?</w:t>
            </w:r>
          </w:p>
        </w:tc>
      </w:tr>
      <w:tr w:rsidR="00A239B2" w:rsidRPr="008727D6" w14:paraId="1E55E460" w14:textId="77777777" w:rsidTr="00B22D68">
        <w:tc>
          <w:tcPr>
            <w:tcW w:w="3055" w:type="dxa"/>
          </w:tcPr>
          <w:p w14:paraId="6421F0B3" w14:textId="28B5E8F0" w:rsidR="00A239B2" w:rsidRPr="00433A2C" w:rsidRDefault="00A239B2" w:rsidP="005F3693">
            <w:pPr>
              <w:spacing w:before="60" w:after="60"/>
            </w:pPr>
            <w:r w:rsidRPr="00433A2C">
              <w:t>Principle 4: People assess risks and make trade-offs</w:t>
            </w:r>
          </w:p>
        </w:tc>
        <w:tc>
          <w:tcPr>
            <w:tcW w:w="6511" w:type="dxa"/>
          </w:tcPr>
          <w:p w14:paraId="48FD9612" w14:textId="4F6A29BC" w:rsidR="00A239B2" w:rsidRPr="00433A2C" w:rsidRDefault="00E04157" w:rsidP="005F3693">
            <w:pPr>
              <w:pStyle w:val="ListParagraph"/>
              <w:numPr>
                <w:ilvl w:val="0"/>
                <w:numId w:val="4"/>
              </w:numPr>
              <w:spacing w:before="60" w:after="60"/>
              <w:ind w:left="490" w:hanging="432"/>
            </w:pPr>
            <w:r w:rsidRPr="00433A2C">
              <w:t>What activities and decisions are too risky and are people supported to stop or pause a flight or task?</w:t>
            </w:r>
            <w:r w:rsidR="005F17C4" w:rsidRPr="00433A2C">
              <w:t xml:space="preserve"> </w:t>
            </w:r>
          </w:p>
          <w:p w14:paraId="27306F3A" w14:textId="74E76833" w:rsidR="00377A19" w:rsidRPr="008727D6" w:rsidRDefault="005F17C4" w:rsidP="005F3693">
            <w:pPr>
              <w:pStyle w:val="ListParagraph"/>
              <w:numPr>
                <w:ilvl w:val="0"/>
                <w:numId w:val="4"/>
              </w:numPr>
              <w:spacing w:before="60" w:after="60"/>
              <w:ind w:left="490" w:hanging="432"/>
            </w:pPr>
            <w:r w:rsidRPr="00433A2C">
              <w:t xml:space="preserve">What actions and decisions are beyond the risk acceptance of our </w:t>
            </w:r>
            <w:r w:rsidR="004B23A6" w:rsidRPr="008727D6">
              <w:t>organisation</w:t>
            </w:r>
            <w:r w:rsidRPr="00433A2C">
              <w:t>?</w:t>
            </w:r>
          </w:p>
          <w:p w14:paraId="2ADBEDD8" w14:textId="13742189" w:rsidR="005F17C4" w:rsidRPr="00433A2C" w:rsidRDefault="00377A19" w:rsidP="005F3693">
            <w:pPr>
              <w:pStyle w:val="ListParagraph"/>
              <w:numPr>
                <w:ilvl w:val="0"/>
                <w:numId w:val="4"/>
              </w:numPr>
              <w:spacing w:before="60" w:after="60"/>
              <w:ind w:left="490" w:hanging="432"/>
            </w:pPr>
            <w:r w:rsidRPr="008727D6">
              <w:t xml:space="preserve">Do </w:t>
            </w:r>
            <w:r w:rsidR="005F17C4" w:rsidRPr="00433A2C">
              <w:t>operational personnel know about the threats and hazards in their day-to-day work</w:t>
            </w:r>
            <w:r w:rsidR="007D6F0B">
              <w:t xml:space="preserve"> and how to manage them</w:t>
            </w:r>
            <w:r w:rsidR="005F17C4" w:rsidRPr="00433A2C">
              <w:t>?</w:t>
            </w:r>
          </w:p>
          <w:p w14:paraId="24A48469" w14:textId="4FED65A8" w:rsidR="005F17C4" w:rsidRPr="00433A2C" w:rsidRDefault="003D689E" w:rsidP="005F3693">
            <w:pPr>
              <w:pStyle w:val="ListParagraph"/>
              <w:numPr>
                <w:ilvl w:val="0"/>
                <w:numId w:val="4"/>
              </w:numPr>
              <w:spacing w:before="60" w:after="60"/>
              <w:ind w:left="490" w:hanging="432"/>
            </w:pPr>
            <w:r w:rsidRPr="008727D6">
              <w:t>Do we provide adequate</w:t>
            </w:r>
            <w:r w:rsidR="005F17C4" w:rsidRPr="00433A2C">
              <w:t xml:space="preserve"> risk assessment tools and training </w:t>
            </w:r>
            <w:r w:rsidR="00053865" w:rsidRPr="008727D6">
              <w:t>so that</w:t>
            </w:r>
            <w:r w:rsidR="005F17C4" w:rsidRPr="00433A2C">
              <w:t xml:space="preserve"> operational personnel </w:t>
            </w:r>
            <w:r w:rsidR="00053865" w:rsidRPr="008727D6">
              <w:t>can</w:t>
            </w:r>
            <w:r w:rsidR="005F17C4" w:rsidRPr="00433A2C">
              <w:t xml:space="preserve"> </w:t>
            </w:r>
            <w:r w:rsidRPr="008727D6">
              <w:t xml:space="preserve">make </w:t>
            </w:r>
            <w:r w:rsidR="00B00822" w:rsidRPr="008727D6">
              <w:t xml:space="preserve">good </w:t>
            </w:r>
            <w:r w:rsidR="005F17C4" w:rsidRPr="00433A2C">
              <w:t>decisions</w:t>
            </w:r>
            <w:r w:rsidR="00A82C4B" w:rsidRPr="00433A2C">
              <w:t>?</w:t>
            </w:r>
          </w:p>
          <w:p w14:paraId="051C00C3" w14:textId="691467B4" w:rsidR="00E505A9" w:rsidRPr="00433A2C" w:rsidRDefault="00A82C4B" w:rsidP="005F3693">
            <w:pPr>
              <w:pStyle w:val="ListParagraph"/>
              <w:numPr>
                <w:ilvl w:val="0"/>
                <w:numId w:val="4"/>
              </w:numPr>
              <w:spacing w:before="60" w:after="60"/>
              <w:ind w:left="490" w:hanging="432"/>
            </w:pPr>
            <w:r w:rsidRPr="00433A2C">
              <w:lastRenderedPageBreak/>
              <w:t xml:space="preserve">Are people adapting and drifting </w:t>
            </w:r>
            <w:r w:rsidR="000F5B9A" w:rsidRPr="008727D6">
              <w:t xml:space="preserve">away </w:t>
            </w:r>
            <w:r w:rsidRPr="00433A2C">
              <w:t xml:space="preserve">from </w:t>
            </w:r>
            <w:r w:rsidR="000F5B9A" w:rsidRPr="008727D6">
              <w:t>how we</w:t>
            </w:r>
            <w:r w:rsidRPr="00433A2C">
              <w:t xml:space="preserve"> want</w:t>
            </w:r>
            <w:r w:rsidR="00991F7C" w:rsidRPr="008727D6">
              <w:t xml:space="preserve"> the</w:t>
            </w:r>
            <w:r w:rsidRPr="00433A2C">
              <w:t xml:space="preserve"> work </w:t>
            </w:r>
            <w:r w:rsidR="000F5B9A" w:rsidRPr="008727D6">
              <w:t xml:space="preserve">to be </w:t>
            </w:r>
            <w:r w:rsidRPr="00433A2C">
              <w:t xml:space="preserve">done? </w:t>
            </w:r>
            <w:r w:rsidR="007D6F0B">
              <w:t>What are we doing to understand why</w:t>
            </w:r>
            <w:r w:rsidR="00A1480C" w:rsidRPr="00433A2C">
              <w:t>?</w:t>
            </w:r>
          </w:p>
        </w:tc>
      </w:tr>
      <w:tr w:rsidR="00A239B2" w:rsidRPr="008727D6" w14:paraId="44CBA059" w14:textId="77777777" w:rsidTr="00B22D68">
        <w:tc>
          <w:tcPr>
            <w:tcW w:w="3055" w:type="dxa"/>
          </w:tcPr>
          <w:p w14:paraId="2CA11350" w14:textId="69C84719" w:rsidR="00A239B2" w:rsidRPr="00433A2C" w:rsidRDefault="00A239B2" w:rsidP="005F3693">
            <w:pPr>
              <w:spacing w:before="60" w:after="60"/>
            </w:pPr>
            <w:r w:rsidRPr="00433A2C">
              <w:lastRenderedPageBreak/>
              <w:t>Principle 5: People’s performance is influenced by working with other people, technology, and the environment</w:t>
            </w:r>
          </w:p>
        </w:tc>
        <w:tc>
          <w:tcPr>
            <w:tcW w:w="6511" w:type="dxa"/>
          </w:tcPr>
          <w:p w14:paraId="37BB471D" w14:textId="3D72A06E" w:rsidR="0032598B" w:rsidRPr="00433A2C" w:rsidRDefault="009A24AD" w:rsidP="005F3693">
            <w:pPr>
              <w:pStyle w:val="ListParagraph"/>
              <w:numPr>
                <w:ilvl w:val="0"/>
                <w:numId w:val="4"/>
              </w:numPr>
              <w:spacing w:before="60" w:after="60"/>
              <w:ind w:left="490" w:hanging="432"/>
            </w:pPr>
            <w:r w:rsidRPr="00433A2C">
              <w:t xml:space="preserve">Are people working in ways that are aligned with </w:t>
            </w:r>
            <w:r w:rsidR="002B0FBD" w:rsidRPr="008727D6">
              <w:t>our</w:t>
            </w:r>
            <w:r w:rsidRPr="00433A2C">
              <w:t xml:space="preserve"> culture, policies and procedures? </w:t>
            </w:r>
          </w:p>
          <w:p w14:paraId="60D42582" w14:textId="0A2D53FC" w:rsidR="00A239B2" w:rsidRPr="00433A2C" w:rsidRDefault="009A24AD" w:rsidP="005F3693">
            <w:pPr>
              <w:pStyle w:val="ListParagraph"/>
              <w:numPr>
                <w:ilvl w:val="0"/>
                <w:numId w:val="4"/>
              </w:numPr>
              <w:spacing w:before="60" w:after="60"/>
              <w:ind w:left="490" w:hanging="432"/>
            </w:pPr>
            <w:r w:rsidRPr="00433A2C">
              <w:t xml:space="preserve">Are peers </w:t>
            </w:r>
            <w:r w:rsidR="00D51C78">
              <w:t>influencing</w:t>
            </w:r>
            <w:r w:rsidR="009B6386" w:rsidRPr="00433A2C">
              <w:t xml:space="preserve"> safe or unsafe practices? </w:t>
            </w:r>
          </w:p>
          <w:p w14:paraId="4D977E62" w14:textId="7CAEBD3E" w:rsidR="00093571" w:rsidRPr="00433A2C" w:rsidRDefault="006040CA" w:rsidP="005F3693">
            <w:pPr>
              <w:pStyle w:val="ListParagraph"/>
              <w:numPr>
                <w:ilvl w:val="0"/>
                <w:numId w:val="4"/>
              </w:numPr>
              <w:spacing w:before="60" w:after="60"/>
              <w:ind w:left="490" w:hanging="432"/>
            </w:pPr>
            <w:r w:rsidRPr="008727D6">
              <w:t>Are we</w:t>
            </w:r>
            <w:r w:rsidR="009B6386" w:rsidRPr="00433A2C">
              <w:t xml:space="preserve"> learning from our </w:t>
            </w:r>
            <w:r w:rsidRPr="008727D6">
              <w:t xml:space="preserve">safety risk management </w:t>
            </w:r>
            <w:r w:rsidR="00C171B7" w:rsidRPr="00433A2C">
              <w:t xml:space="preserve">and </w:t>
            </w:r>
            <w:r w:rsidRPr="008727D6">
              <w:t xml:space="preserve">safety assurance </w:t>
            </w:r>
            <w:r w:rsidR="00C171B7" w:rsidRPr="00433A2C">
              <w:t xml:space="preserve">processes? </w:t>
            </w:r>
          </w:p>
          <w:p w14:paraId="2023AE0D" w14:textId="49A026DD" w:rsidR="00186496" w:rsidRPr="00433A2C" w:rsidRDefault="003B3DF6" w:rsidP="005F3693">
            <w:pPr>
              <w:pStyle w:val="ListParagraph"/>
              <w:numPr>
                <w:ilvl w:val="0"/>
                <w:numId w:val="4"/>
              </w:numPr>
              <w:spacing w:before="60" w:after="60"/>
              <w:ind w:left="490" w:hanging="432"/>
            </w:pPr>
            <w:r w:rsidRPr="00433A2C">
              <w:t xml:space="preserve">Do we have problems keeping </w:t>
            </w:r>
            <w:r w:rsidRPr="008727D6">
              <w:t xml:space="preserve">people in our </w:t>
            </w:r>
            <w:r w:rsidR="004B23A6" w:rsidRPr="008727D6">
              <w:t>organisation</w:t>
            </w:r>
            <w:r w:rsidRPr="008727D6">
              <w:t xml:space="preserve">? </w:t>
            </w:r>
          </w:p>
          <w:p w14:paraId="63EE6F20" w14:textId="2C3B382E" w:rsidR="00E56A0D" w:rsidRDefault="00026506" w:rsidP="005F3693">
            <w:pPr>
              <w:pStyle w:val="ListParagraph"/>
              <w:numPr>
                <w:ilvl w:val="0"/>
                <w:numId w:val="4"/>
              </w:numPr>
              <w:spacing w:before="60" w:after="60"/>
              <w:ind w:left="490" w:hanging="432"/>
            </w:pPr>
            <w:r w:rsidRPr="00433A2C">
              <w:t xml:space="preserve">Are any of our people </w:t>
            </w:r>
            <w:r w:rsidR="00E52B4B" w:rsidRPr="008727D6">
              <w:t>struggling with</w:t>
            </w:r>
            <w:r w:rsidR="00F0643E" w:rsidRPr="008727D6">
              <w:t xml:space="preserve"> personal</w:t>
            </w:r>
            <w:r w:rsidR="002476AA" w:rsidRPr="00433A2C">
              <w:t xml:space="preserve"> </w:t>
            </w:r>
            <w:r w:rsidR="00E52B4B" w:rsidRPr="008727D6">
              <w:t xml:space="preserve">issues that </w:t>
            </w:r>
            <w:r w:rsidR="002476AA" w:rsidRPr="00433A2C">
              <w:t xml:space="preserve">are negatively affecting their </w:t>
            </w:r>
            <w:r w:rsidR="00E52B4B" w:rsidRPr="008727D6">
              <w:t xml:space="preserve">work </w:t>
            </w:r>
            <w:r w:rsidR="002476AA" w:rsidRPr="00433A2C">
              <w:t xml:space="preserve">performance? </w:t>
            </w:r>
          </w:p>
          <w:p w14:paraId="25B22737" w14:textId="6735B00A" w:rsidR="00207215" w:rsidRPr="00433A2C" w:rsidRDefault="00207215" w:rsidP="005F3693">
            <w:pPr>
              <w:pStyle w:val="ListParagraph"/>
              <w:numPr>
                <w:ilvl w:val="0"/>
                <w:numId w:val="4"/>
              </w:numPr>
              <w:spacing w:before="60" w:after="60"/>
              <w:ind w:left="490" w:hanging="432"/>
            </w:pPr>
            <w:r w:rsidRPr="00207215">
              <w:t>Do managers take an interest in their employees at a</w:t>
            </w:r>
            <w:r w:rsidR="00C87ADB">
              <w:t>n</w:t>
            </w:r>
            <w:r w:rsidRPr="00207215">
              <w:t xml:space="preserve"> </w:t>
            </w:r>
            <w:r w:rsidR="00C87ADB">
              <w:t>individual</w:t>
            </w:r>
            <w:r w:rsidRPr="00207215">
              <w:t xml:space="preserve"> level - do they try to understand and truly appreciate each person doing the work and take this into consideration when allocating tasks?</w:t>
            </w:r>
          </w:p>
          <w:p w14:paraId="0B415585" w14:textId="02C21666" w:rsidR="002476AA" w:rsidRPr="00433A2C" w:rsidRDefault="00014510" w:rsidP="005F3693">
            <w:pPr>
              <w:pStyle w:val="ListParagraph"/>
              <w:numPr>
                <w:ilvl w:val="0"/>
                <w:numId w:val="4"/>
              </w:numPr>
              <w:spacing w:before="60" w:after="60"/>
              <w:ind w:left="490" w:hanging="432"/>
            </w:pPr>
            <w:r w:rsidRPr="00433A2C">
              <w:t xml:space="preserve">Are our work processes </w:t>
            </w:r>
            <w:r w:rsidR="008C643C" w:rsidRPr="008727D6">
              <w:t>harnessing the benefit</w:t>
            </w:r>
            <w:r w:rsidR="00672F3B" w:rsidRPr="008727D6">
              <w:t>s</w:t>
            </w:r>
            <w:r w:rsidR="008C643C" w:rsidRPr="008727D6">
              <w:t xml:space="preserve"> of</w:t>
            </w:r>
            <w:r w:rsidRPr="00433A2C">
              <w:t xml:space="preserve"> automation and computerized processes? </w:t>
            </w:r>
            <w:r w:rsidR="00582A8B" w:rsidRPr="00433A2C">
              <w:t>Is there more we can do to be safe and efficient?</w:t>
            </w:r>
          </w:p>
          <w:p w14:paraId="3A6EB968" w14:textId="1FF33971" w:rsidR="00001ADD" w:rsidRPr="00DA0655" w:rsidRDefault="00582A8B" w:rsidP="009111E1">
            <w:pPr>
              <w:pStyle w:val="ListParagraph"/>
              <w:numPr>
                <w:ilvl w:val="0"/>
                <w:numId w:val="4"/>
              </w:numPr>
              <w:spacing w:before="60" w:after="60"/>
              <w:ind w:left="490" w:hanging="432"/>
            </w:pPr>
            <w:r w:rsidRPr="00433A2C">
              <w:t xml:space="preserve">Are there any ergonomic issues that need to be addressed in our aircraft, in our hangars, in our control towers, </w:t>
            </w:r>
            <w:r w:rsidR="00D51C78">
              <w:t xml:space="preserve">our offices, </w:t>
            </w:r>
            <w:r w:rsidRPr="00433A2C">
              <w:t>etc.?</w:t>
            </w:r>
          </w:p>
        </w:tc>
      </w:tr>
    </w:tbl>
    <w:p w14:paraId="0848E869" w14:textId="324A2D79" w:rsidR="00192E53" w:rsidRPr="00433A2C" w:rsidRDefault="00192E53" w:rsidP="000D7B2E">
      <w:pPr>
        <w:spacing w:before="60"/>
      </w:pPr>
      <w:r w:rsidRPr="00433A2C">
        <w:t xml:space="preserve">A video presentation explaining the </w:t>
      </w:r>
      <w:r w:rsidR="008B6916">
        <w:t>5 HP</w:t>
      </w:r>
      <w:r w:rsidRPr="00433A2C">
        <w:t xml:space="preserve"> Principles can be found on ICAO TV at the following link:</w:t>
      </w:r>
    </w:p>
    <w:p w14:paraId="1B256D2B" w14:textId="5A384A02" w:rsidR="00192E53" w:rsidRPr="00433A2C" w:rsidRDefault="00192E53" w:rsidP="00FD185D">
      <w:pPr>
        <w:jc w:val="center"/>
      </w:pPr>
      <w:hyperlink r:id="rId35" w:history="1">
        <w:r w:rsidRPr="00433A2C">
          <w:rPr>
            <w:rStyle w:val="Hyperlink"/>
          </w:rPr>
          <w:t>Human Performance - ICAO TV</w:t>
        </w:r>
      </w:hyperlink>
    </w:p>
    <w:p w14:paraId="70CF8DCB" w14:textId="41F1E294" w:rsidR="00BA60B6" w:rsidRPr="00433A2C" w:rsidRDefault="00A52B1F" w:rsidP="000F1396">
      <w:r w:rsidRPr="00433A2C">
        <w:rPr>
          <w:noProof/>
        </w:rPr>
        <w:drawing>
          <wp:inline distT="0" distB="0" distL="0" distR="0" wp14:anchorId="778E1397" wp14:editId="0A8C3322">
            <wp:extent cx="6080760" cy="3221990"/>
            <wp:effectExtent l="0" t="0" r="0" b="0"/>
            <wp:docPr id="20252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0067" name=""/>
                    <pic:cNvPicPr/>
                  </pic:nvPicPr>
                  <pic:blipFill>
                    <a:blip r:embed="rId36"/>
                    <a:stretch>
                      <a:fillRect/>
                    </a:stretch>
                  </pic:blipFill>
                  <pic:spPr>
                    <a:xfrm>
                      <a:off x="0" y="0"/>
                      <a:ext cx="6080760" cy="3221990"/>
                    </a:xfrm>
                    <a:prstGeom prst="rect">
                      <a:avLst/>
                    </a:prstGeom>
                  </pic:spPr>
                </pic:pic>
              </a:graphicData>
            </a:graphic>
          </wp:inline>
        </w:drawing>
      </w:r>
    </w:p>
    <w:p w14:paraId="1DCB8322" w14:textId="02F9513C" w:rsidR="00AA3405" w:rsidRPr="00433A2C" w:rsidRDefault="00890A1D" w:rsidP="00B06E4B">
      <w:pPr>
        <w:pStyle w:val="Heading1"/>
        <w:numPr>
          <w:ilvl w:val="0"/>
          <w:numId w:val="57"/>
        </w:numPr>
        <w:spacing w:after="240"/>
        <w:ind w:left="540" w:hanging="540"/>
      </w:pPr>
      <w:bookmarkStart w:id="29" w:name="_Toc212453373"/>
      <w:r w:rsidRPr="00433A2C">
        <w:lastRenderedPageBreak/>
        <w:t>H</w:t>
      </w:r>
      <w:r w:rsidR="00227501" w:rsidRPr="00433A2C">
        <w:t>uman Performance</w:t>
      </w:r>
      <w:r w:rsidRPr="00433A2C">
        <w:t xml:space="preserve"> in the SMS</w:t>
      </w:r>
      <w:bookmarkEnd w:id="29"/>
    </w:p>
    <w:p w14:paraId="32B984E1" w14:textId="77777777" w:rsidR="00F62CC5" w:rsidRPr="00F62CC5" w:rsidRDefault="00F62CC5" w:rsidP="00F62CC5">
      <w:r w:rsidRPr="00F62CC5">
        <w:rPr>
          <w:b/>
          <w:bCs/>
        </w:rPr>
        <w:t>Integrating human performance considerations is essential to the success of any Safety Management System (SMS), as it directly influences safety outcomes across all levels of aviation operations.</w:t>
      </w:r>
      <w:r w:rsidRPr="00F62CC5">
        <w:t> Every aspect of the global aviation system—whether designed, constructed, maintained, authorized, or managed—involves people. Understanding how human capabilities, limitations, and behaviours interact with the system enables organisations to develop strategies that enhance performance while managing error.</w:t>
      </w:r>
    </w:p>
    <w:p w14:paraId="122B69A2" w14:textId="09316564" w:rsidR="00F62CC5" w:rsidRPr="00F62CC5" w:rsidRDefault="00680F43" w:rsidP="00F62CC5">
      <w:r w:rsidRPr="00680F43">
        <w:t xml:space="preserve">Historically, aviation safety was seen as being compromised mainly by human </w:t>
      </w:r>
      <w:r>
        <w:t>weaknesses and unreliability</w:t>
      </w:r>
      <w:r w:rsidRPr="00680F43">
        <w:t>, with individual errors viewed as the primary source of failure in an otherwise safe system</w:t>
      </w:r>
      <w:r w:rsidR="008413EF" w:rsidRPr="008413EF">
        <w:t>.</w:t>
      </w:r>
      <w:r w:rsidR="008413EF">
        <w:t xml:space="preserve"> </w:t>
      </w:r>
      <w:r w:rsidR="00F62CC5">
        <w:t xml:space="preserve">More recently, the </w:t>
      </w:r>
      <w:r w:rsidR="00F62CC5" w:rsidRPr="00F62CC5">
        <w:t>approach to improving human performance</w:t>
      </w:r>
      <w:r w:rsidR="00F62CC5">
        <w:t xml:space="preserve">, </w:t>
      </w:r>
      <w:r w:rsidR="00F62CC5" w:rsidRPr="00F62CC5">
        <w:t xml:space="preserve">guided by the </w:t>
      </w:r>
      <w:r w:rsidR="00F62CC5">
        <w:t>5</w:t>
      </w:r>
      <w:r w:rsidR="00F62CC5" w:rsidRPr="00F62CC5">
        <w:t xml:space="preserve"> HP principles</w:t>
      </w:r>
      <w:r w:rsidR="00F62CC5">
        <w:t xml:space="preserve">, </w:t>
      </w:r>
      <w:r w:rsidR="00F62CC5" w:rsidRPr="00F62CC5">
        <w:t>reflects a shift from focusing solely on individual errors to recognising the positive contributions people make to safety, resilience, and efficiency. Individuals often adapt to interruptions and disturbances—such as severe weather or mechanical failures—ensuring the system continues to function effectively.</w:t>
      </w:r>
    </w:p>
    <w:p w14:paraId="268020AE" w14:textId="5DDCC534" w:rsidR="00F62CC5" w:rsidRPr="00F62CC5" w:rsidRDefault="00F62CC5" w:rsidP="009111E1">
      <w:pPr>
        <w:spacing w:before="120"/>
      </w:pPr>
      <w:r w:rsidRPr="00F62CC5">
        <w:t xml:space="preserve">Modern SMS practices </w:t>
      </w:r>
      <w:r>
        <w:t>must recognise</w:t>
      </w:r>
      <w:r w:rsidRPr="00F62CC5">
        <w:t xml:space="preserve"> the importance of assessing human contributions not only when things go wrong, but also when they go right. This includes understanding why actions made sense to individuals at the time, given the conditions and circumstances. By acknowledging that people can be both the source </w:t>
      </w:r>
      <w:r w:rsidR="00680F43">
        <w:t xml:space="preserve">of </w:t>
      </w:r>
      <w:r w:rsidRPr="00F62CC5">
        <w:t>and solution to safety risks, organisations can better support safe and effective operations</w:t>
      </w:r>
      <w:r>
        <w:t>.</w:t>
      </w:r>
    </w:p>
    <w:p w14:paraId="64DBB19C" w14:textId="73310BBA" w:rsidR="00340B9F" w:rsidRPr="008727D6" w:rsidRDefault="001622AA" w:rsidP="001622AA">
      <w:r w:rsidRPr="00433A2C">
        <w:t xml:space="preserve">ICAO Annex 19 </w:t>
      </w:r>
      <w:r w:rsidR="008676D3" w:rsidRPr="008727D6">
        <w:t>stresses</w:t>
      </w:r>
      <w:r w:rsidRPr="00433A2C">
        <w:t xml:space="preserve"> the importance of embedding</w:t>
      </w:r>
      <w:r w:rsidR="00891185" w:rsidRPr="00433A2C">
        <w:t xml:space="preserve"> the 5</w:t>
      </w:r>
      <w:r w:rsidRPr="00433A2C">
        <w:t xml:space="preserve"> </w:t>
      </w:r>
      <w:r w:rsidR="002A6808" w:rsidRPr="00433A2C">
        <w:t>HP</w:t>
      </w:r>
      <w:r w:rsidRPr="00433A2C">
        <w:t xml:space="preserve"> principles into safety management processes. </w:t>
      </w:r>
      <w:r w:rsidR="00C22E2E">
        <w:t>We can accomplish this by</w:t>
      </w:r>
      <w:r w:rsidR="00FB6E53">
        <w:t>, for example</w:t>
      </w:r>
      <w:r w:rsidR="00340B9F" w:rsidRPr="00433A2C">
        <w:t>:</w:t>
      </w:r>
      <w:r w:rsidRPr="00433A2C">
        <w:t xml:space="preserve"> </w:t>
      </w:r>
    </w:p>
    <w:p w14:paraId="1E5A47AB" w14:textId="106B38F6" w:rsidR="00340B9F" w:rsidRPr="008727D6" w:rsidRDefault="000D7B2E" w:rsidP="005F3693">
      <w:pPr>
        <w:pStyle w:val="ListParagraph"/>
        <w:numPr>
          <w:ilvl w:val="0"/>
          <w:numId w:val="63"/>
        </w:numPr>
        <w:spacing w:before="120"/>
      </w:pPr>
      <w:r>
        <w:t>I</w:t>
      </w:r>
      <w:r w:rsidR="001622AA" w:rsidRPr="00433A2C">
        <w:t xml:space="preserve">dentifying potential </w:t>
      </w:r>
      <w:r w:rsidR="00F54460" w:rsidRPr="00433A2C">
        <w:t xml:space="preserve">threats to </w:t>
      </w:r>
      <w:r w:rsidR="003F140D" w:rsidRPr="008727D6">
        <w:t>human performance</w:t>
      </w:r>
      <w:r w:rsidR="00430D8C" w:rsidRPr="008727D6">
        <w:t>;</w:t>
      </w:r>
      <w:r w:rsidR="001622AA" w:rsidRPr="00433A2C">
        <w:t xml:space="preserve"> </w:t>
      </w:r>
    </w:p>
    <w:p w14:paraId="2F2B504E" w14:textId="2A636BAC" w:rsidR="00340B9F" w:rsidRPr="008727D6" w:rsidRDefault="000D7B2E" w:rsidP="005F3693">
      <w:pPr>
        <w:pStyle w:val="ListParagraph"/>
        <w:numPr>
          <w:ilvl w:val="0"/>
          <w:numId w:val="63"/>
        </w:numPr>
        <w:spacing w:before="120"/>
      </w:pPr>
      <w:r>
        <w:t>D</w:t>
      </w:r>
      <w:r w:rsidR="001622AA" w:rsidRPr="00433A2C">
        <w:t xml:space="preserve">esigning operational </w:t>
      </w:r>
      <w:r w:rsidR="002E2E72">
        <w:t xml:space="preserve">tasks, </w:t>
      </w:r>
      <w:r w:rsidR="001622AA" w:rsidRPr="00433A2C">
        <w:t>procedures</w:t>
      </w:r>
      <w:r w:rsidR="002E2E72">
        <w:t>, equipment, and environments</w:t>
      </w:r>
      <w:r w:rsidR="001622AA" w:rsidRPr="00433A2C">
        <w:t xml:space="preserve"> that respect human </w:t>
      </w:r>
      <w:r w:rsidR="00F54460" w:rsidRPr="00433A2C">
        <w:t xml:space="preserve">capabilities and </w:t>
      </w:r>
      <w:r w:rsidR="001622AA" w:rsidRPr="00433A2C">
        <w:t>limitations</w:t>
      </w:r>
      <w:r w:rsidR="00430D8C" w:rsidRPr="008727D6">
        <w:t>;</w:t>
      </w:r>
      <w:r w:rsidR="001622AA" w:rsidRPr="00433A2C">
        <w:t xml:space="preserve"> and </w:t>
      </w:r>
    </w:p>
    <w:p w14:paraId="02E77386" w14:textId="32661913" w:rsidR="00340B9F" w:rsidRPr="008727D6" w:rsidRDefault="000D7B2E" w:rsidP="005F3693">
      <w:pPr>
        <w:pStyle w:val="ListParagraph"/>
        <w:numPr>
          <w:ilvl w:val="0"/>
          <w:numId w:val="63"/>
        </w:numPr>
        <w:spacing w:before="120"/>
      </w:pPr>
      <w:r>
        <w:t>F</w:t>
      </w:r>
      <w:r w:rsidR="001622AA" w:rsidRPr="00433A2C">
        <w:t>ostering a culture that encourages open communication and reporting</w:t>
      </w:r>
      <w:r w:rsidR="00DF04B2" w:rsidRPr="00433A2C">
        <w:t xml:space="preserve"> through </w:t>
      </w:r>
      <w:r w:rsidR="00B80D6C" w:rsidRPr="00433A2C">
        <w:t>learning from past events</w:t>
      </w:r>
      <w:r w:rsidR="001622AA" w:rsidRPr="00433A2C">
        <w:t xml:space="preserve">. </w:t>
      </w:r>
    </w:p>
    <w:p w14:paraId="266716ED" w14:textId="6B29D54C" w:rsidR="00F62CC5" w:rsidRDefault="00B40813" w:rsidP="00340B9F">
      <w:r>
        <w:t>To manage</w:t>
      </w:r>
      <w:r w:rsidRPr="00433A2C">
        <w:t xml:space="preserve"> </w:t>
      </w:r>
      <w:r w:rsidR="00E7382C" w:rsidRPr="008727D6">
        <w:t xml:space="preserve">human performance </w:t>
      </w:r>
      <w:r w:rsidR="00FB6E53">
        <w:t xml:space="preserve">in the aviation system </w:t>
      </w:r>
      <w:r>
        <w:t>effectively</w:t>
      </w:r>
      <w:r w:rsidR="001B0D9A">
        <w:t>,</w:t>
      </w:r>
      <w:r w:rsidR="006859A7">
        <w:t xml:space="preserve"> organisations need</w:t>
      </w:r>
      <w:r w:rsidR="00F62CC5">
        <w:t>:</w:t>
      </w:r>
    </w:p>
    <w:p w14:paraId="022D5F9B" w14:textId="3EE8C736" w:rsidR="00F62CC5" w:rsidRDefault="00680F43" w:rsidP="00F62CC5">
      <w:pPr>
        <w:pStyle w:val="ListParagraph"/>
        <w:numPr>
          <w:ilvl w:val="0"/>
          <w:numId w:val="69"/>
        </w:numPr>
      </w:pPr>
      <w:r>
        <w:t>C</w:t>
      </w:r>
      <w:r w:rsidR="002A33B8">
        <w:t>learly documented individual safety management responsibilities</w:t>
      </w:r>
      <w:r w:rsidR="00F62CC5">
        <w:t>;</w:t>
      </w:r>
    </w:p>
    <w:p w14:paraId="5B119D47" w14:textId="379E963D" w:rsidR="00F62CC5" w:rsidRDefault="00680F43" w:rsidP="00F62CC5">
      <w:pPr>
        <w:pStyle w:val="ListParagraph"/>
        <w:numPr>
          <w:ilvl w:val="0"/>
          <w:numId w:val="69"/>
        </w:numPr>
      </w:pPr>
      <w:r>
        <w:t>A</w:t>
      </w:r>
      <w:r w:rsidR="00910FEB">
        <w:t xml:space="preserve"> positive safety culture including pro</w:t>
      </w:r>
      <w:r w:rsidR="002A33B8">
        <w:t xml:space="preserve">cesses and procedures </w:t>
      </w:r>
      <w:r>
        <w:t xml:space="preserve">to </w:t>
      </w:r>
      <w:r w:rsidR="002A33B8">
        <w:t>encourag</w:t>
      </w:r>
      <w:r>
        <w:t>e</w:t>
      </w:r>
      <w:r w:rsidR="002A33B8">
        <w:t xml:space="preserve"> open hazard and </w:t>
      </w:r>
      <w:r w:rsidR="00910FEB">
        <w:t>occurrence</w:t>
      </w:r>
      <w:r w:rsidR="002A33B8">
        <w:t xml:space="preserve"> reporting</w:t>
      </w:r>
      <w:r w:rsidR="00F62CC5">
        <w:t>;</w:t>
      </w:r>
    </w:p>
    <w:p w14:paraId="0DEF926E" w14:textId="59F684FD" w:rsidR="00F62CC5" w:rsidRDefault="00F62CC5" w:rsidP="00F62CC5">
      <w:pPr>
        <w:pStyle w:val="ListParagraph"/>
        <w:numPr>
          <w:ilvl w:val="0"/>
          <w:numId w:val="69"/>
        </w:numPr>
      </w:pPr>
      <w:r>
        <w:t>M</w:t>
      </w:r>
      <w:r w:rsidR="002A33B8">
        <w:t>anagement of change processes that consider evolving tasks and the broader impact of changes at the individual level</w:t>
      </w:r>
      <w:r>
        <w:t>;</w:t>
      </w:r>
    </w:p>
    <w:p w14:paraId="01D5A2FD" w14:textId="2C288597" w:rsidR="00F62CC5" w:rsidRDefault="00F62CC5" w:rsidP="00F62CC5">
      <w:pPr>
        <w:pStyle w:val="ListParagraph"/>
        <w:numPr>
          <w:ilvl w:val="0"/>
          <w:numId w:val="69"/>
        </w:numPr>
      </w:pPr>
      <w:r>
        <w:t>R</w:t>
      </w:r>
      <w:r w:rsidR="001622AA" w:rsidRPr="00433A2C">
        <w:t>obust training programs</w:t>
      </w:r>
      <w:r>
        <w:t>;</w:t>
      </w:r>
    </w:p>
    <w:p w14:paraId="6C587AF8" w14:textId="1EC62C6C" w:rsidR="00F62CC5" w:rsidRDefault="00F62CC5" w:rsidP="00F62CC5">
      <w:pPr>
        <w:pStyle w:val="ListParagraph"/>
        <w:numPr>
          <w:ilvl w:val="0"/>
          <w:numId w:val="69"/>
        </w:numPr>
      </w:pPr>
      <w:r>
        <w:t>F</w:t>
      </w:r>
      <w:r w:rsidR="001622AA" w:rsidRPr="00433A2C">
        <w:t>atigue management strategies</w:t>
      </w:r>
      <w:r>
        <w:t>;</w:t>
      </w:r>
      <w:r w:rsidR="00680F43">
        <w:t xml:space="preserve"> and</w:t>
      </w:r>
    </w:p>
    <w:p w14:paraId="2349610E" w14:textId="6158CE27" w:rsidR="001622AA" w:rsidRPr="00433A2C" w:rsidRDefault="00680F43" w:rsidP="00B123C4">
      <w:pPr>
        <w:pStyle w:val="ListParagraph"/>
        <w:numPr>
          <w:ilvl w:val="0"/>
          <w:numId w:val="69"/>
        </w:numPr>
      </w:pPr>
      <w:r>
        <w:t>D</w:t>
      </w:r>
      <w:r w:rsidR="001622AA" w:rsidRPr="00433A2C">
        <w:t xml:space="preserve">ecision-making tools to support personnel under stress or uncertainty. </w:t>
      </w:r>
    </w:p>
    <w:p w14:paraId="49CE4F41" w14:textId="0651F6DF" w:rsidR="0032415E" w:rsidRPr="00433A2C" w:rsidRDefault="001622AA" w:rsidP="001622AA">
      <w:r w:rsidRPr="00433A2C">
        <w:t xml:space="preserve">Incorporating </w:t>
      </w:r>
      <w:r w:rsidR="00E7382C" w:rsidRPr="00433A2C">
        <w:t>hu</w:t>
      </w:r>
      <w:r w:rsidR="00E7382C" w:rsidRPr="008727D6">
        <w:t xml:space="preserve">man performance </w:t>
      </w:r>
      <w:r w:rsidR="00FB6E53">
        <w:t xml:space="preserve">considerations </w:t>
      </w:r>
      <w:r w:rsidRPr="00433A2C">
        <w:t xml:space="preserve">into </w:t>
      </w:r>
      <w:r w:rsidR="00FB6E53">
        <w:t xml:space="preserve">the </w:t>
      </w:r>
      <w:r w:rsidRPr="00433A2C">
        <w:t xml:space="preserve">SMS </w:t>
      </w:r>
      <w:r w:rsidR="001600FA" w:rsidRPr="008727D6">
        <w:t>helps us identify</w:t>
      </w:r>
      <w:r w:rsidRPr="00433A2C">
        <w:t xml:space="preserve"> </w:t>
      </w:r>
      <w:r w:rsidR="00AF37B6" w:rsidRPr="008727D6">
        <w:t xml:space="preserve">related </w:t>
      </w:r>
      <w:r w:rsidRPr="00433A2C">
        <w:t xml:space="preserve">safety trends, offering insights that drive continuous safety improvements. </w:t>
      </w:r>
      <w:r w:rsidR="003057F0">
        <w:t xml:space="preserve">It is important that safety data and information </w:t>
      </w:r>
      <w:r w:rsidR="00204432">
        <w:t>are</w:t>
      </w:r>
      <w:r w:rsidR="003057F0">
        <w:t xml:space="preserve"> analysed to recognise those risks related to variable human </w:t>
      </w:r>
      <w:r w:rsidR="003057F0">
        <w:lastRenderedPageBreak/>
        <w:t>performance and human limitations. Particular attention should also be made to understand</w:t>
      </w:r>
      <w:r w:rsidR="00680F43">
        <w:t>ing</w:t>
      </w:r>
      <w:r w:rsidR="003057F0">
        <w:t xml:space="preserve"> </w:t>
      </w:r>
      <w:r w:rsidR="00612A4B">
        <w:t xml:space="preserve">factors at the </w:t>
      </w:r>
      <w:r w:rsidR="00E95227">
        <w:t>operational and</w:t>
      </w:r>
      <w:r w:rsidR="003057F0">
        <w:t xml:space="preserve"> organisational </w:t>
      </w:r>
      <w:r w:rsidR="00E95227">
        <w:t xml:space="preserve">level. </w:t>
      </w:r>
      <w:r w:rsidR="0092104C" w:rsidRPr="00433A2C">
        <w:t xml:space="preserve">People contribute both positively and negatively to </w:t>
      </w:r>
      <w:r w:rsidR="00FB6E53">
        <w:t>aviation</w:t>
      </w:r>
      <w:r w:rsidR="00FB6E53" w:rsidRPr="00433A2C">
        <w:t xml:space="preserve"> </w:t>
      </w:r>
      <w:r w:rsidR="0092104C" w:rsidRPr="00433A2C">
        <w:t xml:space="preserve">safety. </w:t>
      </w:r>
      <w:r w:rsidRPr="00433A2C">
        <w:t xml:space="preserve">Ultimately, </w:t>
      </w:r>
      <w:r w:rsidR="005718AE" w:rsidRPr="00433A2C">
        <w:t xml:space="preserve">maintaining </w:t>
      </w:r>
      <w:r w:rsidRPr="00433A2C">
        <w:t xml:space="preserve">a focus on </w:t>
      </w:r>
      <w:r w:rsidR="001600FA" w:rsidRPr="008727D6">
        <w:t xml:space="preserve">human performance </w:t>
      </w:r>
      <w:r w:rsidRPr="00433A2C">
        <w:t xml:space="preserve">ensures that </w:t>
      </w:r>
      <w:r w:rsidR="00E809B2" w:rsidRPr="00433A2C">
        <w:t>SMS</w:t>
      </w:r>
      <w:r w:rsidRPr="00433A2C">
        <w:t xml:space="preserve"> are comprehensive</w:t>
      </w:r>
      <w:r w:rsidR="00680F43">
        <w:t>,</w:t>
      </w:r>
      <w:r w:rsidRPr="00433A2C">
        <w:t xml:space="preserve"> effective</w:t>
      </w:r>
      <w:r w:rsidR="004D57C3">
        <w:t>,</w:t>
      </w:r>
      <w:r w:rsidRPr="00433A2C">
        <w:t xml:space="preserve"> </w:t>
      </w:r>
      <w:r w:rsidR="00680F43">
        <w:t xml:space="preserve">and </w:t>
      </w:r>
      <w:r w:rsidRPr="00433A2C">
        <w:t>aligned with the overarching goal of maintaining and enhancing aviation safety.</w:t>
      </w:r>
    </w:p>
    <w:p w14:paraId="543BA174" w14:textId="27DA81B8" w:rsidR="008A341F" w:rsidRPr="00433A2C" w:rsidRDefault="005246EE" w:rsidP="00B06E4B">
      <w:pPr>
        <w:pStyle w:val="Heading1"/>
        <w:numPr>
          <w:ilvl w:val="0"/>
          <w:numId w:val="57"/>
        </w:numPr>
        <w:spacing w:after="240"/>
        <w:ind w:left="540" w:hanging="540"/>
      </w:pPr>
      <w:bookmarkStart w:id="30" w:name="_Toc212453374"/>
      <w:r w:rsidRPr="00433A2C">
        <w:t xml:space="preserve">Safety </w:t>
      </w:r>
      <w:r w:rsidR="007C63F1" w:rsidRPr="00433A2C">
        <w:t>Policy and Objectives</w:t>
      </w:r>
      <w:bookmarkEnd w:id="30"/>
    </w:p>
    <w:p w14:paraId="0BE805B7" w14:textId="11786FFA" w:rsidR="00910FEB" w:rsidRDefault="00910FEB" w:rsidP="00910FEB">
      <w:pPr>
        <w:rPr>
          <w:color w:val="000000" w:themeColor="text1"/>
        </w:rPr>
      </w:pPr>
      <w:r w:rsidRPr="000350FB">
        <w:rPr>
          <w:color w:val="000000" w:themeColor="text1"/>
        </w:rPr>
        <w:t>To address the way that your organisation influences human performance there must be senior level support</w:t>
      </w:r>
      <w:r>
        <w:rPr>
          <w:rStyle w:val="FootnoteReference"/>
          <w:color w:val="000000" w:themeColor="text1"/>
        </w:rPr>
        <w:footnoteReference w:id="5"/>
      </w:r>
      <w:r w:rsidRPr="000350FB">
        <w:rPr>
          <w:color w:val="000000" w:themeColor="text1"/>
        </w:rPr>
        <w:t xml:space="preserve"> to implement effective safety management.</w:t>
      </w:r>
      <w:r>
        <w:rPr>
          <w:color w:val="000000" w:themeColor="text1"/>
        </w:rPr>
        <w:t xml:space="preserve"> </w:t>
      </w:r>
      <w:r w:rsidRPr="00265B5E">
        <w:rPr>
          <w:color w:val="000000" w:themeColor="text1"/>
        </w:rPr>
        <w:t xml:space="preserve">For example, a workplace with a positive safety culture is where safe and professional practices are not only expected normal behaviours but are routinely reinforced and supported by management, even when there are considerable time and customer pressures present. In this type of organisation, personnel will tend to ‘do it by the book’ and take the time to ensure appropriate work </w:t>
      </w:r>
      <w:r w:rsidR="002E0267" w:rsidRPr="00265B5E">
        <w:rPr>
          <w:color w:val="000000" w:themeColor="text1"/>
        </w:rPr>
        <w:t>practi</w:t>
      </w:r>
      <w:r w:rsidR="002E0267">
        <w:rPr>
          <w:color w:val="000000" w:themeColor="text1"/>
        </w:rPr>
        <w:t>c</w:t>
      </w:r>
      <w:r w:rsidR="002E0267" w:rsidRPr="00265B5E">
        <w:rPr>
          <w:color w:val="000000" w:themeColor="text1"/>
        </w:rPr>
        <w:t>es</w:t>
      </w:r>
      <w:r w:rsidRPr="00265B5E">
        <w:rPr>
          <w:color w:val="000000" w:themeColor="text1"/>
        </w:rPr>
        <w:t xml:space="preserve">, inspections, cross-checks, and signoffs are carried out. </w:t>
      </w:r>
      <w:r w:rsidR="002E0267">
        <w:rPr>
          <w:color w:val="000000" w:themeColor="text1"/>
        </w:rPr>
        <w:t>In this case, the</w:t>
      </w:r>
      <w:r w:rsidR="002E0267" w:rsidRPr="00265B5E">
        <w:rPr>
          <w:color w:val="000000" w:themeColor="text1"/>
        </w:rPr>
        <w:t xml:space="preserve"> </w:t>
      </w:r>
      <w:r w:rsidRPr="00265B5E">
        <w:rPr>
          <w:color w:val="000000" w:themeColor="text1"/>
        </w:rPr>
        <w:t>organisation’s positive safety culture has influenced human performance. If, however, management overlooks routine shortcuts and workarounds taking place to enable quicker turnarounds and faster task completion, a ‘near enough is good enough’ attitude will prevail. This could ultimately result in the acceptance of lower standards of work and degraded safety performance.</w:t>
      </w:r>
      <w:r>
        <w:rPr>
          <w:color w:val="000000" w:themeColor="text1"/>
        </w:rPr>
        <w:t xml:space="preserve"> </w:t>
      </w:r>
    </w:p>
    <w:p w14:paraId="39E0FBFA" w14:textId="546C8EAE" w:rsidR="00910FEB" w:rsidRPr="00433A2C" w:rsidRDefault="00910FEB" w:rsidP="00910FEB">
      <w:pPr>
        <w:spacing w:before="120"/>
      </w:pPr>
      <w:r w:rsidRPr="00433A2C">
        <w:t xml:space="preserve">Your </w:t>
      </w:r>
      <w:r w:rsidRPr="008727D6">
        <w:t xml:space="preserve">safety policy </w:t>
      </w:r>
      <w:r w:rsidRPr="00433A2C">
        <w:t>and objectives should capture human performance considerations. Policies, processes</w:t>
      </w:r>
      <w:r w:rsidR="004D57C3">
        <w:t>,</w:t>
      </w:r>
      <w:r w:rsidRPr="00433A2C">
        <w:t xml:space="preserve"> and procedures should be clear, concise and workable, with the aim of</w:t>
      </w:r>
      <w:r w:rsidRPr="00433A2C">
        <w:rPr>
          <w:rStyle w:val="FootnoteReference"/>
        </w:rPr>
        <w:footnoteReference w:id="6"/>
      </w:r>
      <w:r w:rsidRPr="00433A2C">
        <w:t>:</w:t>
      </w:r>
    </w:p>
    <w:p w14:paraId="072F75EC" w14:textId="07708C81" w:rsidR="00910FEB" w:rsidRPr="00B542C5" w:rsidRDefault="00287E8F" w:rsidP="00910FEB">
      <w:pPr>
        <w:pStyle w:val="ListParagraph"/>
        <w:numPr>
          <w:ilvl w:val="0"/>
          <w:numId w:val="24"/>
        </w:numPr>
        <w:spacing w:before="120"/>
      </w:pPr>
      <w:r>
        <w:t>U</w:t>
      </w:r>
      <w:r w:rsidR="00910FEB" w:rsidRPr="00B542C5">
        <w:t>nderstanding and applying knowledge about human capabilities and limitations;</w:t>
      </w:r>
    </w:p>
    <w:p w14:paraId="42CB98E1" w14:textId="7F36E5CC" w:rsidR="00910FEB" w:rsidRPr="00B542C5" w:rsidRDefault="00287E8F" w:rsidP="00910FEB">
      <w:pPr>
        <w:pStyle w:val="ListParagraph"/>
        <w:numPr>
          <w:ilvl w:val="0"/>
          <w:numId w:val="24"/>
        </w:numPr>
        <w:spacing w:before="120"/>
      </w:pPr>
      <w:r>
        <w:t>A</w:t>
      </w:r>
      <w:r w:rsidR="00910FEB" w:rsidRPr="00B542C5">
        <w:t xml:space="preserve">cknowledging that </w:t>
      </w:r>
      <w:r w:rsidR="002E0267">
        <w:t>making mistakes</w:t>
      </w:r>
      <w:r w:rsidR="00910FEB" w:rsidRPr="00B542C5">
        <w:t xml:space="preserve"> is human</w:t>
      </w:r>
      <w:r w:rsidR="002E0267">
        <w:t>;</w:t>
      </w:r>
      <w:r w:rsidR="00910FEB" w:rsidRPr="00B542C5">
        <w:t xml:space="preserve"> </w:t>
      </w:r>
    </w:p>
    <w:p w14:paraId="17B4C7C8" w14:textId="48497B8E" w:rsidR="00910FEB" w:rsidRPr="00433A2C" w:rsidRDefault="00287E8F" w:rsidP="00910FEB">
      <w:pPr>
        <w:pStyle w:val="ListParagraph"/>
        <w:numPr>
          <w:ilvl w:val="0"/>
          <w:numId w:val="24"/>
        </w:numPr>
        <w:spacing w:before="120"/>
      </w:pPr>
      <w:r>
        <w:t>I</w:t>
      </w:r>
      <w:r w:rsidR="00910FEB" w:rsidRPr="00433A2C">
        <w:t>dentifying threats and managing errors;</w:t>
      </w:r>
    </w:p>
    <w:p w14:paraId="0D61078B" w14:textId="5B5D35E0" w:rsidR="00910FEB" w:rsidRDefault="00287E8F" w:rsidP="00910FEB">
      <w:pPr>
        <w:pStyle w:val="ListParagraph"/>
        <w:numPr>
          <w:ilvl w:val="0"/>
          <w:numId w:val="24"/>
        </w:numPr>
        <w:spacing w:before="120"/>
      </w:pPr>
      <w:r>
        <w:t>I</w:t>
      </w:r>
      <w:r w:rsidR="00910FEB">
        <w:t>mproving</w:t>
      </w:r>
      <w:r w:rsidR="00910FEB" w:rsidRPr="00433A2C">
        <w:t xml:space="preserve"> </w:t>
      </w:r>
      <w:r w:rsidR="00910FEB" w:rsidRPr="008727D6">
        <w:t>human performance</w:t>
      </w:r>
      <w:r w:rsidR="00910FEB" w:rsidRPr="00433A2C">
        <w:t xml:space="preserve">; </w:t>
      </w:r>
    </w:p>
    <w:p w14:paraId="5E6B28B3" w14:textId="781ACDA6" w:rsidR="00910FEB" w:rsidRPr="00433A2C" w:rsidRDefault="00287E8F" w:rsidP="00910FEB">
      <w:pPr>
        <w:pStyle w:val="ListParagraph"/>
        <w:numPr>
          <w:ilvl w:val="0"/>
          <w:numId w:val="24"/>
        </w:numPr>
        <w:spacing w:before="120"/>
      </w:pPr>
      <w:r>
        <w:t>E</w:t>
      </w:r>
      <w:r w:rsidR="00910FEB">
        <w:t xml:space="preserve">nabling human resilience and contributions to safety; </w:t>
      </w:r>
    </w:p>
    <w:p w14:paraId="500546A0" w14:textId="067CE4EC" w:rsidR="00910FEB" w:rsidRDefault="00287E8F" w:rsidP="00910FEB">
      <w:pPr>
        <w:pStyle w:val="ListParagraph"/>
        <w:numPr>
          <w:ilvl w:val="0"/>
          <w:numId w:val="24"/>
        </w:numPr>
        <w:spacing w:before="120"/>
      </w:pPr>
      <w:r>
        <w:t>R</w:t>
      </w:r>
      <w:r w:rsidR="00910FEB" w:rsidRPr="00433A2C">
        <w:t>educing the unwanted consequences of variab</w:t>
      </w:r>
      <w:r w:rsidR="00910FEB">
        <w:t>ility in</w:t>
      </w:r>
      <w:r w:rsidR="00910FEB" w:rsidRPr="00433A2C">
        <w:t xml:space="preserve"> </w:t>
      </w:r>
      <w:r w:rsidR="00910FEB" w:rsidRPr="008727D6">
        <w:t>human performance</w:t>
      </w:r>
      <w:r w:rsidR="002E0267">
        <w:t>; and</w:t>
      </w:r>
    </w:p>
    <w:p w14:paraId="75733BAB" w14:textId="39D2AA89" w:rsidR="00910FEB" w:rsidRPr="00433A2C" w:rsidRDefault="00287E8F" w:rsidP="00910FEB">
      <w:pPr>
        <w:pStyle w:val="ListParagraph"/>
        <w:numPr>
          <w:ilvl w:val="0"/>
          <w:numId w:val="24"/>
        </w:numPr>
        <w:spacing w:before="120"/>
      </w:pPr>
      <w:r>
        <w:t>H</w:t>
      </w:r>
      <w:r w:rsidR="00910FEB">
        <w:t>arnessing the benefits of</w:t>
      </w:r>
      <w:r w:rsidR="00910FEB" w:rsidRPr="00AE4887">
        <w:t xml:space="preserve"> adaptab</w:t>
      </w:r>
      <w:r w:rsidR="00910FEB">
        <w:t>le</w:t>
      </w:r>
      <w:r w:rsidR="00910FEB" w:rsidRPr="00AE4887">
        <w:t xml:space="preserve"> and flexibl</w:t>
      </w:r>
      <w:r w:rsidR="00910FEB">
        <w:t>e</w:t>
      </w:r>
      <w:r w:rsidR="00910FEB" w:rsidRPr="00AE4887">
        <w:t xml:space="preserve"> human performance</w:t>
      </w:r>
      <w:r w:rsidR="00910FEB" w:rsidRPr="008727D6">
        <w:t>.</w:t>
      </w:r>
      <w:r w:rsidR="00910FEB" w:rsidRPr="00433A2C">
        <w:t xml:space="preserve"> </w:t>
      </w:r>
    </w:p>
    <w:p w14:paraId="5F30008A" w14:textId="37A73242" w:rsidR="00910FEB" w:rsidRPr="00433A2C" w:rsidRDefault="00910FEB" w:rsidP="00910FEB">
      <w:pPr>
        <w:rPr>
          <w:color w:val="000000" w:themeColor="text1"/>
        </w:rPr>
      </w:pPr>
      <w:r w:rsidRPr="0060049B">
        <w:rPr>
          <w:color w:val="000000" w:themeColor="text1"/>
        </w:rPr>
        <w:t xml:space="preserve">A documented safety policy that identifies and promotes positive safety behaviours is only the first step to human </w:t>
      </w:r>
      <w:r>
        <w:rPr>
          <w:color w:val="000000" w:themeColor="text1"/>
        </w:rPr>
        <w:t>performance</w:t>
      </w:r>
      <w:r w:rsidRPr="0060049B">
        <w:rPr>
          <w:color w:val="000000" w:themeColor="text1"/>
        </w:rPr>
        <w:t xml:space="preserve"> integration within your safety culture. </w:t>
      </w:r>
    </w:p>
    <w:p w14:paraId="4E147EB5" w14:textId="42C0D87C" w:rsidR="00EF5F1E" w:rsidRPr="00433A2C" w:rsidRDefault="00ED7B26" w:rsidP="00EF5F1E">
      <w:r>
        <w:t xml:space="preserve">The second step is for leadership and management </w:t>
      </w:r>
      <w:r w:rsidR="002E0267">
        <w:t xml:space="preserve">to consistently demonstrate their </w:t>
      </w:r>
      <w:r w:rsidR="00DE35E2">
        <w:t>commitment</w:t>
      </w:r>
      <w:r w:rsidR="002E0267">
        <w:t xml:space="preserve"> </w:t>
      </w:r>
      <w:r w:rsidR="00DE35E2">
        <w:t>to safety</w:t>
      </w:r>
      <w:r>
        <w:t xml:space="preserve">, </w:t>
      </w:r>
      <w:r w:rsidR="00DE35E2">
        <w:t xml:space="preserve">aligning their own behaviour with stated values and priorities </w:t>
      </w:r>
      <w:r>
        <w:t xml:space="preserve">and </w:t>
      </w:r>
      <w:r w:rsidR="00DE35E2">
        <w:t xml:space="preserve">providing </w:t>
      </w:r>
      <w:r>
        <w:t>overt support for people who demonstrate positive safety behaviours</w:t>
      </w:r>
      <w:r w:rsidR="00204432">
        <w:t xml:space="preserve"> and performance</w:t>
      </w:r>
      <w:r>
        <w:t xml:space="preserve">.  </w:t>
      </w:r>
      <w:r w:rsidR="004C1619" w:rsidRPr="008727D6">
        <w:t>S</w:t>
      </w:r>
      <w:r w:rsidR="00EF5F1E" w:rsidRPr="00433A2C">
        <w:t xml:space="preserve">enior leadership </w:t>
      </w:r>
      <w:r w:rsidR="005E1EDF" w:rsidRPr="00433A2C">
        <w:t xml:space="preserve">must </w:t>
      </w:r>
      <w:r w:rsidR="004C1619" w:rsidRPr="008727D6">
        <w:t xml:space="preserve">show a clear </w:t>
      </w:r>
      <w:r w:rsidR="00EF5F1E" w:rsidRPr="00433A2C">
        <w:t xml:space="preserve">commitment to </w:t>
      </w:r>
      <w:r w:rsidR="000871B6" w:rsidRPr="008727D6">
        <w:t>enhancing</w:t>
      </w:r>
      <w:r w:rsidR="00DF7677" w:rsidRPr="00433A2C">
        <w:t xml:space="preserve"> </w:t>
      </w:r>
      <w:r w:rsidR="00225463" w:rsidRPr="008727D6">
        <w:t xml:space="preserve">human performance </w:t>
      </w:r>
      <w:r w:rsidR="00FF0D7F" w:rsidRPr="00433A2C">
        <w:t>for</w:t>
      </w:r>
      <w:r w:rsidR="00EF5F1E" w:rsidRPr="00433A2C">
        <w:t xml:space="preserve"> all </w:t>
      </w:r>
      <w:r w:rsidR="008676D3" w:rsidRPr="008727D6">
        <w:t>personnel</w:t>
      </w:r>
      <w:r w:rsidR="00EF5F1E" w:rsidRPr="00433A2C">
        <w:t>, contractors, and stakeholders involved in operations.</w:t>
      </w:r>
      <w:r w:rsidR="002C05BC" w:rsidRPr="00433A2C">
        <w:t xml:space="preserve"> </w:t>
      </w:r>
      <w:r w:rsidR="00864536" w:rsidRPr="008727D6">
        <w:t>It</w:t>
      </w:r>
      <w:r w:rsidR="002A2DDA">
        <w:t xml:space="preserve"> i</w:t>
      </w:r>
      <w:r w:rsidR="00864536" w:rsidRPr="008727D6">
        <w:t xml:space="preserve">s critical that </w:t>
      </w:r>
      <w:r w:rsidR="0064710A" w:rsidRPr="008727D6">
        <w:t xml:space="preserve">employees know they can provide feedback to </w:t>
      </w:r>
      <w:r w:rsidR="009A52D2" w:rsidRPr="008727D6">
        <w:t xml:space="preserve">management without fear of retribution. </w:t>
      </w:r>
      <w:r w:rsidR="004202DC" w:rsidRPr="008727D6">
        <w:t>A ‘just-culture’</w:t>
      </w:r>
      <w:r w:rsidR="009A52D2" w:rsidRPr="008727D6">
        <w:t xml:space="preserve"> foundation</w:t>
      </w:r>
      <w:r w:rsidR="00EF5F1E" w:rsidRPr="00433A2C">
        <w:t xml:space="preserve"> </w:t>
      </w:r>
      <w:r w:rsidR="00EF5F1E" w:rsidRPr="008727D6">
        <w:lastRenderedPageBreak/>
        <w:t>is essential</w:t>
      </w:r>
      <w:r w:rsidR="00EF5F1E" w:rsidRPr="00433A2C">
        <w:t xml:space="preserve"> to identify trends</w:t>
      </w:r>
      <w:r w:rsidR="00BC6F04" w:rsidRPr="00433A2C">
        <w:t>, learn from past events</w:t>
      </w:r>
      <w:r w:rsidR="009F1ACF" w:rsidRPr="008727D6">
        <w:t>,</w:t>
      </w:r>
      <w:r w:rsidR="00EF5F1E" w:rsidRPr="00433A2C">
        <w:t xml:space="preserve"> </w:t>
      </w:r>
      <w:r w:rsidR="009F1ACF" w:rsidRPr="008727D6">
        <w:t>inform</w:t>
      </w:r>
      <w:r w:rsidR="00EF5F1E" w:rsidRPr="00433A2C">
        <w:t xml:space="preserve"> policies and objectives, </w:t>
      </w:r>
      <w:r w:rsidR="00944B99" w:rsidRPr="008727D6">
        <w:t>and</w:t>
      </w:r>
      <w:r w:rsidR="004E3525" w:rsidRPr="00433A2C">
        <w:t xml:space="preserve"> clearly </w:t>
      </w:r>
      <w:r w:rsidR="00EF5F1E" w:rsidRPr="00433A2C">
        <w:t>define acceptable and unacceptable performance within the operation</w:t>
      </w:r>
      <w:r w:rsidR="004E3525" w:rsidRPr="00433A2C">
        <w:t>s</w:t>
      </w:r>
      <w:r w:rsidR="00EF5F1E" w:rsidRPr="00433A2C">
        <w:t>.</w:t>
      </w:r>
    </w:p>
    <w:p w14:paraId="5F797BA7" w14:textId="1F7FFF11" w:rsidR="005C7620" w:rsidRDefault="004202DC" w:rsidP="005C7620">
      <w:pPr>
        <w:rPr>
          <w:color w:val="000000" w:themeColor="text1"/>
        </w:rPr>
      </w:pPr>
      <w:r w:rsidRPr="008727D6">
        <w:rPr>
          <w:color w:val="000000" w:themeColor="text1"/>
        </w:rPr>
        <w:t>S</w:t>
      </w:r>
      <w:r w:rsidR="00FC0BAB" w:rsidRPr="00433A2C">
        <w:rPr>
          <w:color w:val="000000" w:themeColor="text1"/>
        </w:rPr>
        <w:t>etting safety objectives should</w:t>
      </w:r>
      <w:r w:rsidR="00EF5F1E" w:rsidRPr="00433A2C">
        <w:rPr>
          <w:color w:val="000000" w:themeColor="text1"/>
        </w:rPr>
        <w:t xml:space="preserve"> be </w:t>
      </w:r>
      <w:r w:rsidR="003B7CE0" w:rsidRPr="00433A2C">
        <w:rPr>
          <w:color w:val="000000" w:themeColor="text1"/>
        </w:rPr>
        <w:t xml:space="preserve">a </w:t>
      </w:r>
      <w:r w:rsidR="00EF5F1E" w:rsidRPr="00433A2C">
        <w:rPr>
          <w:color w:val="000000" w:themeColor="text1"/>
        </w:rPr>
        <w:t>dynamic</w:t>
      </w:r>
      <w:r w:rsidR="003B7CE0" w:rsidRPr="00433A2C">
        <w:rPr>
          <w:color w:val="000000" w:themeColor="text1"/>
        </w:rPr>
        <w:t xml:space="preserve"> </w:t>
      </w:r>
      <w:r w:rsidR="00537BCF" w:rsidRPr="008727D6">
        <w:rPr>
          <w:color w:val="000000" w:themeColor="text1"/>
        </w:rPr>
        <w:t>exercise</w:t>
      </w:r>
      <w:r w:rsidR="00ED7B26">
        <w:rPr>
          <w:color w:val="000000" w:themeColor="text1"/>
        </w:rPr>
        <w:t>. S</w:t>
      </w:r>
      <w:r w:rsidR="00DE35E2">
        <w:rPr>
          <w:color w:val="000000" w:themeColor="text1"/>
        </w:rPr>
        <w:t>afety objectives must be s</w:t>
      </w:r>
      <w:r w:rsidR="003B22D7" w:rsidRPr="008727D6">
        <w:rPr>
          <w:color w:val="000000" w:themeColor="text1"/>
        </w:rPr>
        <w:t xml:space="preserve">haped </w:t>
      </w:r>
      <w:r w:rsidR="00DC4079">
        <w:rPr>
          <w:color w:val="000000" w:themeColor="text1"/>
        </w:rPr>
        <w:t xml:space="preserve">not just </w:t>
      </w:r>
      <w:r w:rsidR="00EF5F1E" w:rsidRPr="00433A2C">
        <w:rPr>
          <w:color w:val="000000" w:themeColor="text1"/>
        </w:rPr>
        <w:t xml:space="preserve">by feedback and </w:t>
      </w:r>
      <w:r w:rsidR="00487354" w:rsidRPr="008727D6">
        <w:rPr>
          <w:color w:val="000000" w:themeColor="text1"/>
        </w:rPr>
        <w:t>your</w:t>
      </w:r>
      <w:r w:rsidR="00EF5F1E" w:rsidRPr="00433A2C">
        <w:rPr>
          <w:color w:val="000000" w:themeColor="text1"/>
        </w:rPr>
        <w:t xml:space="preserve"> </w:t>
      </w:r>
      <w:r w:rsidR="00C5347D" w:rsidRPr="008727D6">
        <w:rPr>
          <w:color w:val="000000" w:themeColor="text1"/>
        </w:rPr>
        <w:t xml:space="preserve">organisational </w:t>
      </w:r>
      <w:r w:rsidR="00EF5F1E" w:rsidRPr="00433A2C">
        <w:rPr>
          <w:color w:val="000000" w:themeColor="text1"/>
        </w:rPr>
        <w:t>goals</w:t>
      </w:r>
      <w:r w:rsidR="00ED7B26">
        <w:rPr>
          <w:color w:val="000000" w:themeColor="text1"/>
        </w:rPr>
        <w:t xml:space="preserve"> but also </w:t>
      </w:r>
      <w:r w:rsidR="00782A4C" w:rsidRPr="00433A2C">
        <w:rPr>
          <w:color w:val="000000" w:themeColor="text1"/>
        </w:rPr>
        <w:t xml:space="preserve">considering the 5 </w:t>
      </w:r>
      <w:r w:rsidR="00F94961" w:rsidRPr="00433A2C">
        <w:rPr>
          <w:color w:val="000000" w:themeColor="text1"/>
        </w:rPr>
        <w:t>HP principles</w:t>
      </w:r>
      <w:r w:rsidR="00ED7B26">
        <w:rPr>
          <w:color w:val="000000" w:themeColor="text1"/>
        </w:rPr>
        <w:t xml:space="preserve"> and the promotion of a positive, people</w:t>
      </w:r>
      <w:r w:rsidR="00DE35E2">
        <w:rPr>
          <w:color w:val="000000" w:themeColor="text1"/>
        </w:rPr>
        <w:t>-</w:t>
      </w:r>
      <w:r w:rsidR="00ED7B26">
        <w:rPr>
          <w:color w:val="000000" w:themeColor="text1"/>
        </w:rPr>
        <w:t>focused, safety culture</w:t>
      </w:r>
      <w:r w:rsidR="00F94961" w:rsidRPr="00433A2C">
        <w:rPr>
          <w:color w:val="000000" w:themeColor="text1"/>
        </w:rPr>
        <w:t xml:space="preserve">. </w:t>
      </w:r>
    </w:p>
    <w:p w14:paraId="2B76D677" w14:textId="33C6F362" w:rsidR="007C63F1" w:rsidRPr="00433A2C" w:rsidRDefault="007C63F1" w:rsidP="00B06E4B">
      <w:pPr>
        <w:pStyle w:val="Heading1"/>
        <w:numPr>
          <w:ilvl w:val="0"/>
          <w:numId w:val="57"/>
        </w:numPr>
        <w:spacing w:after="240"/>
        <w:ind w:left="540" w:hanging="540"/>
      </w:pPr>
      <w:bookmarkStart w:id="31" w:name="_Toc212453375"/>
      <w:r w:rsidRPr="00433A2C">
        <w:t>Safety Risk Management</w:t>
      </w:r>
      <w:bookmarkEnd w:id="31"/>
    </w:p>
    <w:p w14:paraId="4110D3E7" w14:textId="32E41C4A" w:rsidR="009A723C" w:rsidRPr="00433A2C" w:rsidRDefault="007C725D" w:rsidP="00B06E4B">
      <w:pPr>
        <w:pStyle w:val="Heading2"/>
      </w:pPr>
      <w:bookmarkStart w:id="32" w:name="_Toc212453376"/>
      <w:r w:rsidRPr="00433A2C">
        <w:t xml:space="preserve">General </w:t>
      </w:r>
      <w:r w:rsidR="00D125E6">
        <w:t>C</w:t>
      </w:r>
      <w:r w:rsidR="00D125E6" w:rsidRPr="00433A2C">
        <w:t>onsiderations</w:t>
      </w:r>
      <w:bookmarkEnd w:id="32"/>
    </w:p>
    <w:p w14:paraId="64304215" w14:textId="34970691" w:rsidR="00B307B0" w:rsidRDefault="00152F36" w:rsidP="00B307B0">
      <w:r w:rsidRPr="00433A2C">
        <w:t xml:space="preserve">When identifying hazards, assessing </w:t>
      </w:r>
      <w:r w:rsidRPr="008727D6">
        <w:t xml:space="preserve">safety risk, and </w:t>
      </w:r>
      <w:r w:rsidR="00530757" w:rsidRPr="008727D6">
        <w:t>implementing</w:t>
      </w:r>
      <w:r w:rsidR="0026373B" w:rsidRPr="008727D6">
        <w:t xml:space="preserve"> </w:t>
      </w:r>
      <w:r w:rsidR="00B9615F" w:rsidRPr="008727D6">
        <w:t>risk controls</w:t>
      </w:r>
      <w:r w:rsidR="00CD4978">
        <w:t>,</w:t>
      </w:r>
      <w:r w:rsidR="00A550F3" w:rsidRPr="008727D6">
        <w:t xml:space="preserve"> </w:t>
      </w:r>
      <w:r w:rsidR="00926752" w:rsidRPr="008727D6">
        <w:t>it is important to</w:t>
      </w:r>
      <w:r w:rsidR="0054203D" w:rsidRPr="00433A2C">
        <w:t xml:space="preserve"> </w:t>
      </w:r>
      <w:r w:rsidR="00DE3989" w:rsidRPr="00433A2C">
        <w:t>consider</w:t>
      </w:r>
      <w:r w:rsidR="0054203D" w:rsidRPr="00433A2C">
        <w:t xml:space="preserve"> </w:t>
      </w:r>
      <w:r w:rsidR="0088776E" w:rsidRPr="00433A2C">
        <w:t xml:space="preserve">the </w:t>
      </w:r>
      <w:r w:rsidR="001D469F" w:rsidRPr="00433A2C">
        <w:t xml:space="preserve">hazards that interact with human performance and </w:t>
      </w:r>
      <w:r w:rsidR="00A550F3" w:rsidRPr="008727D6">
        <w:t>how well</w:t>
      </w:r>
      <w:r w:rsidR="00EF6F9E" w:rsidRPr="00433A2C">
        <w:t xml:space="preserve"> human</w:t>
      </w:r>
      <w:r w:rsidR="006F45A7" w:rsidRPr="00433A2C">
        <w:t>-</w:t>
      </w:r>
      <w:r w:rsidR="00EF6F9E" w:rsidRPr="00433A2C">
        <w:t xml:space="preserve">centred </w:t>
      </w:r>
      <w:r w:rsidR="00F40829">
        <w:t xml:space="preserve">risk </w:t>
      </w:r>
      <w:r w:rsidR="00EF6F9E" w:rsidRPr="00433A2C">
        <w:t>controls</w:t>
      </w:r>
      <w:r w:rsidR="00926752" w:rsidRPr="00433A2C">
        <w:t xml:space="preserve"> work</w:t>
      </w:r>
      <w:r w:rsidR="00EF6F9E" w:rsidRPr="00433A2C">
        <w:t xml:space="preserve">. For example, </w:t>
      </w:r>
      <w:r w:rsidR="007E4DD8" w:rsidRPr="00433A2C">
        <w:t xml:space="preserve">a </w:t>
      </w:r>
      <w:r w:rsidR="0021375C" w:rsidRPr="00433A2C">
        <w:t>well-trained</w:t>
      </w:r>
      <w:r w:rsidR="007E4DD8" w:rsidRPr="00433A2C">
        <w:t xml:space="preserve"> pilot would be considered </w:t>
      </w:r>
      <w:r w:rsidR="007E53F2" w:rsidRPr="00433A2C">
        <w:t xml:space="preserve">part of the </w:t>
      </w:r>
      <w:r w:rsidR="007E4DD8" w:rsidRPr="00433A2C">
        <w:t xml:space="preserve">effective </w:t>
      </w:r>
      <w:r w:rsidR="00F40829">
        <w:t xml:space="preserve">risk </w:t>
      </w:r>
      <w:r w:rsidR="00240B2A" w:rsidRPr="00433A2C">
        <w:t>controls</w:t>
      </w:r>
      <w:r w:rsidR="007E4DD8" w:rsidRPr="00433A2C">
        <w:t xml:space="preserve"> </w:t>
      </w:r>
      <w:r w:rsidR="00240B2A" w:rsidRPr="00433A2C">
        <w:t>for mitigation of</w:t>
      </w:r>
      <w:r w:rsidR="007E4DD8" w:rsidRPr="00433A2C">
        <w:t xml:space="preserve"> runway </w:t>
      </w:r>
      <w:r w:rsidR="00CA179C" w:rsidRPr="00433A2C">
        <w:t>excursion but</w:t>
      </w:r>
      <w:r w:rsidR="003101BE" w:rsidRPr="00433A2C">
        <w:t xml:space="preserve"> is likely to be less effective </w:t>
      </w:r>
      <w:r w:rsidR="00240B2A" w:rsidRPr="00433A2C">
        <w:t>where the pilot is</w:t>
      </w:r>
      <w:r w:rsidR="003101BE" w:rsidRPr="00433A2C">
        <w:t xml:space="preserve"> </w:t>
      </w:r>
      <w:r w:rsidR="00661E19" w:rsidRPr="00433A2C">
        <w:t>impaired to any degree.</w:t>
      </w:r>
    </w:p>
    <w:p w14:paraId="49B487C1" w14:textId="5A574594" w:rsidR="00410C46" w:rsidRDefault="00F9433A" w:rsidP="00410C46">
      <w:r>
        <w:t xml:space="preserve">Critical to </w:t>
      </w:r>
      <w:r w:rsidR="00C249EC">
        <w:t>understanding human performance in risk management is the collection and analysis of safety data.</w:t>
      </w:r>
      <w:r w:rsidR="005F7283">
        <w:t xml:space="preserve"> </w:t>
      </w:r>
      <w:r w:rsidR="00410C46">
        <w:t xml:space="preserve">This </w:t>
      </w:r>
      <w:r w:rsidR="00410C46" w:rsidRPr="00014E92">
        <w:t xml:space="preserve">can be collected </w:t>
      </w:r>
      <w:r w:rsidR="00480922">
        <w:t>from</w:t>
      </w:r>
      <w:r w:rsidR="006642AA">
        <w:t xml:space="preserve"> various </w:t>
      </w:r>
      <w:r w:rsidR="00410C46" w:rsidRPr="00014E92">
        <w:t xml:space="preserve">sources, including mandatory and voluntary </w:t>
      </w:r>
      <w:r w:rsidR="00A15C49">
        <w:t>safety</w:t>
      </w:r>
      <w:r w:rsidR="00410C46" w:rsidRPr="00014E92">
        <w:t xml:space="preserve"> reports or investigations. </w:t>
      </w:r>
      <w:r w:rsidR="006642AA">
        <w:t xml:space="preserve">Analysis should focus on </w:t>
      </w:r>
      <w:r w:rsidR="00410C46" w:rsidRPr="00014E92">
        <w:t>both what went wrong and what went right</w:t>
      </w:r>
      <w:r w:rsidR="006E2E2E">
        <w:t>, including why actions made sense to the respective individuals</w:t>
      </w:r>
      <w:r w:rsidR="00524B44">
        <w:t xml:space="preserve"> at the time</w:t>
      </w:r>
      <w:r w:rsidR="00410C46" w:rsidRPr="00014E92">
        <w:t>.</w:t>
      </w:r>
      <w:r w:rsidR="00410C46">
        <w:t xml:space="preserve"> </w:t>
      </w:r>
      <w:r w:rsidR="00410C46" w:rsidRPr="002E27DC">
        <w:t>Analysing safety data represents an important opportunity to examine the interactions between the human and other system components.</w:t>
      </w:r>
      <w:r w:rsidR="00A45949">
        <w:t xml:space="preserve"> </w:t>
      </w:r>
      <w:r w:rsidR="00410C46">
        <w:t xml:space="preserve">Some key human performance considerations for safety reporting </w:t>
      </w:r>
      <w:r w:rsidR="009F5216">
        <w:t xml:space="preserve">and data analysis </w:t>
      </w:r>
      <w:r w:rsidR="00410C46">
        <w:t>include:</w:t>
      </w:r>
    </w:p>
    <w:p w14:paraId="0E9174F5" w14:textId="647FB204" w:rsidR="00410C46" w:rsidRDefault="00C50F9A" w:rsidP="00410C46">
      <w:pPr>
        <w:pStyle w:val="ListParagraph"/>
        <w:numPr>
          <w:ilvl w:val="0"/>
          <w:numId w:val="67"/>
        </w:numPr>
      </w:pPr>
      <w:r>
        <w:t xml:space="preserve">Is there a positive safety culture including </w:t>
      </w:r>
      <w:r w:rsidR="00410C46">
        <w:t>a clear non-punitive safety reporting policy</w:t>
      </w:r>
      <w:r w:rsidR="00B123C4">
        <w:t xml:space="preserve"> </w:t>
      </w:r>
      <w:r w:rsidR="00410C46">
        <w:t>endorsed</w:t>
      </w:r>
      <w:r w:rsidR="0049334D">
        <w:t xml:space="preserve"> and demonstrated</w:t>
      </w:r>
      <w:r w:rsidR="00410C46">
        <w:t xml:space="preserve"> by senior management?</w:t>
      </w:r>
    </w:p>
    <w:p w14:paraId="7D40A5A1" w14:textId="1A9A49AA" w:rsidR="00410C46" w:rsidRDefault="00410C46" w:rsidP="00410C46">
      <w:pPr>
        <w:pStyle w:val="ListParagraph"/>
        <w:numPr>
          <w:ilvl w:val="0"/>
          <w:numId w:val="67"/>
        </w:numPr>
      </w:pPr>
      <w:r>
        <w:t xml:space="preserve">Is the </w:t>
      </w:r>
      <w:r w:rsidR="005B0E84">
        <w:t>reporting process simple and user</w:t>
      </w:r>
      <w:r w:rsidR="00DE35E2">
        <w:t>-</w:t>
      </w:r>
      <w:r w:rsidR="005B0E84">
        <w:t>friendly</w:t>
      </w:r>
      <w:r>
        <w:t>?</w:t>
      </w:r>
    </w:p>
    <w:p w14:paraId="341F0E65" w14:textId="10A7987B" w:rsidR="00410C46" w:rsidRDefault="00410C46" w:rsidP="00410C46">
      <w:pPr>
        <w:pStyle w:val="ListParagraph"/>
        <w:numPr>
          <w:ilvl w:val="0"/>
          <w:numId w:val="67"/>
        </w:numPr>
      </w:pPr>
      <w:r>
        <w:t>Do people understand what to report and how?</w:t>
      </w:r>
    </w:p>
    <w:p w14:paraId="346B3AB8" w14:textId="7B3DE9CE" w:rsidR="00BB3051" w:rsidRDefault="00BB3051" w:rsidP="00B06E4B">
      <w:pPr>
        <w:pStyle w:val="Heading2"/>
      </w:pPr>
      <w:bookmarkStart w:id="33" w:name="_Toc212453377"/>
      <w:r>
        <w:t>Hazard Identification</w:t>
      </w:r>
      <w:bookmarkEnd w:id="33"/>
    </w:p>
    <w:p w14:paraId="26780ABD" w14:textId="5C9F5934" w:rsidR="00410C46" w:rsidRDefault="00024270" w:rsidP="00AF2129">
      <w:r>
        <w:t>Considering human performance is critical to effective hazard identification.</w:t>
      </w:r>
      <w:r w:rsidR="003C29B5" w:rsidRPr="003C29B5">
        <w:t xml:space="preserve"> </w:t>
      </w:r>
      <w:r w:rsidR="00AF00F7" w:rsidRPr="00AF00F7">
        <w:t xml:space="preserve">This requires moving beyond simply labelling incidents as </w:t>
      </w:r>
      <w:r w:rsidR="00DE35E2">
        <w:t>‘</w:t>
      </w:r>
      <w:r w:rsidR="00AF00F7" w:rsidRPr="00AF00F7">
        <w:t>human error</w:t>
      </w:r>
      <w:r w:rsidR="00DE35E2">
        <w:t>’</w:t>
      </w:r>
      <w:r w:rsidR="00AF00F7" w:rsidRPr="00AF00F7">
        <w:t xml:space="preserve"> and instead conducting deeper analysis of contributing factors.</w:t>
      </w:r>
      <w:r w:rsidR="00410C46">
        <w:t xml:space="preserve"> Some questions to ask in relation to hazard management and </w:t>
      </w:r>
      <w:r w:rsidR="00E24C58">
        <w:t>human performance</w:t>
      </w:r>
      <w:r w:rsidR="00410C46">
        <w:t xml:space="preserve"> include:</w:t>
      </w:r>
    </w:p>
    <w:p w14:paraId="6640CA87" w14:textId="77777777" w:rsidR="00410C46" w:rsidRDefault="00410C46" w:rsidP="00410C46">
      <w:pPr>
        <w:pStyle w:val="ListParagraph"/>
        <w:numPr>
          <w:ilvl w:val="0"/>
          <w:numId w:val="68"/>
        </w:numPr>
      </w:pPr>
      <w:r>
        <w:t>Are the human performance issues involved with hazards clearly understood by your safety and management teams?</w:t>
      </w:r>
    </w:p>
    <w:p w14:paraId="3417432B" w14:textId="0C802DD1" w:rsidR="00410C46" w:rsidRDefault="00410C46" w:rsidP="00410C46">
      <w:pPr>
        <w:pStyle w:val="ListParagraph"/>
        <w:numPr>
          <w:ilvl w:val="0"/>
          <w:numId w:val="68"/>
        </w:numPr>
      </w:pPr>
      <w:r>
        <w:t>Are workplace or organisational factors that increase the error potential for hazards, such as high workload, distractions or inadequate equipment availability or design, considered?</w:t>
      </w:r>
    </w:p>
    <w:p w14:paraId="69F399A0" w14:textId="77777777" w:rsidR="00247E54" w:rsidRDefault="00410C46" w:rsidP="00247E54">
      <w:pPr>
        <w:pStyle w:val="ListParagraph"/>
        <w:numPr>
          <w:ilvl w:val="0"/>
          <w:numId w:val="68"/>
        </w:numPr>
      </w:pPr>
      <w:r>
        <w:t>Is there a standard process to investigate and analyse human performance issues?</w:t>
      </w:r>
      <w:r w:rsidR="00DE009A">
        <w:t xml:space="preserve"> </w:t>
      </w:r>
    </w:p>
    <w:p w14:paraId="117326F1" w14:textId="682E0E1C" w:rsidR="00723C19" w:rsidRDefault="00410C46" w:rsidP="005F3693">
      <w:pPr>
        <w:spacing w:before="120"/>
      </w:pPr>
      <w:r>
        <w:t>As part of the risk assessment processes it</w:t>
      </w:r>
      <w:r w:rsidR="001D7867">
        <w:t xml:space="preserve"> i</w:t>
      </w:r>
      <w:r>
        <w:t>s important to understand that not all controls will be effective to manage all human performance considerations. When developing controls to manage human performance risks</w:t>
      </w:r>
      <w:r w:rsidR="00DE35E2">
        <w:t>,</w:t>
      </w:r>
      <w:r>
        <w:t xml:space="preserve"> it</w:t>
      </w:r>
      <w:r w:rsidR="001D7867">
        <w:t xml:space="preserve"> i</w:t>
      </w:r>
      <w:r>
        <w:t xml:space="preserve">s important to understand the underlying factors that </w:t>
      </w:r>
      <w:r w:rsidR="001D7867">
        <w:t>negatively impact human performance</w:t>
      </w:r>
      <w:r w:rsidR="00AF4769">
        <w:t xml:space="preserve"> and ways to improve human performance</w:t>
      </w:r>
      <w:r>
        <w:t>.</w:t>
      </w:r>
    </w:p>
    <w:p w14:paraId="2A641917" w14:textId="5CB7C7A7" w:rsidR="00B307B0" w:rsidRPr="00433A2C" w:rsidRDefault="00661E19" w:rsidP="005F3693">
      <w:pPr>
        <w:spacing w:before="120"/>
      </w:pPr>
      <w:r w:rsidRPr="00433A2C">
        <w:lastRenderedPageBreak/>
        <w:t xml:space="preserve">Some examples of </w:t>
      </w:r>
      <w:r w:rsidR="00E25E8C" w:rsidRPr="00433A2C">
        <w:t xml:space="preserve">risk controls </w:t>
      </w:r>
      <w:r w:rsidR="009C0C0C" w:rsidRPr="00433A2C">
        <w:t>associated with</w:t>
      </w:r>
      <w:r w:rsidR="009F21A0" w:rsidRPr="00433A2C">
        <w:t xml:space="preserve"> </w:t>
      </w:r>
      <w:r w:rsidR="002D7D5D" w:rsidRPr="008727D6">
        <w:t xml:space="preserve">human performance </w:t>
      </w:r>
      <w:r w:rsidR="006925A2" w:rsidRPr="00433A2C">
        <w:t>include</w:t>
      </w:r>
      <w:r w:rsidR="005E7767" w:rsidRPr="00433A2C">
        <w:rPr>
          <w:rStyle w:val="FootnoteReference"/>
        </w:rPr>
        <w:footnoteReference w:id="7"/>
      </w:r>
      <w:r w:rsidR="006925A2" w:rsidRPr="00433A2C">
        <w:t>:</w:t>
      </w:r>
    </w:p>
    <w:p w14:paraId="5D234BB0" w14:textId="2C6A5C4E" w:rsidR="00B307B0" w:rsidRPr="00433A2C" w:rsidRDefault="00B307B0" w:rsidP="005F3693">
      <w:pPr>
        <w:pStyle w:val="ListParagraph"/>
        <w:numPr>
          <w:ilvl w:val="0"/>
          <w:numId w:val="6"/>
        </w:numPr>
        <w:spacing w:before="120"/>
      </w:pPr>
      <w:r w:rsidRPr="005F3693">
        <w:rPr>
          <w:b/>
          <w:bCs/>
        </w:rPr>
        <w:t>Fatigue Management:</w:t>
      </w:r>
      <w:r w:rsidRPr="00433A2C">
        <w:t xml:space="preserve"> Fatigue can significantly impair performance. Effective management includes </w:t>
      </w:r>
      <w:r w:rsidR="00C625C1">
        <w:t>policies to ensure fatigue contributing factors are recognised and included in the design of work practices and rosters,</w:t>
      </w:r>
      <w:r w:rsidR="00C625C1" w:rsidRPr="00433A2C">
        <w:t xml:space="preserve"> </w:t>
      </w:r>
      <w:r w:rsidRPr="00433A2C">
        <w:t xml:space="preserve">regulated work hours, rest periods, </w:t>
      </w:r>
      <w:r w:rsidR="00D125CE">
        <w:t xml:space="preserve">education, </w:t>
      </w:r>
      <w:r w:rsidRPr="00433A2C">
        <w:t>monitoring for signs of fatigue</w:t>
      </w:r>
      <w:r w:rsidR="002A2DDA">
        <w:t>,</w:t>
      </w:r>
      <w:r w:rsidR="0000376E">
        <w:t xml:space="preserve"> and responsibilities for </w:t>
      </w:r>
      <w:r w:rsidR="009E7AFC">
        <w:t>fatigue risk management</w:t>
      </w:r>
      <w:r w:rsidR="00C72FD1" w:rsidRPr="00433A2C">
        <w:t>.</w:t>
      </w:r>
    </w:p>
    <w:p w14:paraId="72BB1082" w14:textId="74ED9549" w:rsidR="00B307B0" w:rsidRPr="00433A2C" w:rsidRDefault="00B307B0" w:rsidP="005F3693">
      <w:pPr>
        <w:pStyle w:val="ListParagraph"/>
        <w:numPr>
          <w:ilvl w:val="0"/>
          <w:numId w:val="6"/>
        </w:numPr>
        <w:spacing w:before="120"/>
      </w:pPr>
      <w:r w:rsidRPr="005F3693">
        <w:rPr>
          <w:b/>
          <w:bCs/>
        </w:rPr>
        <w:t>Training:</w:t>
      </w:r>
      <w:r w:rsidRPr="00433A2C">
        <w:t xml:space="preserve"> </w:t>
      </w:r>
      <w:r w:rsidR="00F444DC" w:rsidRPr="00F444DC">
        <w:t>Continuous training keeps personnel up to date with the latest procedures and technologies and helps maintain their competence in performing their duties.</w:t>
      </w:r>
      <w:r w:rsidRPr="00433A2C">
        <w:t xml:space="preserve"> </w:t>
      </w:r>
    </w:p>
    <w:p w14:paraId="0D754763" w14:textId="653A0B87" w:rsidR="00B307B0" w:rsidRPr="00433A2C" w:rsidRDefault="00B307B0" w:rsidP="005F3693">
      <w:pPr>
        <w:pStyle w:val="ListParagraph"/>
        <w:numPr>
          <w:ilvl w:val="0"/>
          <w:numId w:val="6"/>
        </w:numPr>
        <w:spacing w:before="120"/>
      </w:pPr>
      <w:r w:rsidRPr="005F3693">
        <w:rPr>
          <w:b/>
          <w:bCs/>
        </w:rPr>
        <w:t>Communication:</w:t>
      </w:r>
      <w:r w:rsidRPr="00433A2C">
        <w:t xml:space="preserve"> Clear and effective communication is essential to avoid misunderstandings that could lead to </w:t>
      </w:r>
      <w:r w:rsidR="00B93529" w:rsidRPr="008727D6">
        <w:t xml:space="preserve">human performance </w:t>
      </w:r>
      <w:r w:rsidRPr="00433A2C">
        <w:t>errors. This includes both verbal and non-verbal communication</w:t>
      </w:r>
      <w:r w:rsidR="00EE6DDC" w:rsidRPr="00433A2C">
        <w:t>.</w:t>
      </w:r>
    </w:p>
    <w:p w14:paraId="674053B0" w14:textId="1F2518F5" w:rsidR="00B307B0" w:rsidRPr="00433A2C" w:rsidRDefault="00B307B0" w:rsidP="005F3693">
      <w:pPr>
        <w:pStyle w:val="ListParagraph"/>
        <w:numPr>
          <w:ilvl w:val="0"/>
          <w:numId w:val="6"/>
        </w:numPr>
        <w:spacing w:before="120"/>
      </w:pPr>
      <w:r w:rsidRPr="005F3693">
        <w:rPr>
          <w:b/>
          <w:bCs/>
        </w:rPr>
        <w:t xml:space="preserve">Stress </w:t>
      </w:r>
      <w:r w:rsidR="00F237D5" w:rsidRPr="005F3693">
        <w:rPr>
          <w:b/>
          <w:bCs/>
        </w:rPr>
        <w:t xml:space="preserve">and Workload </w:t>
      </w:r>
      <w:r w:rsidRPr="005F3693">
        <w:rPr>
          <w:b/>
          <w:bCs/>
        </w:rPr>
        <w:t>Management:</w:t>
      </w:r>
      <w:r w:rsidRPr="00433A2C">
        <w:t xml:space="preserve"> High-stress levels</w:t>
      </w:r>
      <w:r w:rsidR="00CA1F53" w:rsidRPr="00433A2C">
        <w:rPr>
          <w:rFonts w:eastAsiaTheme="minorEastAsia"/>
          <w:lang w:eastAsia="ja-JP"/>
        </w:rPr>
        <w:t>, including time pressure,</w:t>
      </w:r>
      <w:r w:rsidRPr="00433A2C">
        <w:t xml:space="preserve"> can negatively impact decision-making and </w:t>
      </w:r>
      <w:r w:rsidR="00B93529" w:rsidRPr="00433A2C">
        <w:t>human performance</w:t>
      </w:r>
      <w:r w:rsidRPr="00433A2C">
        <w:t>.</w:t>
      </w:r>
    </w:p>
    <w:p w14:paraId="29D78604" w14:textId="174FE416" w:rsidR="00B307B0" w:rsidRPr="00433A2C" w:rsidRDefault="00B307B0" w:rsidP="005F3693">
      <w:pPr>
        <w:pStyle w:val="ListParagraph"/>
        <w:numPr>
          <w:ilvl w:val="0"/>
          <w:numId w:val="6"/>
        </w:numPr>
        <w:spacing w:before="120"/>
      </w:pPr>
      <w:r w:rsidRPr="005F3693">
        <w:rPr>
          <w:b/>
          <w:bCs/>
        </w:rPr>
        <w:t>Human-</w:t>
      </w:r>
      <w:r w:rsidR="00F237D5" w:rsidRPr="005F3693">
        <w:rPr>
          <w:b/>
          <w:bCs/>
        </w:rPr>
        <w:t>Centred</w:t>
      </w:r>
      <w:r w:rsidRPr="005F3693">
        <w:rPr>
          <w:b/>
          <w:bCs/>
        </w:rPr>
        <w:t xml:space="preserve"> Design:</w:t>
      </w:r>
      <w:r w:rsidRPr="00433A2C">
        <w:t xml:space="preserve"> Designing equipment and systems that are intuitive and user-friendly can </w:t>
      </w:r>
      <w:r w:rsidR="00AE4887">
        <w:t>improve</w:t>
      </w:r>
      <w:r w:rsidR="00AE4887" w:rsidRPr="00433A2C">
        <w:t xml:space="preserve"> </w:t>
      </w:r>
      <w:r w:rsidR="00AE4887">
        <w:t>human</w:t>
      </w:r>
      <w:r w:rsidRPr="00433A2C">
        <w:t xml:space="preserve"> </w:t>
      </w:r>
      <w:r w:rsidR="006C3128" w:rsidRPr="00433A2C">
        <w:t>performance</w:t>
      </w:r>
      <w:r w:rsidRPr="00433A2C">
        <w:t>.</w:t>
      </w:r>
    </w:p>
    <w:p w14:paraId="608F07C7" w14:textId="5180D0A3" w:rsidR="00B307B0" w:rsidRPr="00A25741" w:rsidRDefault="00B307B0" w:rsidP="005F3693">
      <w:pPr>
        <w:pStyle w:val="ListParagraph"/>
        <w:numPr>
          <w:ilvl w:val="0"/>
          <w:numId w:val="6"/>
        </w:numPr>
        <w:spacing w:before="120"/>
        <w:rPr>
          <w:color w:val="auto"/>
        </w:rPr>
      </w:pPr>
      <w:r w:rsidRPr="005F3693">
        <w:rPr>
          <w:b/>
          <w:bCs/>
        </w:rPr>
        <w:t>Teamwork and Collaboration:</w:t>
      </w:r>
      <w:r w:rsidRPr="00433A2C">
        <w:t xml:space="preserve"> Effective teamwork and collaboration among all aviation personnel are </w:t>
      </w:r>
      <w:r w:rsidRPr="00A25741">
        <w:rPr>
          <w:color w:val="auto"/>
        </w:rPr>
        <w:t>essential for safe and efficient operations.</w:t>
      </w:r>
      <w:r w:rsidR="00EA70F2" w:rsidRPr="00A25741">
        <w:rPr>
          <w:rFonts w:eastAsiaTheme="minorEastAsia"/>
          <w:color w:val="auto"/>
          <w:lang w:eastAsia="ja-JP"/>
        </w:rPr>
        <w:t xml:space="preserve"> Peer pressure and self-esteem may cause both positive and negative impacts on their safety behaviours.</w:t>
      </w:r>
    </w:p>
    <w:p w14:paraId="046518A2" w14:textId="0763EAB7" w:rsidR="00A25741" w:rsidRPr="007A6B78" w:rsidRDefault="00A25741" w:rsidP="00A25741">
      <w:pPr>
        <w:pStyle w:val="ListParagraph"/>
        <w:numPr>
          <w:ilvl w:val="0"/>
          <w:numId w:val="6"/>
        </w:numPr>
        <w:spacing w:before="120"/>
        <w:rPr>
          <w:b/>
          <w:bCs/>
          <w:color w:val="auto"/>
        </w:rPr>
      </w:pPr>
      <w:r w:rsidRPr="00A25741">
        <w:rPr>
          <w:b/>
          <w:bCs/>
          <w:color w:val="auto"/>
        </w:rPr>
        <w:t xml:space="preserve">Practicing a </w:t>
      </w:r>
      <w:r w:rsidR="00191B31">
        <w:rPr>
          <w:b/>
          <w:bCs/>
          <w:color w:val="auto"/>
        </w:rPr>
        <w:t>J</w:t>
      </w:r>
      <w:r w:rsidRPr="00A25741">
        <w:rPr>
          <w:b/>
          <w:bCs/>
          <w:color w:val="auto"/>
        </w:rPr>
        <w:t xml:space="preserve">ust </w:t>
      </w:r>
      <w:r w:rsidR="00191B31">
        <w:rPr>
          <w:b/>
          <w:bCs/>
          <w:color w:val="auto"/>
        </w:rPr>
        <w:t>C</w:t>
      </w:r>
      <w:r w:rsidRPr="00A25741">
        <w:rPr>
          <w:b/>
          <w:bCs/>
          <w:color w:val="auto"/>
        </w:rPr>
        <w:t>ulture:</w:t>
      </w:r>
      <w:r w:rsidRPr="00A25741">
        <w:rPr>
          <w:color w:val="auto"/>
        </w:rPr>
        <w:t xml:space="preserve"> The protection to report safety-related concerns, hazards and events, non-punitive error reporting, trust and mutual respect, encouragement of participation</w:t>
      </w:r>
      <w:r w:rsidR="002A2DDA">
        <w:rPr>
          <w:color w:val="auto"/>
        </w:rPr>
        <w:t>,</w:t>
      </w:r>
      <w:r w:rsidRPr="00A25741">
        <w:rPr>
          <w:color w:val="auto"/>
        </w:rPr>
        <w:t xml:space="preserve"> and reduction of authority gradients are essential elements to support human role in positive safety culture and psychological safety</w:t>
      </w:r>
      <w:r w:rsidR="007A6B78">
        <w:rPr>
          <w:color w:val="auto"/>
        </w:rPr>
        <w:t>.</w:t>
      </w:r>
    </w:p>
    <w:p w14:paraId="3AE05785" w14:textId="35956E76" w:rsidR="00A950EA" w:rsidRPr="00A950EA" w:rsidRDefault="00A950EA" w:rsidP="00A950EA">
      <w:pPr>
        <w:pStyle w:val="ListParagraph"/>
        <w:numPr>
          <w:ilvl w:val="0"/>
          <w:numId w:val="6"/>
        </w:numPr>
        <w:spacing w:before="120"/>
        <w:rPr>
          <w:b/>
          <w:bCs/>
          <w:color w:val="auto"/>
        </w:rPr>
      </w:pPr>
      <w:r w:rsidRPr="00A950EA">
        <w:rPr>
          <w:b/>
          <w:bCs/>
        </w:rPr>
        <w:t>Task, Job</w:t>
      </w:r>
      <w:r w:rsidR="002A2DDA">
        <w:rPr>
          <w:b/>
          <w:bCs/>
        </w:rPr>
        <w:t>,</w:t>
      </w:r>
      <w:r w:rsidRPr="00A950EA">
        <w:rPr>
          <w:b/>
          <w:bCs/>
        </w:rPr>
        <w:t xml:space="preserve"> and Procedure Design:</w:t>
      </w:r>
      <w:r>
        <w:t xml:space="preserve"> </w:t>
      </w:r>
      <w:r w:rsidR="00DE35E2">
        <w:t xml:space="preserve">Identifying </w:t>
      </w:r>
      <w:r>
        <w:t>tasks or jobs that are more prone to human performance limitations and variability. Then</w:t>
      </w:r>
      <w:r w:rsidR="002A2DDA">
        <w:t>,</w:t>
      </w:r>
      <w:r>
        <w:t xml:space="preserve"> designing procedures that are standardized, for easy </w:t>
      </w:r>
      <w:r w:rsidRPr="008A0B7C">
        <w:t>comprehension and practical applications</w:t>
      </w:r>
      <w:r>
        <w:t xml:space="preserve"> and address the areas of identified human performance risks. Ensuring critical job roles have backup to avoid over-reliance on specific individuals (redundancy). Then</w:t>
      </w:r>
      <w:r w:rsidR="002A2DDA">
        <w:t>,</w:t>
      </w:r>
      <w:r>
        <w:t xml:space="preserve"> reinforcing the importance of the stringent use of procedures and checklists to reduce reliance on memory processes.</w:t>
      </w:r>
    </w:p>
    <w:p w14:paraId="5941F0FA" w14:textId="1CC69F21" w:rsidR="004B3DBC" w:rsidRPr="005F3693" w:rsidRDefault="00405B46" w:rsidP="00B06E4B">
      <w:pPr>
        <w:pStyle w:val="Heading2"/>
      </w:pPr>
      <w:bookmarkStart w:id="34" w:name="_Toc212453378"/>
      <w:r w:rsidRPr="005F3693">
        <w:t xml:space="preserve">Structured </w:t>
      </w:r>
      <w:r w:rsidR="00D125E6">
        <w:t>A</w:t>
      </w:r>
      <w:r w:rsidR="00D125E6" w:rsidRPr="005F3693">
        <w:t xml:space="preserve">pproach </w:t>
      </w:r>
      <w:r w:rsidRPr="005F3693">
        <w:t xml:space="preserve">to </w:t>
      </w:r>
      <w:r w:rsidR="00D125E6">
        <w:t>R</w:t>
      </w:r>
      <w:r w:rsidR="00D125E6" w:rsidRPr="005F3693">
        <w:t xml:space="preserve">isk </w:t>
      </w:r>
      <w:r w:rsidR="00D125E6">
        <w:t>M</w:t>
      </w:r>
      <w:r w:rsidR="00D125E6" w:rsidRPr="005F3693">
        <w:t xml:space="preserve">anaging </w:t>
      </w:r>
      <w:r w:rsidR="00D125E6">
        <w:t>H</w:t>
      </w:r>
      <w:r w:rsidR="00D125E6" w:rsidRPr="005F3693">
        <w:t xml:space="preserve">uman </w:t>
      </w:r>
      <w:r w:rsidR="00D125E6">
        <w:t>P</w:t>
      </w:r>
      <w:r w:rsidR="00D125E6" w:rsidRPr="005F3693">
        <w:t>erformance</w:t>
      </w:r>
      <w:bookmarkEnd w:id="34"/>
    </w:p>
    <w:p w14:paraId="5F20C221" w14:textId="6B183812" w:rsidR="00D85C6A" w:rsidRDefault="00010070" w:rsidP="005F3693">
      <w:pPr>
        <w:spacing w:before="120"/>
      </w:pPr>
      <w:r w:rsidRPr="005F3693">
        <w:t xml:space="preserve">Identifying hazards and </w:t>
      </w:r>
      <w:r w:rsidR="00DB4927" w:rsidRPr="005F3693">
        <w:t>a</w:t>
      </w:r>
      <w:r w:rsidR="004B3DBC" w:rsidRPr="005F3693">
        <w:t xml:space="preserve">ssessing the risks </w:t>
      </w:r>
      <w:r w:rsidR="00AD4809" w:rsidRPr="005F3693">
        <w:t>related to</w:t>
      </w:r>
      <w:r w:rsidR="004B3DBC" w:rsidRPr="005F3693">
        <w:t xml:space="preserve"> </w:t>
      </w:r>
      <w:r w:rsidR="00AD4809" w:rsidRPr="005F3693">
        <w:t xml:space="preserve">human performance </w:t>
      </w:r>
      <w:r w:rsidR="00D61E80" w:rsidRPr="005F3693">
        <w:t xml:space="preserve">in aviation systems </w:t>
      </w:r>
      <w:r w:rsidR="00AD130A" w:rsidRPr="005F3693">
        <w:t xml:space="preserve">is challenging </w:t>
      </w:r>
      <w:r w:rsidR="007543E8" w:rsidRPr="005F3693">
        <w:t>because the system is complex</w:t>
      </w:r>
      <w:r w:rsidR="00590E6C" w:rsidRPr="005F3693">
        <w:t xml:space="preserve">. </w:t>
      </w:r>
      <w:r w:rsidR="002D4849" w:rsidRPr="00433A2C">
        <w:t>H</w:t>
      </w:r>
      <w:r w:rsidR="002D4849" w:rsidRPr="008727D6">
        <w:t xml:space="preserve">uman performance </w:t>
      </w:r>
      <w:r w:rsidR="00C23C56" w:rsidRPr="005F3693">
        <w:t xml:space="preserve">is </w:t>
      </w:r>
      <w:r w:rsidR="00AD130A" w:rsidRPr="005F3693">
        <w:t xml:space="preserve">influenced by context and </w:t>
      </w:r>
      <w:r w:rsidR="004B3DBC" w:rsidRPr="005F3693">
        <w:t xml:space="preserve">is highly </w:t>
      </w:r>
      <w:r w:rsidR="00554557" w:rsidRPr="005F3693">
        <w:t>adaptable</w:t>
      </w:r>
      <w:r w:rsidR="002C1C5F" w:rsidRPr="005F3693">
        <w:t xml:space="preserve">. </w:t>
      </w:r>
      <w:r w:rsidR="003202F7">
        <w:t>This</w:t>
      </w:r>
      <w:r w:rsidR="00F43132">
        <w:t xml:space="preserve"> adaptability is critical for the safe functioning of the aviation system</w:t>
      </w:r>
      <w:r w:rsidR="000B604A">
        <w:t xml:space="preserve">. </w:t>
      </w:r>
      <w:r w:rsidR="007D6D94" w:rsidRPr="005F3693">
        <w:t>The</w:t>
      </w:r>
      <w:r w:rsidR="00EB085D" w:rsidRPr="005F3693">
        <w:t>re are a</w:t>
      </w:r>
      <w:r w:rsidR="004B3DBC" w:rsidRPr="005F3693">
        <w:t xml:space="preserve"> wide range of internal and external</w:t>
      </w:r>
      <w:r w:rsidR="00032DC4" w:rsidRPr="005F3693">
        <w:t xml:space="preserve"> </w:t>
      </w:r>
      <w:r w:rsidR="00EB085D" w:rsidRPr="005F3693">
        <w:t xml:space="preserve">influences on people </w:t>
      </w:r>
      <w:r w:rsidR="009C4E10" w:rsidRPr="005F3693">
        <w:t>that interact in different ways</w:t>
      </w:r>
      <w:r w:rsidR="002B677B" w:rsidRPr="005F3693">
        <w:t>. This</w:t>
      </w:r>
      <w:r w:rsidR="009C4E10" w:rsidRPr="005F3693">
        <w:t xml:space="preserve"> makes it </w:t>
      </w:r>
      <w:r w:rsidR="00760B6F" w:rsidRPr="005F3693">
        <w:t xml:space="preserve">challenging to predict </w:t>
      </w:r>
      <w:r w:rsidR="009C4E10" w:rsidRPr="005F3693">
        <w:t xml:space="preserve">how </w:t>
      </w:r>
      <w:r w:rsidR="002B677B" w:rsidRPr="005F3693">
        <w:t>these influences</w:t>
      </w:r>
      <w:r w:rsidR="009C4E10" w:rsidRPr="005F3693">
        <w:t xml:space="preserve"> will impact</w:t>
      </w:r>
      <w:r w:rsidR="000433B6" w:rsidRPr="005F3693">
        <w:t xml:space="preserve"> human performance</w:t>
      </w:r>
      <w:r w:rsidR="00590E6C" w:rsidRPr="005F3693">
        <w:t>. T</w:t>
      </w:r>
      <w:r w:rsidR="004B3DBC" w:rsidRPr="005F3693">
        <w:t xml:space="preserve">he </w:t>
      </w:r>
      <w:r w:rsidR="00210F63" w:rsidRPr="005F3693">
        <w:t xml:space="preserve">performance of people and </w:t>
      </w:r>
      <w:r w:rsidR="00A02717" w:rsidRPr="005F3693">
        <w:t xml:space="preserve">the </w:t>
      </w:r>
      <w:r w:rsidR="00210F63" w:rsidRPr="005F3693">
        <w:t>systems</w:t>
      </w:r>
      <w:r w:rsidR="00A02717" w:rsidRPr="005F3693">
        <w:t xml:space="preserve"> they operate in</w:t>
      </w:r>
      <w:r w:rsidR="00F92282" w:rsidRPr="005F3693">
        <w:t xml:space="preserve"> </w:t>
      </w:r>
      <w:r w:rsidR="004B3DBC" w:rsidRPr="005F3693">
        <w:t xml:space="preserve">will </w:t>
      </w:r>
      <w:r w:rsidR="00137A2F" w:rsidRPr="005F3693">
        <w:t>depend on</w:t>
      </w:r>
      <w:r w:rsidR="004B3DBC" w:rsidRPr="005F3693">
        <w:t xml:space="preserve"> </w:t>
      </w:r>
      <w:r w:rsidR="005972E5" w:rsidRPr="005F3693">
        <w:t xml:space="preserve">the many </w:t>
      </w:r>
      <w:r w:rsidR="000128ED" w:rsidRPr="005F3693">
        <w:t>conditions</w:t>
      </w:r>
      <w:r w:rsidR="005972E5" w:rsidRPr="005F3693">
        <w:t xml:space="preserve"> </w:t>
      </w:r>
      <w:r w:rsidR="005972E5" w:rsidRPr="005F3693">
        <w:lastRenderedPageBreak/>
        <w:t xml:space="preserve">involved including </w:t>
      </w:r>
      <w:r w:rsidR="004B3DBC" w:rsidRPr="005F3693">
        <w:t>the task being performed</w:t>
      </w:r>
      <w:r w:rsidR="005972E5" w:rsidRPr="005F3693">
        <w:t xml:space="preserve">, the tools and equipment being used, the </w:t>
      </w:r>
      <w:r w:rsidR="00C800D1" w:rsidRPr="005F3693">
        <w:t>environment</w:t>
      </w:r>
      <w:r w:rsidR="003F7E70" w:rsidRPr="005F3693">
        <w:t>,</w:t>
      </w:r>
      <w:r w:rsidR="007127EB" w:rsidRPr="005F3693">
        <w:t xml:space="preserve"> </w:t>
      </w:r>
      <w:r w:rsidR="004B3DBC" w:rsidRPr="005F3693">
        <w:t xml:space="preserve">and the context. </w:t>
      </w:r>
    </w:p>
    <w:p w14:paraId="2083E284" w14:textId="691D4EAA" w:rsidR="00765819" w:rsidRDefault="00BC4683" w:rsidP="00765819">
      <w:pPr>
        <w:spacing w:before="120"/>
      </w:pPr>
      <w:r>
        <w:t>K</w:t>
      </w:r>
      <w:r w:rsidR="00E202B9" w:rsidRPr="005F3693">
        <w:t xml:space="preserve">nowledge of </w:t>
      </w:r>
      <w:r w:rsidR="00263457" w:rsidRPr="005F3693">
        <w:t xml:space="preserve">Human Factors </w:t>
      </w:r>
      <w:r>
        <w:t xml:space="preserve">can help you </w:t>
      </w:r>
      <w:r w:rsidR="001233B3">
        <w:t xml:space="preserve">to </w:t>
      </w:r>
      <w:r>
        <w:t xml:space="preserve">identify </w:t>
      </w:r>
      <w:r w:rsidR="00327E6A">
        <w:t xml:space="preserve">hazards </w:t>
      </w:r>
      <w:r>
        <w:t>and assess</w:t>
      </w:r>
      <w:r w:rsidR="00327E6A">
        <w:t xml:space="preserve"> safety risks</w:t>
      </w:r>
      <w:r w:rsidR="00D85C6A">
        <w:t xml:space="preserve"> in this challenging environment</w:t>
      </w:r>
      <w:r w:rsidR="001233B3">
        <w:t xml:space="preserve">. </w:t>
      </w:r>
      <w:r w:rsidR="00D85C6A">
        <w:t>A</w:t>
      </w:r>
      <w:r w:rsidR="004B3DBC" w:rsidRPr="005F3693">
        <w:t xml:space="preserve"> systematic approach that combines qualitative and quantitative methods</w:t>
      </w:r>
      <w:r w:rsidR="0070127A">
        <w:t xml:space="preserve"> is the </w:t>
      </w:r>
      <w:r w:rsidR="00EC2CD9">
        <w:t>most effective</w:t>
      </w:r>
      <w:r w:rsidR="00765819">
        <w:t>, that goes beyond just identifying what happened and ask</w:t>
      </w:r>
      <w:r w:rsidR="002A2DDA">
        <w:t>ing</w:t>
      </w:r>
      <w:r w:rsidR="00765819">
        <w:t xml:space="preserve"> why it happened</w:t>
      </w:r>
      <w:r w:rsidR="00765819" w:rsidRPr="005F3693">
        <w:t>.</w:t>
      </w:r>
      <w:r w:rsidR="00765819">
        <w:t xml:space="preserve"> That is identifying and understanding the contributing factors and what organisational and work-related conditions are more likely to </w:t>
      </w:r>
      <w:r w:rsidR="006025F9">
        <w:t>negatively impact</w:t>
      </w:r>
      <w:r w:rsidR="00765819">
        <w:t xml:space="preserve"> human performance.</w:t>
      </w:r>
      <w:r w:rsidR="00765819" w:rsidRPr="005F3693">
        <w:t xml:space="preserve"> </w:t>
      </w:r>
    </w:p>
    <w:p w14:paraId="1DD1FE6B" w14:textId="2F47F421" w:rsidR="004B3DBC" w:rsidRPr="005F3693" w:rsidRDefault="00106A6A" w:rsidP="005F3693">
      <w:pPr>
        <w:spacing w:before="120"/>
      </w:pPr>
      <w:r w:rsidRPr="005F3693">
        <w:t>Methods and frameworks</w:t>
      </w:r>
      <w:r w:rsidR="004B3DBC" w:rsidRPr="005F3693">
        <w:t xml:space="preserve"> to guide effective </w:t>
      </w:r>
      <w:r w:rsidR="00D06F3E" w:rsidRPr="005F3693">
        <w:t xml:space="preserve">safety risk management </w:t>
      </w:r>
      <w:r w:rsidRPr="005F3693">
        <w:t xml:space="preserve">and safety assurance </w:t>
      </w:r>
      <w:r w:rsidR="007543E8" w:rsidRPr="005F3693">
        <w:t>are</w:t>
      </w:r>
      <w:r w:rsidR="004B3DBC" w:rsidRPr="005F3693">
        <w:t xml:space="preserve"> </w:t>
      </w:r>
      <w:r w:rsidR="00255D97" w:rsidRPr="005F3693">
        <w:t xml:space="preserve">included </w:t>
      </w:r>
      <w:r w:rsidR="007543E8" w:rsidRPr="005F3693">
        <w:t xml:space="preserve">in </w:t>
      </w:r>
      <w:r w:rsidR="00255D97" w:rsidRPr="005F3693">
        <w:t>Appendix 2.</w:t>
      </w:r>
    </w:p>
    <w:p w14:paraId="007DC60C" w14:textId="156BB46C" w:rsidR="007C63F1" w:rsidRPr="00433A2C" w:rsidRDefault="007C63F1" w:rsidP="00B06E4B">
      <w:pPr>
        <w:pStyle w:val="Heading1"/>
        <w:numPr>
          <w:ilvl w:val="0"/>
          <w:numId w:val="57"/>
        </w:numPr>
        <w:spacing w:after="240"/>
        <w:ind w:left="540" w:hanging="540"/>
      </w:pPr>
      <w:bookmarkStart w:id="35" w:name="_Toc212453379"/>
      <w:r w:rsidRPr="00433A2C">
        <w:t>Safety Assurance</w:t>
      </w:r>
      <w:bookmarkEnd w:id="35"/>
    </w:p>
    <w:p w14:paraId="076DFDEF" w14:textId="37416689" w:rsidR="00405404" w:rsidRPr="00433A2C" w:rsidRDefault="00405404" w:rsidP="00B06E4B">
      <w:pPr>
        <w:pStyle w:val="Heading2"/>
        <w:rPr>
          <w:rFonts w:cstheme="minorBidi"/>
          <w:color w:val="auto"/>
          <w:sz w:val="22"/>
        </w:rPr>
      </w:pPr>
      <w:bookmarkStart w:id="36" w:name="_Toc212453380"/>
      <w:r w:rsidRPr="00433A2C">
        <w:t xml:space="preserve">Safety </w:t>
      </w:r>
      <w:r w:rsidR="004954FF">
        <w:t>P</w:t>
      </w:r>
      <w:r w:rsidR="004954FF" w:rsidRPr="00433A2C">
        <w:t xml:space="preserve">erformance </w:t>
      </w:r>
      <w:r w:rsidR="004954FF">
        <w:t>M</w:t>
      </w:r>
      <w:r w:rsidR="004954FF" w:rsidRPr="00433A2C">
        <w:t xml:space="preserve">onitoring </w:t>
      </w:r>
      <w:r w:rsidRPr="00433A2C">
        <w:t xml:space="preserve">and </w:t>
      </w:r>
      <w:r w:rsidR="004954FF">
        <w:t>M</w:t>
      </w:r>
      <w:r w:rsidR="004954FF" w:rsidRPr="00433A2C">
        <w:t>easurement</w:t>
      </w:r>
      <w:bookmarkEnd w:id="36"/>
    </w:p>
    <w:p w14:paraId="7D586591" w14:textId="7CA778D9" w:rsidR="0070715B" w:rsidRPr="00433A2C" w:rsidRDefault="00E567BC" w:rsidP="0070715B">
      <w:r>
        <w:t>T</w:t>
      </w:r>
      <w:r w:rsidR="001B1F96" w:rsidRPr="00433A2C">
        <w:t xml:space="preserve">he </w:t>
      </w:r>
      <w:r w:rsidR="00A618D1" w:rsidRPr="00433A2C">
        <w:t xml:space="preserve">adaptability and </w:t>
      </w:r>
      <w:r w:rsidR="001B1F96" w:rsidRPr="00433A2C">
        <w:t>variability of human performance</w:t>
      </w:r>
      <w:r w:rsidR="00A618D1" w:rsidRPr="00433A2C">
        <w:t xml:space="preserve"> </w:t>
      </w:r>
      <w:r w:rsidR="0047313C" w:rsidRPr="00433A2C">
        <w:t xml:space="preserve">in aviation </w:t>
      </w:r>
      <w:r w:rsidR="003B4751">
        <w:t xml:space="preserve">usually </w:t>
      </w:r>
      <w:r>
        <w:t xml:space="preserve">makes </w:t>
      </w:r>
      <w:r w:rsidR="001B1F96" w:rsidRPr="00433A2C">
        <w:t>e</w:t>
      </w:r>
      <w:r w:rsidR="0070715B" w:rsidRPr="00433A2C">
        <w:t>valuating</w:t>
      </w:r>
      <w:r w:rsidR="001B1F96" w:rsidRPr="00433A2C">
        <w:t xml:space="preserve"> the associated</w:t>
      </w:r>
      <w:r w:rsidR="0070715B" w:rsidRPr="00433A2C">
        <w:t xml:space="preserve"> risks</w:t>
      </w:r>
      <w:r w:rsidR="009200E4">
        <w:t xml:space="preserve"> </w:t>
      </w:r>
      <w:r w:rsidR="001B1F96" w:rsidRPr="00433A2C">
        <w:t xml:space="preserve">more </w:t>
      </w:r>
      <w:r w:rsidR="00B122D5" w:rsidRPr="00433A2C">
        <w:t>challenging</w:t>
      </w:r>
      <w:r w:rsidR="0070715B" w:rsidRPr="00433A2C">
        <w:t xml:space="preserve"> than assessing risks from technology and the</w:t>
      </w:r>
      <w:r w:rsidR="00B122D5" w:rsidRPr="00433A2C">
        <w:t xml:space="preserve"> environment</w:t>
      </w:r>
      <w:r w:rsidR="0070715B" w:rsidRPr="00433A2C">
        <w:t xml:space="preserve">. </w:t>
      </w:r>
    </w:p>
    <w:p w14:paraId="433D6B21" w14:textId="20824472" w:rsidR="0070715B" w:rsidRPr="00433A2C" w:rsidRDefault="0070715B" w:rsidP="0070715B">
      <w:r w:rsidRPr="00433A2C">
        <w:t>Safety data systems are designed to track outcomes</w:t>
      </w:r>
      <w:r w:rsidR="00274F90">
        <w:t>, for</w:t>
      </w:r>
      <w:r w:rsidRPr="00433A2C">
        <w:t xml:space="preserve"> </w:t>
      </w:r>
      <w:r w:rsidR="003756B7" w:rsidRPr="00433A2C">
        <w:t>example</w:t>
      </w:r>
      <w:r w:rsidR="002C29F1">
        <w:t>:</w:t>
      </w:r>
      <w:r w:rsidR="003756B7" w:rsidRPr="00433A2C">
        <w:t xml:space="preserve"> </w:t>
      </w:r>
      <w:r w:rsidRPr="00433A2C">
        <w:t>technical failures, runway incidents, and unstable approaches.</w:t>
      </w:r>
      <w:r w:rsidR="00640BE8" w:rsidRPr="00433A2C">
        <w:t xml:space="preserve"> T</w:t>
      </w:r>
      <w:r w:rsidRPr="00433A2C">
        <w:t xml:space="preserve">o understand </w:t>
      </w:r>
      <w:r w:rsidR="008B3F70">
        <w:t>how</w:t>
      </w:r>
      <w:r w:rsidR="008B3F70" w:rsidRPr="00433A2C">
        <w:t xml:space="preserve"> </w:t>
      </w:r>
      <w:r w:rsidR="00EF56D1">
        <w:t>human performance</w:t>
      </w:r>
      <w:r w:rsidR="00EF56D1" w:rsidRPr="00433A2C">
        <w:t xml:space="preserve"> </w:t>
      </w:r>
      <w:r w:rsidR="00D3044C">
        <w:t xml:space="preserve">is </w:t>
      </w:r>
      <w:r w:rsidR="001E45BD">
        <w:t>influenced and impacted by the circumstances and conditions involved in</w:t>
      </w:r>
      <w:r w:rsidR="00640BE8" w:rsidRPr="00433A2C">
        <w:t xml:space="preserve"> these occurrences and </w:t>
      </w:r>
      <w:r w:rsidRPr="00433A2C">
        <w:t>why these outcomes happen</w:t>
      </w:r>
      <w:r w:rsidR="008B3F70">
        <w:t>ed</w:t>
      </w:r>
      <w:r w:rsidRPr="00433A2C">
        <w:t xml:space="preserve">, we need to collect, </w:t>
      </w:r>
      <w:r w:rsidR="00D848B2" w:rsidRPr="00433A2C">
        <w:t>analyse</w:t>
      </w:r>
      <w:r w:rsidRPr="00433A2C">
        <w:t xml:space="preserve">, and monitor </w:t>
      </w:r>
      <w:r w:rsidR="00EF56D1">
        <w:t>human performance</w:t>
      </w:r>
      <w:r w:rsidR="00EF56D1" w:rsidRPr="00433A2C" w:rsidDel="00EF56D1">
        <w:t xml:space="preserve"> </w:t>
      </w:r>
      <w:r w:rsidRPr="00433A2C">
        <w:t>data</w:t>
      </w:r>
      <w:r w:rsidR="00B026C8" w:rsidRPr="00433A2C">
        <w:t xml:space="preserve"> along with its context</w:t>
      </w:r>
      <w:r w:rsidR="00640BE8" w:rsidRPr="00433A2C">
        <w:t>.</w:t>
      </w:r>
      <w:r w:rsidRPr="00433A2C">
        <w:t xml:space="preserve"> </w:t>
      </w:r>
    </w:p>
    <w:p w14:paraId="7F50D4EF" w14:textId="2E4462CC" w:rsidR="00856E74" w:rsidRPr="00433A2C" w:rsidRDefault="00342E88" w:rsidP="00405404">
      <w:r>
        <w:t>S</w:t>
      </w:r>
      <w:r w:rsidRPr="00433A2C">
        <w:t xml:space="preserve">afety </w:t>
      </w:r>
      <w:r w:rsidR="00D164D7" w:rsidRPr="00433A2C">
        <w:t>p</w:t>
      </w:r>
      <w:r w:rsidR="00405404" w:rsidRPr="00433A2C">
        <w:t xml:space="preserve">erformance </w:t>
      </w:r>
      <w:r w:rsidR="00D164D7" w:rsidRPr="00433A2C">
        <w:t>i</w:t>
      </w:r>
      <w:r w:rsidR="00405404" w:rsidRPr="00433A2C">
        <w:t>ndicators</w:t>
      </w:r>
      <w:r w:rsidR="00DB75C2">
        <w:t xml:space="preserve"> </w:t>
      </w:r>
      <w:r>
        <w:t xml:space="preserve">can help </w:t>
      </w:r>
      <w:r w:rsidR="00285F66">
        <w:t xml:space="preserve">you </w:t>
      </w:r>
      <w:r w:rsidR="0058743F">
        <w:t>mo</w:t>
      </w:r>
      <w:r w:rsidR="00904968">
        <w:t>n</w:t>
      </w:r>
      <w:r w:rsidR="0058743F">
        <w:t>itor and measure</w:t>
      </w:r>
      <w:r w:rsidR="00285F66">
        <w:t xml:space="preserve"> </w:t>
      </w:r>
      <w:r w:rsidR="00B9658E" w:rsidRPr="00B9658E">
        <w:t xml:space="preserve">how well your SMS </w:t>
      </w:r>
      <w:r w:rsidR="00BE7379">
        <w:t xml:space="preserve">is </w:t>
      </w:r>
      <w:r w:rsidR="00474340">
        <w:t>achieving positive</w:t>
      </w:r>
      <w:r w:rsidR="00B9658E" w:rsidRPr="00B9658E">
        <w:t xml:space="preserve"> human performance </w:t>
      </w:r>
      <w:r w:rsidR="00011183">
        <w:t xml:space="preserve">contributions and </w:t>
      </w:r>
      <w:r w:rsidR="00B9658E" w:rsidRPr="00B9658E">
        <w:t>outcomes</w:t>
      </w:r>
      <w:r w:rsidR="001063AE">
        <w:t xml:space="preserve">. </w:t>
      </w:r>
      <w:r w:rsidR="00595CE4">
        <w:t>F</w:t>
      </w:r>
      <w:r w:rsidR="0091654B" w:rsidRPr="00433A2C">
        <w:t>or example:</w:t>
      </w:r>
    </w:p>
    <w:p w14:paraId="7B13390A" w14:textId="245FBCEE" w:rsidR="00405404" w:rsidRPr="00433A2C" w:rsidRDefault="00856E74" w:rsidP="005F3693">
      <w:pPr>
        <w:spacing w:before="120"/>
        <w:ind w:left="720"/>
      </w:pPr>
      <w:r w:rsidRPr="00433A2C">
        <w:rPr>
          <w:b/>
          <w:bCs/>
        </w:rPr>
        <w:t>Occurrences</w:t>
      </w:r>
      <w:r w:rsidRPr="00433A2C">
        <w:t>: Monitoring</w:t>
      </w:r>
      <w:r w:rsidR="00405404" w:rsidRPr="00433A2C">
        <w:t xml:space="preserve"> the </w:t>
      </w:r>
      <w:r w:rsidR="00011183">
        <w:t>patterns in</w:t>
      </w:r>
      <w:r w:rsidR="00405404" w:rsidRPr="00433A2C">
        <w:t xml:space="preserve"> safety occurrences that involve a </w:t>
      </w:r>
      <w:r w:rsidR="00A25741">
        <w:t>Human Factors</w:t>
      </w:r>
      <w:r w:rsidR="00A25741" w:rsidRPr="00433A2C" w:rsidDel="00EF56D1">
        <w:t xml:space="preserve"> </w:t>
      </w:r>
      <w:r w:rsidR="00A25741" w:rsidRPr="00433A2C">
        <w:t>element</w:t>
      </w:r>
      <w:r w:rsidR="00A25741">
        <w:t xml:space="preserve"> (positive or negative)</w:t>
      </w:r>
      <w:r w:rsidR="00C37821" w:rsidRPr="00433A2C">
        <w:t xml:space="preserve"> </w:t>
      </w:r>
      <w:r w:rsidR="00DC7154">
        <w:t>helps</w:t>
      </w:r>
      <w:r w:rsidRPr="00433A2C">
        <w:t xml:space="preserve"> </w:t>
      </w:r>
      <w:r w:rsidR="00E12DC9">
        <w:t>assess</w:t>
      </w:r>
      <w:r w:rsidR="00D5155B">
        <w:t xml:space="preserve"> and manage</w:t>
      </w:r>
      <w:r w:rsidR="00E12DC9" w:rsidRPr="00433A2C">
        <w:t xml:space="preserve"> </w:t>
      </w:r>
      <w:r w:rsidRPr="00433A2C">
        <w:t xml:space="preserve">the </w:t>
      </w:r>
      <w:r w:rsidR="00DB746F" w:rsidRPr="00433A2C">
        <w:t xml:space="preserve">associated </w:t>
      </w:r>
      <w:r w:rsidRPr="00433A2C">
        <w:t>risk.</w:t>
      </w:r>
      <w:r w:rsidR="0035095E" w:rsidRPr="00433A2C">
        <w:t xml:space="preserve"> </w:t>
      </w:r>
      <w:r w:rsidR="001D10FE">
        <w:t>Tracking trends</w:t>
      </w:r>
      <w:r w:rsidR="0035095E" w:rsidRPr="00433A2C">
        <w:t xml:space="preserve"> </w:t>
      </w:r>
      <w:r w:rsidR="00554AC4">
        <w:t xml:space="preserve">and patterns </w:t>
      </w:r>
      <w:r w:rsidR="00A656D4" w:rsidRPr="00433A2C">
        <w:t>us</w:t>
      </w:r>
      <w:r w:rsidR="00A656D4">
        <w:t>ing</w:t>
      </w:r>
      <w:r w:rsidR="00A656D4" w:rsidRPr="00433A2C">
        <w:t xml:space="preserve"> </w:t>
      </w:r>
      <w:r w:rsidR="0035095E" w:rsidRPr="00433A2C">
        <w:t>taxonomies</w:t>
      </w:r>
      <w:r w:rsidR="00C37821" w:rsidRPr="00433A2C">
        <w:t xml:space="preserve"> that respect the </w:t>
      </w:r>
      <w:r w:rsidR="00EF56D1">
        <w:t xml:space="preserve">5 </w:t>
      </w:r>
      <w:r w:rsidR="00C37821" w:rsidRPr="00433A2C">
        <w:t>HP principles</w:t>
      </w:r>
      <w:r w:rsidR="00A656D4">
        <w:t xml:space="preserve"> </w:t>
      </w:r>
      <w:r w:rsidR="00A61BB5">
        <w:t>(but are not limited to them)</w:t>
      </w:r>
      <w:r w:rsidR="0035095E" w:rsidRPr="00433A2C">
        <w:t>.</w:t>
      </w:r>
    </w:p>
    <w:p w14:paraId="6AB14B80" w14:textId="20E173BD" w:rsidR="00CA3DD3" w:rsidRPr="00433A2C" w:rsidRDefault="00CA3DD3" w:rsidP="005F3693">
      <w:pPr>
        <w:spacing w:before="120"/>
        <w:ind w:left="720"/>
      </w:pPr>
      <w:r w:rsidRPr="00433A2C">
        <w:rPr>
          <w:b/>
          <w:bCs/>
        </w:rPr>
        <w:t xml:space="preserve">Normal </w:t>
      </w:r>
      <w:r w:rsidR="00191B31">
        <w:rPr>
          <w:b/>
          <w:bCs/>
        </w:rPr>
        <w:t>O</w:t>
      </w:r>
      <w:r w:rsidRPr="00433A2C">
        <w:rPr>
          <w:b/>
          <w:bCs/>
        </w:rPr>
        <w:t xml:space="preserve">perations: </w:t>
      </w:r>
      <w:r w:rsidRPr="00433A2C">
        <w:t xml:space="preserve">Monitoring normal operations for best practices and procedural drift can provide safety performance information. </w:t>
      </w:r>
      <w:r w:rsidRPr="005F3693">
        <w:t xml:space="preserve">In some cases, procedures may need to be </w:t>
      </w:r>
      <w:r w:rsidR="00554AC4" w:rsidRPr="005F3693">
        <w:t>modified,</w:t>
      </w:r>
      <w:r w:rsidR="00554AC4">
        <w:t xml:space="preserve"> training enhanced</w:t>
      </w:r>
      <w:r w:rsidR="00A61BB5">
        <w:t>, or design improved</w:t>
      </w:r>
      <w:r w:rsidRPr="005F3693">
        <w:t>.</w:t>
      </w:r>
    </w:p>
    <w:p w14:paraId="15972471" w14:textId="3BFE0E1D" w:rsidR="00121A35" w:rsidRPr="00433A2C" w:rsidRDefault="00856E74" w:rsidP="005F3693">
      <w:pPr>
        <w:spacing w:before="120"/>
        <w:ind w:left="720"/>
      </w:pPr>
      <w:r w:rsidRPr="00433A2C">
        <w:rPr>
          <w:b/>
          <w:bCs/>
        </w:rPr>
        <w:t>Training</w:t>
      </w:r>
      <w:r w:rsidRPr="00433A2C">
        <w:t xml:space="preserve">: </w:t>
      </w:r>
      <w:r w:rsidR="0059295B">
        <w:t>H</w:t>
      </w:r>
      <w:r w:rsidR="004B5EB5">
        <w:t xml:space="preserve">uman </w:t>
      </w:r>
      <w:r w:rsidR="00077875">
        <w:t>F</w:t>
      </w:r>
      <w:r w:rsidR="00A61BB5">
        <w:t>actors</w:t>
      </w:r>
      <w:r w:rsidR="00A61BB5" w:rsidRPr="00433A2C">
        <w:t xml:space="preserve"> </w:t>
      </w:r>
      <w:r w:rsidR="00121A35" w:rsidRPr="00433A2C">
        <w:t>training</w:t>
      </w:r>
      <w:r w:rsidR="00507146">
        <w:t xml:space="preserve"> (initial and recurrent)</w:t>
      </w:r>
      <w:r w:rsidR="0059295B">
        <w:t xml:space="preserve"> is </w:t>
      </w:r>
      <w:r w:rsidR="00190B52">
        <w:t>critical</w:t>
      </w:r>
      <w:r w:rsidR="00507146">
        <w:t xml:space="preserve">. </w:t>
      </w:r>
      <w:r w:rsidR="004F22D5">
        <w:t>Examples include</w:t>
      </w:r>
      <w:r w:rsidR="000344A8" w:rsidRPr="00433A2C">
        <w:t xml:space="preserve"> </w:t>
      </w:r>
      <w:r w:rsidR="00E959F5">
        <w:t xml:space="preserve">Human Factors, </w:t>
      </w:r>
      <w:r w:rsidR="00121A35" w:rsidRPr="00433A2C">
        <w:t>Crew Resource Management</w:t>
      </w:r>
      <w:r w:rsidR="00AB4296">
        <w:t>,</w:t>
      </w:r>
      <w:r w:rsidR="00121A35" w:rsidRPr="00433A2C">
        <w:t xml:space="preserve"> </w:t>
      </w:r>
      <w:r w:rsidR="000344A8" w:rsidRPr="00433A2C">
        <w:t>and Threat and Error Management t</w:t>
      </w:r>
      <w:r w:rsidR="00121A35" w:rsidRPr="00433A2C">
        <w:t>raining</w:t>
      </w:r>
      <w:r w:rsidR="00507146">
        <w:t>.</w:t>
      </w:r>
      <w:r w:rsidR="00405404" w:rsidRPr="00433A2C">
        <w:t xml:space="preserve"> Monitoring the number of eligible personnel </w:t>
      </w:r>
      <w:r w:rsidR="00064A13">
        <w:t>who</w:t>
      </w:r>
      <w:r w:rsidR="00064A13" w:rsidRPr="00433A2C">
        <w:t xml:space="preserve"> </w:t>
      </w:r>
      <w:r w:rsidR="00405404" w:rsidRPr="00433A2C">
        <w:t xml:space="preserve">have completed the training should provide a leading measure of the effectiveness of your </w:t>
      </w:r>
      <w:r w:rsidR="00DA5EDA">
        <w:t>Human F</w:t>
      </w:r>
      <w:r w:rsidR="00A61BB5">
        <w:t>actors</w:t>
      </w:r>
      <w:r w:rsidR="00A61BB5" w:rsidRPr="00433A2C">
        <w:t xml:space="preserve"> </w:t>
      </w:r>
      <w:r w:rsidR="00405404" w:rsidRPr="00433A2C">
        <w:t>training policy.</w:t>
      </w:r>
    </w:p>
    <w:p w14:paraId="0D48F240" w14:textId="351A9E92" w:rsidR="00E940DD" w:rsidRPr="005F3693" w:rsidRDefault="00E940DD" w:rsidP="00B06E4B">
      <w:pPr>
        <w:pStyle w:val="Heading2"/>
        <w:rPr>
          <w:rFonts w:eastAsiaTheme="minorHAnsi"/>
        </w:rPr>
      </w:pPr>
      <w:bookmarkStart w:id="37" w:name="_Toc212453381"/>
      <w:r w:rsidRPr="005F3693">
        <w:t>Continuous Improvement</w:t>
      </w:r>
      <w:r w:rsidR="006C32CD" w:rsidRPr="005F3693">
        <w:t xml:space="preserve"> – </w:t>
      </w:r>
      <w:r w:rsidR="004954FF">
        <w:t>D</w:t>
      </w:r>
      <w:r w:rsidR="004954FF" w:rsidRPr="005F3693">
        <w:t>ata</w:t>
      </w:r>
      <w:r w:rsidR="005B76B8" w:rsidRPr="005F3693">
        <w:t>-</w:t>
      </w:r>
      <w:r w:rsidR="005478BE">
        <w:t>D</w:t>
      </w:r>
      <w:r w:rsidR="006C32CD" w:rsidRPr="005F3693">
        <w:t xml:space="preserve">riven </w:t>
      </w:r>
      <w:r w:rsidR="004954FF">
        <w:t>D</w:t>
      </w:r>
      <w:r w:rsidR="004954FF" w:rsidRPr="005F3693">
        <w:t xml:space="preserve">ecision </w:t>
      </w:r>
      <w:r w:rsidR="004954FF">
        <w:t>M</w:t>
      </w:r>
      <w:r w:rsidR="004954FF" w:rsidRPr="005F3693">
        <w:t>aking</w:t>
      </w:r>
      <w:bookmarkEnd w:id="37"/>
    </w:p>
    <w:p w14:paraId="1F962BF1" w14:textId="7C6B5CBA" w:rsidR="00121A35" w:rsidRPr="00433A2C" w:rsidRDefault="00580845" w:rsidP="00F61163">
      <w:r>
        <w:t xml:space="preserve">Analysing </w:t>
      </w:r>
      <w:r w:rsidR="0086233A">
        <w:t xml:space="preserve">safety performance indicators </w:t>
      </w:r>
      <w:r w:rsidR="00535EA6">
        <w:t xml:space="preserve">and using </w:t>
      </w:r>
      <w:r w:rsidR="001028B0">
        <w:t>a</w:t>
      </w:r>
      <w:r w:rsidR="00535EA6">
        <w:t xml:space="preserve"> feedback loop </w:t>
      </w:r>
      <w:r w:rsidR="00FD58B4">
        <w:t>to make data-driven decisions will drive</w:t>
      </w:r>
      <w:r w:rsidR="00535EA6">
        <w:t xml:space="preserve"> </w:t>
      </w:r>
      <w:r w:rsidR="00FD58B4">
        <w:t>c</w:t>
      </w:r>
      <w:r w:rsidR="00FD58B4" w:rsidRPr="00433A2C">
        <w:t xml:space="preserve">ontinuous </w:t>
      </w:r>
      <w:r w:rsidR="00037D7F">
        <w:t>i</w:t>
      </w:r>
      <w:r w:rsidR="000344A8" w:rsidRPr="00433A2C">
        <w:t>mprovement</w:t>
      </w:r>
      <w:r w:rsidR="00121A35" w:rsidRPr="00433A2C">
        <w:t xml:space="preserve">. </w:t>
      </w:r>
      <w:r w:rsidR="000C1E61">
        <w:t>S</w:t>
      </w:r>
      <w:r w:rsidR="00F61163" w:rsidRPr="00433A2C">
        <w:t>ystematic</w:t>
      </w:r>
      <w:r w:rsidR="000C1E61">
        <w:t>ally</w:t>
      </w:r>
      <w:r w:rsidR="00F61163" w:rsidRPr="00433A2C">
        <w:t xml:space="preserve"> </w:t>
      </w:r>
      <w:r w:rsidR="000C1E61" w:rsidRPr="00433A2C">
        <w:t>collecti</w:t>
      </w:r>
      <w:r w:rsidR="000C1E61">
        <w:t>ng</w:t>
      </w:r>
      <w:r w:rsidR="000C1E61" w:rsidRPr="00433A2C">
        <w:t xml:space="preserve"> </w:t>
      </w:r>
      <w:r w:rsidR="00F61163" w:rsidRPr="00433A2C">
        <w:t xml:space="preserve">and </w:t>
      </w:r>
      <w:r w:rsidR="000C1E61" w:rsidRPr="00433A2C">
        <w:t>analysi</w:t>
      </w:r>
      <w:r w:rsidR="000C1E61">
        <w:t>ng</w:t>
      </w:r>
      <w:r w:rsidR="000C1E61" w:rsidRPr="00433A2C">
        <w:t xml:space="preserve"> </w:t>
      </w:r>
      <w:r w:rsidR="00F61163" w:rsidRPr="00433A2C">
        <w:t xml:space="preserve">safety data related to </w:t>
      </w:r>
      <w:r w:rsidR="000C1E61">
        <w:t>human performance</w:t>
      </w:r>
      <w:r w:rsidR="00F61163" w:rsidRPr="00433A2C">
        <w:t xml:space="preserve"> allows </w:t>
      </w:r>
      <w:r w:rsidR="004B23A6" w:rsidRPr="008727D6">
        <w:t>organisation</w:t>
      </w:r>
      <w:r w:rsidR="00F61163" w:rsidRPr="00433A2C">
        <w:t>s to identify trends, assess gaps, and take proactive steps to address emerging risks.</w:t>
      </w:r>
    </w:p>
    <w:p w14:paraId="4BB4499C" w14:textId="4F88236D" w:rsidR="00022974" w:rsidRPr="00433A2C" w:rsidRDefault="00022974" w:rsidP="00AB4296">
      <w:pPr>
        <w:keepNext/>
        <w:spacing w:before="120"/>
      </w:pPr>
      <w:r w:rsidRPr="00433A2C">
        <w:lastRenderedPageBreak/>
        <w:t xml:space="preserve">Some examples of data to evaluate the effectiveness of risk controls associated with </w:t>
      </w:r>
      <w:r w:rsidR="002E39D0">
        <w:t>human performance</w:t>
      </w:r>
      <w:r w:rsidR="002E39D0" w:rsidRPr="00433A2C">
        <w:t xml:space="preserve"> </w:t>
      </w:r>
      <w:r w:rsidRPr="00433A2C">
        <w:t>include:</w:t>
      </w:r>
    </w:p>
    <w:p w14:paraId="5E78C2CE" w14:textId="208540DA" w:rsidR="00022974" w:rsidRPr="005F3693" w:rsidRDefault="000470DE" w:rsidP="00AB4296">
      <w:pPr>
        <w:pStyle w:val="ListParagraph"/>
        <w:numPr>
          <w:ilvl w:val="0"/>
          <w:numId w:val="6"/>
        </w:numPr>
        <w:spacing w:before="120"/>
      </w:pPr>
      <w:r w:rsidRPr="005F3693">
        <w:rPr>
          <w:b/>
          <w:bCs/>
        </w:rPr>
        <w:t xml:space="preserve">Fatigue </w:t>
      </w:r>
      <w:r w:rsidR="00191B31">
        <w:rPr>
          <w:b/>
          <w:bCs/>
        </w:rPr>
        <w:t>M</w:t>
      </w:r>
      <w:r w:rsidRPr="005F3693">
        <w:rPr>
          <w:b/>
          <w:bCs/>
        </w:rPr>
        <w:t>anagement:</w:t>
      </w:r>
      <w:r w:rsidRPr="005F3693">
        <w:t xml:space="preserve"> </w:t>
      </w:r>
      <w:r w:rsidR="00537A3A" w:rsidRPr="005F3693">
        <w:t xml:space="preserve">Fatigue-related occurrence reports, </w:t>
      </w:r>
      <w:r w:rsidR="00430DB1" w:rsidRPr="005F3693">
        <w:t>self-report</w:t>
      </w:r>
      <w:r w:rsidR="00D81D66" w:rsidRPr="005F3693">
        <w:t>ing fit</w:t>
      </w:r>
      <w:r w:rsidR="00B8045E" w:rsidRPr="005F3693">
        <w:t>ness</w:t>
      </w:r>
      <w:r w:rsidR="00D81D66" w:rsidRPr="005F3693">
        <w:t xml:space="preserve"> for duty </w:t>
      </w:r>
      <w:r w:rsidR="00B5585C" w:rsidRPr="005F3693">
        <w:t xml:space="preserve">issues </w:t>
      </w:r>
      <w:r w:rsidR="00D81D66" w:rsidRPr="005F3693">
        <w:t xml:space="preserve">due to fatigue, flight duty </w:t>
      </w:r>
      <w:r w:rsidR="00D81D66" w:rsidRPr="00AB4296">
        <w:rPr>
          <w:color w:val="auto"/>
        </w:rPr>
        <w:t>time</w:t>
      </w:r>
      <w:r w:rsidR="00D81D66" w:rsidRPr="005F3693">
        <w:t xml:space="preserve"> </w:t>
      </w:r>
      <w:r w:rsidR="00E77DC9" w:rsidRPr="005F3693">
        <w:t>exceedances</w:t>
      </w:r>
    </w:p>
    <w:p w14:paraId="59D65092" w14:textId="6CA9E395" w:rsidR="00022974" w:rsidRPr="00433A2C" w:rsidRDefault="000470DE" w:rsidP="005F3693">
      <w:pPr>
        <w:pStyle w:val="ListParagraph"/>
        <w:numPr>
          <w:ilvl w:val="0"/>
          <w:numId w:val="6"/>
        </w:numPr>
        <w:spacing w:before="120"/>
      </w:pPr>
      <w:r w:rsidRPr="005F3693">
        <w:rPr>
          <w:b/>
          <w:bCs/>
        </w:rPr>
        <w:t>Training:</w:t>
      </w:r>
      <w:r w:rsidRPr="00433A2C">
        <w:t xml:space="preserve"> </w:t>
      </w:r>
      <w:r w:rsidR="002D262E">
        <w:t>Performance observations from operational training</w:t>
      </w:r>
    </w:p>
    <w:p w14:paraId="0DDDD4EC" w14:textId="3C3FDABB" w:rsidR="00022974" w:rsidRPr="00433A2C" w:rsidRDefault="000470DE" w:rsidP="005F3693">
      <w:pPr>
        <w:pStyle w:val="ListParagraph"/>
        <w:numPr>
          <w:ilvl w:val="0"/>
          <w:numId w:val="6"/>
        </w:numPr>
        <w:spacing w:before="120"/>
      </w:pPr>
      <w:r w:rsidRPr="00C35766">
        <w:rPr>
          <w:b/>
          <w:bCs/>
        </w:rPr>
        <w:t>Communication:</w:t>
      </w:r>
      <w:r w:rsidRPr="00433A2C">
        <w:t xml:space="preserve"> </w:t>
      </w:r>
      <w:r w:rsidR="0002162D" w:rsidRPr="00433A2C">
        <w:t>Safety report descriptions of breakdowns in communication and alternatively when communication prevented a situation from worsening</w:t>
      </w:r>
      <w:r w:rsidR="005361A0">
        <w:t xml:space="preserve"> or recovered a situation</w:t>
      </w:r>
    </w:p>
    <w:p w14:paraId="737B61E1" w14:textId="7E73D23B" w:rsidR="00022974" w:rsidRPr="00433A2C" w:rsidRDefault="000470DE" w:rsidP="005F3693">
      <w:pPr>
        <w:pStyle w:val="ListParagraph"/>
        <w:numPr>
          <w:ilvl w:val="0"/>
          <w:numId w:val="6"/>
        </w:numPr>
        <w:spacing w:before="120"/>
      </w:pPr>
      <w:r w:rsidRPr="00C35766">
        <w:rPr>
          <w:b/>
          <w:bCs/>
        </w:rPr>
        <w:t>User-</w:t>
      </w:r>
      <w:r w:rsidR="00191B31">
        <w:rPr>
          <w:b/>
          <w:bCs/>
        </w:rPr>
        <w:t>C</w:t>
      </w:r>
      <w:r w:rsidRPr="00C35766">
        <w:rPr>
          <w:b/>
          <w:bCs/>
        </w:rPr>
        <w:t xml:space="preserve">entred </w:t>
      </w:r>
      <w:r w:rsidR="00191B31">
        <w:rPr>
          <w:b/>
          <w:bCs/>
        </w:rPr>
        <w:t>D</w:t>
      </w:r>
      <w:r w:rsidRPr="00C35766">
        <w:rPr>
          <w:b/>
          <w:bCs/>
        </w:rPr>
        <w:t>esign:</w:t>
      </w:r>
      <w:r w:rsidRPr="00433A2C">
        <w:t xml:space="preserve"> </w:t>
      </w:r>
      <w:r w:rsidR="00FB40B3" w:rsidRPr="00433A2C">
        <w:t>Design feedback o</w:t>
      </w:r>
      <w:r w:rsidR="00E83EC0" w:rsidRPr="00433A2C">
        <w:t>r</w:t>
      </w:r>
      <w:r w:rsidR="00FB40B3" w:rsidRPr="00433A2C">
        <w:t xml:space="preserve"> h</w:t>
      </w:r>
      <w:r w:rsidR="00D14137" w:rsidRPr="00433A2C">
        <w:t>azard</w:t>
      </w:r>
      <w:r w:rsidR="006337E1" w:rsidRPr="00433A2C">
        <w:t xml:space="preserve"> report detailing an aspect of </w:t>
      </w:r>
      <w:r w:rsidR="00175418">
        <w:t>human performance</w:t>
      </w:r>
      <w:r w:rsidR="00175418" w:rsidRPr="00433A2C">
        <w:t xml:space="preserve"> </w:t>
      </w:r>
      <w:r w:rsidR="00FB40B3" w:rsidRPr="00433A2C">
        <w:t>associated with a new or changed design</w:t>
      </w:r>
    </w:p>
    <w:p w14:paraId="50CAB479" w14:textId="258E6347" w:rsidR="00022974" w:rsidRPr="00433A2C" w:rsidRDefault="005D6B24" w:rsidP="005F3693">
      <w:pPr>
        <w:pStyle w:val="ListParagraph"/>
        <w:numPr>
          <w:ilvl w:val="0"/>
          <w:numId w:val="6"/>
        </w:numPr>
        <w:spacing w:before="120"/>
      </w:pPr>
      <w:r w:rsidRPr="00C35766">
        <w:rPr>
          <w:b/>
          <w:bCs/>
        </w:rPr>
        <w:t xml:space="preserve">Teamwork and </w:t>
      </w:r>
      <w:r w:rsidR="00191B31">
        <w:rPr>
          <w:b/>
          <w:bCs/>
        </w:rPr>
        <w:t>C</w:t>
      </w:r>
      <w:r w:rsidRPr="00C35766">
        <w:rPr>
          <w:b/>
          <w:bCs/>
        </w:rPr>
        <w:t>ollaboration:</w:t>
      </w:r>
      <w:r w:rsidRPr="00433A2C">
        <w:t xml:space="preserve"> </w:t>
      </w:r>
      <w:r w:rsidR="00E83EC0" w:rsidRPr="00433A2C">
        <w:t>Situations</w:t>
      </w:r>
      <w:r w:rsidR="0006250F" w:rsidRPr="00433A2C">
        <w:t xml:space="preserve"> of</w:t>
      </w:r>
      <w:r w:rsidR="00E83EC0" w:rsidRPr="00433A2C">
        <w:t xml:space="preserve"> </w:t>
      </w:r>
      <w:r w:rsidR="0006250F" w:rsidRPr="00433A2C">
        <w:t>interpersonal conflict or breakdowns in teams</w:t>
      </w:r>
      <w:r w:rsidRPr="00433A2C">
        <w:t xml:space="preserve"> or alternatively </w:t>
      </w:r>
      <w:r w:rsidR="0016791A" w:rsidRPr="00433A2C">
        <w:t xml:space="preserve">data regarding </w:t>
      </w:r>
      <w:r w:rsidR="00C633A3" w:rsidRPr="00433A2C">
        <w:t>crew resource management and threat and error management</w:t>
      </w:r>
    </w:p>
    <w:p w14:paraId="7B90CAE2" w14:textId="1F91F25D" w:rsidR="00405404" w:rsidRPr="00433A2C" w:rsidRDefault="00405404" w:rsidP="00B06E4B">
      <w:pPr>
        <w:pStyle w:val="Heading2"/>
      </w:pPr>
      <w:bookmarkStart w:id="38" w:name="_Toc212453382"/>
      <w:r w:rsidRPr="00433A2C">
        <w:t xml:space="preserve">Change </w:t>
      </w:r>
      <w:r w:rsidR="004954FF">
        <w:t>M</w:t>
      </w:r>
      <w:r w:rsidR="004954FF" w:rsidRPr="00433A2C">
        <w:t>anagement</w:t>
      </w:r>
      <w:bookmarkEnd w:id="38"/>
    </w:p>
    <w:p w14:paraId="3CFA9724" w14:textId="11DD35B9" w:rsidR="004D27E0" w:rsidRPr="00F6519A" w:rsidRDefault="008009A5" w:rsidP="00C35766">
      <w:r>
        <w:t xml:space="preserve">Change is </w:t>
      </w:r>
      <w:r w:rsidR="00CB0375">
        <w:t>an inevitable part of progress</w:t>
      </w:r>
      <w:r w:rsidR="00C61B4F">
        <w:t xml:space="preserve">. </w:t>
      </w:r>
      <w:r w:rsidR="00254641">
        <w:t>The global aviation system is</w:t>
      </w:r>
      <w:r w:rsidR="0064620F">
        <w:t xml:space="preserve"> </w:t>
      </w:r>
      <w:r w:rsidR="009E4F54">
        <w:t>introduc</w:t>
      </w:r>
      <w:r w:rsidR="00254641">
        <w:t>ing</w:t>
      </w:r>
      <w:r w:rsidR="009E4F54">
        <w:t xml:space="preserve"> change </w:t>
      </w:r>
      <w:r w:rsidR="004E2097">
        <w:t>on</w:t>
      </w:r>
      <w:r w:rsidR="00AC0D51">
        <w:t xml:space="preserve"> a</w:t>
      </w:r>
      <w:r w:rsidR="004D27E0">
        <w:t>n almost</w:t>
      </w:r>
      <w:r w:rsidR="00AC0D51">
        <w:t xml:space="preserve"> </w:t>
      </w:r>
      <w:r w:rsidR="00254641">
        <w:t>continual</w:t>
      </w:r>
      <w:r w:rsidR="00AC0D51">
        <w:t xml:space="preserve"> </w:t>
      </w:r>
      <w:r w:rsidR="00254641">
        <w:t>basis</w:t>
      </w:r>
      <w:r w:rsidR="00726FEA">
        <w:t>,</w:t>
      </w:r>
      <w:r w:rsidR="00B74B9D">
        <w:t xml:space="preserve"> and individual organisations follow suit to adapt</w:t>
      </w:r>
      <w:r w:rsidR="00547012">
        <w:t xml:space="preserve">. These changes offer potential for improvement but also come with </w:t>
      </w:r>
      <w:r w:rsidR="003D29DF">
        <w:t xml:space="preserve">safety </w:t>
      </w:r>
      <w:r w:rsidR="00547012">
        <w:t>risks that must be</w:t>
      </w:r>
      <w:r w:rsidR="004D27E0">
        <w:t xml:space="preserve"> managed. </w:t>
      </w:r>
      <w:r w:rsidR="004D27E0" w:rsidRPr="00F6519A">
        <w:t>The most common change drivers include:</w:t>
      </w:r>
    </w:p>
    <w:p w14:paraId="74850C5A" w14:textId="1489E9CE" w:rsidR="004D27E0" w:rsidRPr="00AB4296" w:rsidRDefault="004D27E0" w:rsidP="00AB4296">
      <w:pPr>
        <w:pStyle w:val="ListParagraph"/>
        <w:numPr>
          <w:ilvl w:val="0"/>
          <w:numId w:val="6"/>
        </w:numPr>
        <w:spacing w:before="120"/>
        <w:rPr>
          <w:color w:val="auto"/>
        </w:rPr>
      </w:pPr>
      <w:r w:rsidRPr="00F6519A">
        <w:t>Te</w:t>
      </w:r>
      <w:r w:rsidRPr="00AB4296">
        <w:rPr>
          <w:color w:val="auto"/>
        </w:rPr>
        <w:t xml:space="preserve">chnological </w:t>
      </w:r>
      <w:r w:rsidR="00191B31" w:rsidRPr="00AB4296">
        <w:rPr>
          <w:color w:val="auto"/>
        </w:rPr>
        <w:t>E</w:t>
      </w:r>
      <w:r w:rsidRPr="00AB4296">
        <w:rPr>
          <w:color w:val="auto"/>
        </w:rPr>
        <w:t>volution</w:t>
      </w:r>
    </w:p>
    <w:p w14:paraId="2F37D574" w14:textId="38E8D51E" w:rsidR="004D27E0" w:rsidRPr="00AB4296" w:rsidRDefault="004D27E0" w:rsidP="00AB4296">
      <w:pPr>
        <w:pStyle w:val="ListParagraph"/>
        <w:numPr>
          <w:ilvl w:val="0"/>
          <w:numId w:val="6"/>
        </w:numPr>
        <w:spacing w:before="120"/>
        <w:rPr>
          <w:color w:val="auto"/>
        </w:rPr>
      </w:pPr>
      <w:r w:rsidRPr="00AB4296">
        <w:rPr>
          <w:color w:val="auto"/>
        </w:rPr>
        <w:t xml:space="preserve">Process </w:t>
      </w:r>
      <w:r w:rsidR="00191B31" w:rsidRPr="00AB4296">
        <w:rPr>
          <w:color w:val="auto"/>
        </w:rPr>
        <w:t>R</w:t>
      </w:r>
      <w:r w:rsidRPr="00AB4296">
        <w:rPr>
          <w:color w:val="auto"/>
        </w:rPr>
        <w:t>eviews</w:t>
      </w:r>
    </w:p>
    <w:p w14:paraId="0C048741" w14:textId="77777777" w:rsidR="004D27E0" w:rsidRPr="00AB4296" w:rsidRDefault="004D27E0" w:rsidP="00AB4296">
      <w:pPr>
        <w:pStyle w:val="ListParagraph"/>
        <w:numPr>
          <w:ilvl w:val="0"/>
          <w:numId w:val="6"/>
        </w:numPr>
        <w:spacing w:before="120"/>
        <w:rPr>
          <w:color w:val="auto"/>
        </w:rPr>
      </w:pPr>
      <w:r w:rsidRPr="00AB4296">
        <w:rPr>
          <w:color w:val="auto"/>
        </w:rPr>
        <w:t>Crisis</w:t>
      </w:r>
    </w:p>
    <w:p w14:paraId="24C5805D" w14:textId="7F25EA5F" w:rsidR="004D27E0" w:rsidRPr="00AB4296" w:rsidRDefault="004D27E0" w:rsidP="00AB4296">
      <w:pPr>
        <w:pStyle w:val="ListParagraph"/>
        <w:numPr>
          <w:ilvl w:val="0"/>
          <w:numId w:val="6"/>
        </w:numPr>
        <w:spacing w:before="120"/>
        <w:rPr>
          <w:color w:val="auto"/>
        </w:rPr>
      </w:pPr>
      <w:r w:rsidRPr="00AB4296">
        <w:rPr>
          <w:color w:val="auto"/>
        </w:rPr>
        <w:t xml:space="preserve">Consumer </w:t>
      </w:r>
      <w:r w:rsidR="00191B31" w:rsidRPr="00AB4296">
        <w:rPr>
          <w:color w:val="auto"/>
        </w:rPr>
        <w:t>H</w:t>
      </w:r>
      <w:r w:rsidRPr="00AB4296">
        <w:rPr>
          <w:color w:val="auto"/>
        </w:rPr>
        <w:t xml:space="preserve">abit </w:t>
      </w:r>
      <w:r w:rsidR="00191B31" w:rsidRPr="00AB4296">
        <w:rPr>
          <w:color w:val="auto"/>
        </w:rPr>
        <w:t>C</w:t>
      </w:r>
      <w:r w:rsidRPr="00AB4296">
        <w:rPr>
          <w:color w:val="auto"/>
        </w:rPr>
        <w:t>hanges</w:t>
      </w:r>
    </w:p>
    <w:p w14:paraId="47DA28A8" w14:textId="67E05FC6" w:rsidR="004D27E0" w:rsidRPr="00F6519A" w:rsidRDefault="004D27E0" w:rsidP="00AB4296">
      <w:pPr>
        <w:pStyle w:val="ListParagraph"/>
        <w:numPr>
          <w:ilvl w:val="0"/>
          <w:numId w:val="6"/>
        </w:numPr>
        <w:spacing w:before="120"/>
      </w:pPr>
      <w:r w:rsidRPr="00AB4296">
        <w:rPr>
          <w:color w:val="auto"/>
        </w:rPr>
        <w:t>Organisati</w:t>
      </w:r>
      <w:r w:rsidRPr="00F6519A">
        <w:t xml:space="preserve">onal </w:t>
      </w:r>
      <w:r w:rsidR="00191B31">
        <w:t>R</w:t>
      </w:r>
      <w:r w:rsidRPr="00F6519A">
        <w:t>estructuring</w:t>
      </w:r>
    </w:p>
    <w:p w14:paraId="7CAA2951" w14:textId="37B3502F" w:rsidR="00AD3BA1" w:rsidRDefault="00692AEE" w:rsidP="00DE5919">
      <w:r w:rsidRPr="00C35766">
        <w:t xml:space="preserve">Change management is a collective term for all approaches to prepare, support, and help individuals, teams, and </w:t>
      </w:r>
      <w:r w:rsidR="004B23A6" w:rsidRPr="00C35766">
        <w:t>organisation</w:t>
      </w:r>
      <w:r w:rsidRPr="00C35766">
        <w:t xml:space="preserve">s </w:t>
      </w:r>
      <w:r w:rsidR="00513164">
        <w:t>to make</w:t>
      </w:r>
      <w:r w:rsidRPr="00C35766">
        <w:t xml:space="preserve"> </w:t>
      </w:r>
      <w:r w:rsidR="004B23A6" w:rsidRPr="00C35766">
        <w:t>organisation</w:t>
      </w:r>
      <w:r w:rsidRPr="00C35766">
        <w:t xml:space="preserve">al </w:t>
      </w:r>
      <w:r w:rsidR="00A61BB5">
        <w:t xml:space="preserve">or operational </w:t>
      </w:r>
      <w:r w:rsidRPr="00C35766">
        <w:t xml:space="preserve">change. </w:t>
      </w:r>
      <w:r w:rsidR="00F71C1F" w:rsidRPr="00F71C1F">
        <w:t>There are various change management models available to organisations. Some examples include the Awareness, Desire, Knowledge, Ability and Reinforcement (ADKAR) Model, Kotter’s 8 Step, or the McKinsey 7-S frameworks which are all designed to assist with and formalise the adoption of change.</w:t>
      </w:r>
    </w:p>
    <w:p w14:paraId="408711A5" w14:textId="0B52F707" w:rsidR="00F149D5" w:rsidRPr="00F6519A" w:rsidRDefault="009D6D39" w:rsidP="00F149D5">
      <w:pPr>
        <w:spacing w:before="120"/>
      </w:pPr>
      <w:r>
        <w:t>C</w:t>
      </w:r>
      <w:r w:rsidRPr="00433A2C">
        <w:t xml:space="preserve">hange management should </w:t>
      </w:r>
      <w:r>
        <w:t xml:space="preserve">always </w:t>
      </w:r>
      <w:r w:rsidRPr="00433A2C">
        <w:t xml:space="preserve">consider </w:t>
      </w:r>
      <w:r>
        <w:t>human performance</w:t>
      </w:r>
      <w:r w:rsidRPr="00433A2C">
        <w:t xml:space="preserve">. </w:t>
      </w:r>
      <w:r>
        <w:t>While</w:t>
      </w:r>
      <w:r w:rsidRPr="00433A2C">
        <w:t xml:space="preserve"> </w:t>
      </w:r>
      <w:r>
        <w:t>many</w:t>
      </w:r>
      <w:r w:rsidRPr="00433A2C">
        <w:t xml:space="preserve"> change management models </w:t>
      </w:r>
      <w:r>
        <w:t xml:space="preserve">exist, they all include </w:t>
      </w:r>
      <w:r w:rsidRPr="00433A2C">
        <w:t xml:space="preserve">stakeholder identification and management. </w:t>
      </w:r>
      <w:r w:rsidR="001703BD" w:rsidRPr="00433A2C">
        <w:t xml:space="preserve">Prior to implementing a change, a change management process should be used to ensure the desired outcomes are achieved without compromising safety performance. </w:t>
      </w:r>
    </w:p>
    <w:p w14:paraId="7BCDD83A" w14:textId="77777777" w:rsidR="007D22F5" w:rsidRPr="00433A2C" w:rsidRDefault="007D22F5" w:rsidP="00AB4296">
      <w:pPr>
        <w:keepNext/>
        <w:spacing w:before="120"/>
      </w:pPr>
      <w:r w:rsidRPr="00433A2C">
        <w:lastRenderedPageBreak/>
        <w:t>Here is a 7-step change management process</w:t>
      </w:r>
      <w:r w:rsidRPr="00433A2C">
        <w:rPr>
          <w:rStyle w:val="FootnoteReference"/>
        </w:rPr>
        <w:footnoteReference w:id="8"/>
      </w:r>
      <w:r w:rsidRPr="00433A2C">
        <w:t>:</w:t>
      </w:r>
    </w:p>
    <w:p w14:paraId="22ED1FAF" w14:textId="77777777" w:rsidR="007D22F5" w:rsidRPr="00C35766" w:rsidRDefault="007D22F5" w:rsidP="00AB4296">
      <w:pPr>
        <w:pStyle w:val="ListParagraph"/>
        <w:keepNext/>
        <w:numPr>
          <w:ilvl w:val="0"/>
          <w:numId w:val="45"/>
        </w:numPr>
        <w:spacing w:before="120"/>
        <w:ind w:left="720"/>
      </w:pPr>
      <w:r w:rsidRPr="00C35766">
        <w:t>Define the Change</w:t>
      </w:r>
    </w:p>
    <w:p w14:paraId="7DE544BA" w14:textId="77777777" w:rsidR="007D22F5" w:rsidRPr="00C35766" w:rsidRDefault="007D22F5" w:rsidP="00AB4296">
      <w:pPr>
        <w:pStyle w:val="ListParagraph"/>
        <w:numPr>
          <w:ilvl w:val="0"/>
          <w:numId w:val="45"/>
        </w:numPr>
        <w:spacing w:before="120"/>
        <w:ind w:left="720"/>
      </w:pPr>
      <w:r w:rsidRPr="00C35766">
        <w:t>Identify Key Stakeholders</w:t>
      </w:r>
    </w:p>
    <w:p w14:paraId="5F8A90B3" w14:textId="62836DF6" w:rsidR="007D22F5" w:rsidRPr="00C35766" w:rsidRDefault="007D22F5" w:rsidP="00AB4296">
      <w:pPr>
        <w:pStyle w:val="ListParagraph"/>
        <w:numPr>
          <w:ilvl w:val="0"/>
          <w:numId w:val="45"/>
        </w:numPr>
        <w:spacing w:before="120"/>
        <w:ind w:left="720"/>
      </w:pPr>
      <w:r w:rsidRPr="00C35766">
        <w:t>Align Change with Relevant Plans</w:t>
      </w:r>
    </w:p>
    <w:p w14:paraId="61DE0A0D" w14:textId="77777777" w:rsidR="007D22F5" w:rsidRPr="00C35766" w:rsidRDefault="007D22F5" w:rsidP="00AB4296">
      <w:pPr>
        <w:pStyle w:val="ListParagraph"/>
        <w:numPr>
          <w:ilvl w:val="0"/>
          <w:numId w:val="45"/>
        </w:numPr>
        <w:spacing w:before="120"/>
        <w:ind w:left="720"/>
      </w:pPr>
      <w:r w:rsidRPr="00C35766">
        <w:t>Assess the Change</w:t>
      </w:r>
    </w:p>
    <w:p w14:paraId="1E348B90" w14:textId="77777777" w:rsidR="007D22F5" w:rsidRPr="00C35766" w:rsidRDefault="007D22F5" w:rsidP="00AB4296">
      <w:pPr>
        <w:pStyle w:val="ListParagraph"/>
        <w:numPr>
          <w:ilvl w:val="0"/>
          <w:numId w:val="45"/>
        </w:numPr>
        <w:spacing w:before="120"/>
        <w:ind w:left="720"/>
      </w:pPr>
      <w:r w:rsidRPr="00C35766">
        <w:t>Develop and Implement an Action Plan</w:t>
      </w:r>
    </w:p>
    <w:p w14:paraId="19A8D5BC" w14:textId="77777777" w:rsidR="001703BD" w:rsidRPr="00C35766" w:rsidRDefault="007D22F5" w:rsidP="00AB4296">
      <w:pPr>
        <w:pStyle w:val="ListParagraph"/>
        <w:numPr>
          <w:ilvl w:val="0"/>
          <w:numId w:val="45"/>
        </w:numPr>
        <w:spacing w:before="120"/>
        <w:ind w:left="720"/>
      </w:pPr>
      <w:r w:rsidRPr="00C35766">
        <w:t>Continuous Monitoring</w:t>
      </w:r>
    </w:p>
    <w:p w14:paraId="6404CD66" w14:textId="74A93024" w:rsidR="007D22F5" w:rsidRPr="00C35766" w:rsidRDefault="007D22F5" w:rsidP="00AB4296">
      <w:pPr>
        <w:pStyle w:val="ListParagraph"/>
        <w:numPr>
          <w:ilvl w:val="0"/>
          <w:numId w:val="45"/>
        </w:numPr>
        <w:spacing w:before="120"/>
        <w:ind w:left="720"/>
      </w:pPr>
      <w:r w:rsidRPr="00C35766">
        <w:t>Review the Change</w:t>
      </w:r>
    </w:p>
    <w:p w14:paraId="58CFFAC3" w14:textId="0E87371B" w:rsidR="00521316" w:rsidRPr="00521316" w:rsidRDefault="00521316" w:rsidP="00521316">
      <w:pPr>
        <w:spacing w:before="120"/>
      </w:pPr>
      <w:r w:rsidRPr="00521316">
        <w:t xml:space="preserve">Integrating the </w:t>
      </w:r>
      <w:r w:rsidR="00AB4296">
        <w:t>5</w:t>
      </w:r>
      <w:r w:rsidRPr="00521316">
        <w:t xml:space="preserve"> Human Performance (HP) principles into your change management process enhances both the effectiveness of implementation and the focus on safety. Change management inherently involves multiple human performance considerations, including cultural dynamics, leadership styles, resistance to change, </w:t>
      </w:r>
      <w:r w:rsidR="00E416D5">
        <w:t xml:space="preserve">levels of </w:t>
      </w:r>
      <w:r w:rsidRPr="00521316">
        <w:t xml:space="preserve">commitment, and communication strategies. </w:t>
      </w:r>
    </w:p>
    <w:p w14:paraId="3DD3DDA3" w14:textId="37A231F6" w:rsidR="00521316" w:rsidRPr="00521316" w:rsidRDefault="00521316" w:rsidP="00521316">
      <w:pPr>
        <w:spacing w:before="120"/>
      </w:pPr>
      <w:r w:rsidRPr="00521316">
        <w:t>It</w:t>
      </w:r>
      <w:r w:rsidR="00515736">
        <w:t xml:space="preserve"> i</w:t>
      </w:r>
      <w:r w:rsidRPr="00521316">
        <w:t>s important to assess human performance risks and opportunities not only resulting from the change itself but also emerging during its planning and implementation. Key questions to consider include:</w:t>
      </w:r>
    </w:p>
    <w:p w14:paraId="03EA850B" w14:textId="77777777" w:rsidR="00521316" w:rsidRPr="00AB4296" w:rsidRDefault="00521316" w:rsidP="00AB4296">
      <w:pPr>
        <w:pStyle w:val="ListParagraph"/>
        <w:numPr>
          <w:ilvl w:val="0"/>
          <w:numId w:val="6"/>
        </w:numPr>
        <w:spacing w:before="120"/>
        <w:rPr>
          <w:color w:val="auto"/>
        </w:rPr>
      </w:pPr>
      <w:r w:rsidRPr="00521316">
        <w:t>Does th</w:t>
      </w:r>
      <w:r w:rsidRPr="00AB4296">
        <w:rPr>
          <w:color w:val="auto"/>
        </w:rPr>
        <w:t>e change alter how tasks are performed or how people interact within the organisation?</w:t>
      </w:r>
    </w:p>
    <w:p w14:paraId="56FEADC5" w14:textId="77777777" w:rsidR="00521316" w:rsidRPr="00AB4296" w:rsidRDefault="00521316" w:rsidP="00AB4296">
      <w:pPr>
        <w:pStyle w:val="ListParagraph"/>
        <w:numPr>
          <w:ilvl w:val="0"/>
          <w:numId w:val="6"/>
        </w:numPr>
        <w:spacing w:before="120"/>
        <w:rPr>
          <w:color w:val="auto"/>
        </w:rPr>
      </w:pPr>
      <w:r w:rsidRPr="00AB4296">
        <w:rPr>
          <w:color w:val="auto"/>
        </w:rPr>
        <w:t>Does it require new knowledge, skills, or the processing of unfamiliar information?</w:t>
      </w:r>
    </w:p>
    <w:p w14:paraId="035D2FF1" w14:textId="77777777" w:rsidR="00521316" w:rsidRPr="00AB4296" w:rsidRDefault="00521316" w:rsidP="00AB4296">
      <w:pPr>
        <w:pStyle w:val="ListParagraph"/>
        <w:numPr>
          <w:ilvl w:val="0"/>
          <w:numId w:val="6"/>
        </w:numPr>
        <w:spacing w:before="120"/>
        <w:rPr>
          <w:color w:val="auto"/>
        </w:rPr>
      </w:pPr>
      <w:r w:rsidRPr="00AB4296">
        <w:rPr>
          <w:color w:val="auto"/>
        </w:rPr>
        <w:t>Does it introduce new technology or automation?</w:t>
      </w:r>
    </w:p>
    <w:p w14:paraId="2904EE12" w14:textId="77777777" w:rsidR="00521316" w:rsidRPr="00521316" w:rsidRDefault="00521316" w:rsidP="00AB4296">
      <w:pPr>
        <w:pStyle w:val="ListParagraph"/>
        <w:numPr>
          <w:ilvl w:val="0"/>
          <w:numId w:val="6"/>
        </w:numPr>
        <w:spacing w:before="120"/>
      </w:pPr>
      <w:r w:rsidRPr="00AB4296">
        <w:rPr>
          <w:color w:val="auto"/>
        </w:rPr>
        <w:t>Is the cha</w:t>
      </w:r>
      <w:r w:rsidRPr="00521316">
        <w:t>nge occurring alongside other changes?</w:t>
      </w:r>
    </w:p>
    <w:p w14:paraId="3D2DE0E3" w14:textId="77777777" w:rsidR="00521316" w:rsidRPr="00521316" w:rsidRDefault="00521316" w:rsidP="00521316">
      <w:pPr>
        <w:spacing w:before="120"/>
      </w:pPr>
      <w:r w:rsidRPr="00521316">
        <w:t>If the answer to any of these is yes, additional human performance risks must be addressed as part of the change risk assessment. A proactive approach to these considerations supports safer, more resilient, and more successful change outcomes.</w:t>
      </w:r>
    </w:p>
    <w:p w14:paraId="078A7F9D" w14:textId="551F2B6B" w:rsidR="007C63F1" w:rsidRPr="00433A2C" w:rsidRDefault="007C63F1" w:rsidP="00B06E4B">
      <w:pPr>
        <w:pStyle w:val="Heading1"/>
        <w:numPr>
          <w:ilvl w:val="0"/>
          <w:numId w:val="57"/>
        </w:numPr>
        <w:spacing w:after="240"/>
        <w:ind w:left="540" w:hanging="540"/>
      </w:pPr>
      <w:bookmarkStart w:id="39" w:name="_Toc212453383"/>
      <w:r w:rsidRPr="00433A2C">
        <w:t>Safety Promotion</w:t>
      </w:r>
      <w:bookmarkEnd w:id="39"/>
    </w:p>
    <w:p w14:paraId="33BFA24B" w14:textId="717B7997" w:rsidR="00BE3E5F" w:rsidRPr="00110214" w:rsidRDefault="00BE3E5F" w:rsidP="00BE3E5F">
      <w:pPr>
        <w:rPr>
          <w:rFonts w:ascii="Calibri" w:hAnsi="Calibri" w:cs="Calibri"/>
          <w:color w:val="auto"/>
          <w:szCs w:val="24"/>
        </w:rPr>
      </w:pPr>
      <w:r w:rsidRPr="00110214">
        <w:rPr>
          <w:rFonts w:ascii="Calibri" w:hAnsi="Calibri" w:cs="Calibri"/>
          <w:szCs w:val="24"/>
        </w:rPr>
        <w:t xml:space="preserve">In a </w:t>
      </w:r>
      <w:r w:rsidR="00232428" w:rsidRPr="00110214">
        <w:rPr>
          <w:rFonts w:ascii="Calibri" w:hAnsi="Calibri" w:cs="Calibri"/>
          <w:szCs w:val="24"/>
        </w:rPr>
        <w:t>s</w:t>
      </w:r>
      <w:r w:rsidRPr="00110214">
        <w:rPr>
          <w:rFonts w:ascii="Calibri" w:hAnsi="Calibri" w:cs="Calibri"/>
          <w:szCs w:val="24"/>
        </w:rPr>
        <w:t xml:space="preserve">afety </w:t>
      </w:r>
      <w:r w:rsidR="00232428" w:rsidRPr="00110214">
        <w:rPr>
          <w:rFonts w:ascii="Calibri" w:hAnsi="Calibri" w:cs="Calibri"/>
          <w:szCs w:val="24"/>
        </w:rPr>
        <w:t>m</w:t>
      </w:r>
      <w:r w:rsidRPr="00110214">
        <w:rPr>
          <w:rFonts w:ascii="Calibri" w:hAnsi="Calibri" w:cs="Calibri"/>
          <w:szCs w:val="24"/>
        </w:rPr>
        <w:t xml:space="preserve">anagement </w:t>
      </w:r>
      <w:r w:rsidR="00232428" w:rsidRPr="00110214">
        <w:rPr>
          <w:rFonts w:ascii="Calibri" w:hAnsi="Calibri" w:cs="Calibri"/>
          <w:szCs w:val="24"/>
        </w:rPr>
        <w:t>s</w:t>
      </w:r>
      <w:r w:rsidRPr="00110214">
        <w:rPr>
          <w:rFonts w:ascii="Calibri" w:hAnsi="Calibri" w:cs="Calibri"/>
          <w:szCs w:val="24"/>
        </w:rPr>
        <w:t xml:space="preserve">ystem (SMS), the </w:t>
      </w:r>
      <w:r w:rsidRPr="00110214">
        <w:rPr>
          <w:rFonts w:ascii="Calibri" w:hAnsi="Calibri" w:cs="Calibri"/>
          <w:b/>
          <w:bCs/>
          <w:szCs w:val="24"/>
        </w:rPr>
        <w:t>promotion component</w:t>
      </w:r>
      <w:r w:rsidRPr="00110214">
        <w:rPr>
          <w:rFonts w:ascii="Calibri" w:hAnsi="Calibri" w:cs="Calibri"/>
          <w:szCs w:val="24"/>
        </w:rPr>
        <w:t xml:space="preserve"> refers to the activities, strategies, and processes through which </w:t>
      </w:r>
      <w:r w:rsidR="00616498">
        <w:rPr>
          <w:rFonts w:ascii="Calibri" w:hAnsi="Calibri" w:cs="Calibri"/>
          <w:szCs w:val="24"/>
        </w:rPr>
        <w:t>a positive safety culture</w:t>
      </w:r>
      <w:r w:rsidRPr="00110214">
        <w:rPr>
          <w:rFonts w:ascii="Calibri" w:hAnsi="Calibri" w:cs="Calibri"/>
          <w:szCs w:val="24"/>
        </w:rPr>
        <w:t xml:space="preserve"> is encouraged, recognized, and advanced within an </w:t>
      </w:r>
      <w:r w:rsidR="004B23A6" w:rsidRPr="00110214">
        <w:rPr>
          <w:rFonts w:ascii="Calibri" w:hAnsi="Calibri" w:cs="Calibri"/>
          <w:szCs w:val="24"/>
        </w:rPr>
        <w:t>organisation</w:t>
      </w:r>
      <w:r w:rsidRPr="00110214">
        <w:rPr>
          <w:rFonts w:ascii="Calibri" w:hAnsi="Calibri" w:cs="Calibri"/>
          <w:szCs w:val="24"/>
        </w:rPr>
        <w:t>. Human performance</w:t>
      </w:r>
      <w:r w:rsidR="00232428" w:rsidRPr="00110214">
        <w:rPr>
          <w:rFonts w:ascii="Calibri" w:hAnsi="Calibri" w:cs="Calibri"/>
          <w:szCs w:val="24"/>
        </w:rPr>
        <w:t xml:space="preserve"> </w:t>
      </w:r>
      <w:r w:rsidRPr="00110214">
        <w:rPr>
          <w:rFonts w:ascii="Calibri" w:hAnsi="Calibri" w:cs="Calibri"/>
          <w:szCs w:val="24"/>
        </w:rPr>
        <w:t xml:space="preserve">plays a significant role in this component, as it directly influences how safety behaviours, attitudes, and practices are fostered and sustained across the workforce. The effects of </w:t>
      </w:r>
      <w:r w:rsidR="00181BE2">
        <w:rPr>
          <w:rFonts w:ascii="Calibri" w:hAnsi="Calibri" w:cs="Calibri"/>
          <w:szCs w:val="24"/>
        </w:rPr>
        <w:t>human performance</w:t>
      </w:r>
      <w:r w:rsidR="00181BE2" w:rsidRPr="00110214">
        <w:rPr>
          <w:rFonts w:ascii="Calibri" w:hAnsi="Calibri" w:cs="Calibri"/>
          <w:szCs w:val="24"/>
        </w:rPr>
        <w:t xml:space="preserve"> </w:t>
      </w:r>
      <w:r w:rsidRPr="00110214">
        <w:rPr>
          <w:rFonts w:ascii="Calibri" w:hAnsi="Calibri" w:cs="Calibri"/>
          <w:szCs w:val="24"/>
        </w:rPr>
        <w:t>in the promotion component of an SMS can be understood through several key areas</w:t>
      </w:r>
      <w:r w:rsidR="00CD699B">
        <w:rPr>
          <w:rFonts w:ascii="Calibri" w:hAnsi="Calibri" w:cs="Calibri"/>
          <w:szCs w:val="24"/>
        </w:rPr>
        <w:t>.</w:t>
      </w:r>
    </w:p>
    <w:p w14:paraId="59C1EA0A" w14:textId="339218BC" w:rsidR="00BE3E5F" w:rsidRPr="00110214" w:rsidRDefault="00BE3E5F" w:rsidP="00AB4296">
      <w:pPr>
        <w:pStyle w:val="Heading2"/>
        <w:keepNext/>
      </w:pPr>
      <w:bookmarkStart w:id="40" w:name="_Toc212453384"/>
      <w:r w:rsidRPr="00110214">
        <w:lastRenderedPageBreak/>
        <w:t>Culture</w:t>
      </w:r>
      <w:bookmarkEnd w:id="40"/>
    </w:p>
    <w:p w14:paraId="7F3C76D1" w14:textId="02062E46" w:rsidR="00BE3E5F" w:rsidRPr="00110214" w:rsidRDefault="00181BE2" w:rsidP="00AB4296">
      <w:pPr>
        <w:keepNext/>
        <w:rPr>
          <w:rFonts w:ascii="Calibri" w:hAnsi="Calibri" w:cs="Calibri"/>
          <w:szCs w:val="24"/>
        </w:rPr>
      </w:pPr>
      <w:r>
        <w:rPr>
          <w:rFonts w:ascii="Calibri" w:hAnsi="Calibri" w:cs="Calibri"/>
          <w:szCs w:val="24"/>
        </w:rPr>
        <w:t>Human performance</w:t>
      </w:r>
      <w:r w:rsidRPr="00181BE2" w:rsidDel="00181BE2">
        <w:rPr>
          <w:rFonts w:ascii="Calibri" w:hAnsi="Calibri" w:cs="Calibri"/>
          <w:szCs w:val="24"/>
        </w:rPr>
        <w:t xml:space="preserve"> </w:t>
      </w:r>
      <w:r w:rsidR="00976904">
        <w:rPr>
          <w:rFonts w:ascii="Calibri" w:hAnsi="Calibri" w:cs="Calibri"/>
          <w:szCs w:val="24"/>
        </w:rPr>
        <w:t>influences</w:t>
      </w:r>
      <w:r w:rsidR="00BE3E5F" w:rsidRPr="00110214">
        <w:rPr>
          <w:rFonts w:ascii="Calibri" w:hAnsi="Calibri" w:cs="Calibri"/>
          <w:szCs w:val="24"/>
        </w:rPr>
        <w:t xml:space="preserve"> safety culture. </w:t>
      </w:r>
      <w:r w:rsidR="00735EED">
        <w:rPr>
          <w:rFonts w:ascii="Calibri" w:hAnsi="Calibri" w:cs="Calibri"/>
          <w:szCs w:val="24"/>
        </w:rPr>
        <w:t>When</w:t>
      </w:r>
      <w:r w:rsidR="00735EED" w:rsidRPr="00110214">
        <w:rPr>
          <w:rFonts w:ascii="Calibri" w:hAnsi="Calibri" w:cs="Calibri"/>
          <w:szCs w:val="24"/>
        </w:rPr>
        <w:t xml:space="preserve"> </w:t>
      </w:r>
      <w:r w:rsidR="00BE3E5F" w:rsidRPr="00110214">
        <w:rPr>
          <w:rFonts w:ascii="Calibri" w:hAnsi="Calibri" w:cs="Calibri"/>
          <w:szCs w:val="24"/>
        </w:rPr>
        <w:t xml:space="preserve">personnel at all levels are motivated, engaged, and understand the importance of safety, they are more likely to adopt and promote safe behaviours. Positive </w:t>
      </w:r>
      <w:r>
        <w:rPr>
          <w:rFonts w:ascii="Calibri" w:hAnsi="Calibri" w:cs="Calibri"/>
          <w:szCs w:val="24"/>
        </w:rPr>
        <w:t>human performance</w:t>
      </w:r>
      <w:r w:rsidRPr="00181BE2" w:rsidDel="00181BE2">
        <w:rPr>
          <w:rFonts w:ascii="Calibri" w:hAnsi="Calibri" w:cs="Calibri"/>
          <w:szCs w:val="24"/>
        </w:rPr>
        <w:t xml:space="preserve"> </w:t>
      </w:r>
      <w:r w:rsidR="009311E7" w:rsidRPr="00110214">
        <w:rPr>
          <w:rFonts w:ascii="Calibri" w:hAnsi="Calibri" w:cs="Calibri"/>
          <w:szCs w:val="24"/>
        </w:rPr>
        <w:t>is influen</w:t>
      </w:r>
      <w:r w:rsidR="004E67EC" w:rsidRPr="00110214">
        <w:rPr>
          <w:rFonts w:ascii="Calibri" w:hAnsi="Calibri" w:cs="Calibri"/>
          <w:szCs w:val="24"/>
        </w:rPr>
        <w:t xml:space="preserve">ced by </w:t>
      </w:r>
      <w:r w:rsidR="00BE3E5F" w:rsidRPr="00110214">
        <w:rPr>
          <w:rFonts w:ascii="Calibri" w:hAnsi="Calibri" w:cs="Calibri"/>
          <w:szCs w:val="24"/>
        </w:rPr>
        <w:t>the following:</w:t>
      </w:r>
    </w:p>
    <w:p w14:paraId="4DA7336D" w14:textId="631217EC" w:rsidR="00BE3E5F" w:rsidRPr="00110214" w:rsidRDefault="00BE3E5F"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 xml:space="preserve">Leadership </w:t>
      </w:r>
      <w:r w:rsidR="00191B31">
        <w:rPr>
          <w:rFonts w:ascii="Calibri" w:hAnsi="Calibri" w:cs="Calibri"/>
          <w:b/>
          <w:bCs/>
          <w:szCs w:val="24"/>
        </w:rPr>
        <w:t>C</w:t>
      </w:r>
      <w:r w:rsidRPr="00110214">
        <w:rPr>
          <w:rFonts w:ascii="Calibri" w:hAnsi="Calibri" w:cs="Calibri"/>
          <w:b/>
          <w:bCs/>
          <w:szCs w:val="24"/>
        </w:rPr>
        <w:t>ommitment</w:t>
      </w:r>
      <w:r w:rsidRPr="00110214">
        <w:rPr>
          <w:rFonts w:ascii="Calibri" w:hAnsi="Calibri" w:cs="Calibri"/>
          <w:szCs w:val="24"/>
        </w:rPr>
        <w:t xml:space="preserve">: Managers and supervisors who prioritize safety through clear communication, visible support for safety initiatives, and a commitment to continuous improvement can drive a culture of safety. </w:t>
      </w:r>
      <w:r w:rsidRPr="006E314C">
        <w:rPr>
          <w:rFonts w:ascii="Calibri" w:hAnsi="Calibri" w:cs="Calibri"/>
          <w:szCs w:val="24"/>
          <w:lang w:val="en-NZ"/>
        </w:rPr>
        <w:t xml:space="preserve">Employees who </w:t>
      </w:r>
      <w:r w:rsidRPr="00110214">
        <w:rPr>
          <w:rFonts w:ascii="Calibri" w:hAnsi="Calibri" w:cs="Calibri"/>
          <w:szCs w:val="24"/>
        </w:rPr>
        <w:t>see safety promoted through leadership will be more likely to embrace and promote safety practices themselves.</w:t>
      </w:r>
    </w:p>
    <w:p w14:paraId="1061CC29" w14:textId="72E88D16" w:rsidR="00AC7676" w:rsidRPr="00110214" w:rsidRDefault="00BE3E5F"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 xml:space="preserve">Peer </w:t>
      </w:r>
      <w:r w:rsidR="00191B31">
        <w:rPr>
          <w:rFonts w:ascii="Calibri" w:hAnsi="Calibri" w:cs="Calibri"/>
          <w:b/>
          <w:bCs/>
          <w:szCs w:val="24"/>
        </w:rPr>
        <w:t>I</w:t>
      </w:r>
      <w:r w:rsidRPr="00110214">
        <w:rPr>
          <w:rFonts w:ascii="Calibri" w:hAnsi="Calibri" w:cs="Calibri"/>
          <w:b/>
          <w:bCs/>
          <w:szCs w:val="24"/>
        </w:rPr>
        <w:t>nfluence</w:t>
      </w:r>
      <w:r w:rsidRPr="00110214">
        <w:rPr>
          <w:rFonts w:ascii="Calibri" w:hAnsi="Calibri" w:cs="Calibri"/>
          <w:szCs w:val="24"/>
        </w:rPr>
        <w:t xml:space="preserve">: Workers are often influenced by the behaviour of their peers. If safety-conscious employees are recognized and promoted, they set an example for others. </w:t>
      </w:r>
    </w:p>
    <w:p w14:paraId="226CAE0C" w14:textId="5F5C733A" w:rsidR="00BE3E5F" w:rsidRPr="00110214" w:rsidRDefault="00FE359E"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 xml:space="preserve">Presence of </w:t>
      </w:r>
      <w:r w:rsidR="00191B31">
        <w:rPr>
          <w:rFonts w:ascii="Calibri" w:hAnsi="Calibri" w:cs="Calibri"/>
          <w:b/>
          <w:bCs/>
          <w:szCs w:val="24"/>
        </w:rPr>
        <w:t>J</w:t>
      </w:r>
      <w:r w:rsidRPr="00110214">
        <w:rPr>
          <w:rFonts w:ascii="Calibri" w:hAnsi="Calibri" w:cs="Calibri"/>
          <w:b/>
          <w:bCs/>
          <w:szCs w:val="24"/>
        </w:rPr>
        <w:t xml:space="preserve">ust </w:t>
      </w:r>
      <w:r w:rsidR="00191B31">
        <w:rPr>
          <w:rFonts w:ascii="Calibri" w:hAnsi="Calibri" w:cs="Calibri"/>
          <w:b/>
          <w:bCs/>
          <w:szCs w:val="24"/>
        </w:rPr>
        <w:t>C</w:t>
      </w:r>
      <w:r w:rsidRPr="00110214">
        <w:rPr>
          <w:rFonts w:ascii="Calibri" w:hAnsi="Calibri" w:cs="Calibri"/>
          <w:b/>
          <w:bCs/>
          <w:szCs w:val="24"/>
        </w:rPr>
        <w:t>ulture</w:t>
      </w:r>
      <w:r w:rsidR="00FD2B68">
        <w:rPr>
          <w:rStyle w:val="FootnoteReference"/>
          <w:rFonts w:ascii="Calibri" w:hAnsi="Calibri" w:cs="Calibri"/>
          <w:b/>
          <w:bCs/>
          <w:szCs w:val="24"/>
        </w:rPr>
        <w:footnoteReference w:id="9"/>
      </w:r>
      <w:r w:rsidR="00714AAC" w:rsidRPr="00110214">
        <w:rPr>
          <w:rFonts w:ascii="Calibri" w:hAnsi="Calibri" w:cs="Calibri"/>
          <w:szCs w:val="24"/>
        </w:rPr>
        <w:t>: F</w:t>
      </w:r>
      <w:r w:rsidR="00BE3E5F" w:rsidRPr="00110214">
        <w:rPr>
          <w:rFonts w:ascii="Calibri" w:hAnsi="Calibri" w:cs="Calibri"/>
          <w:szCs w:val="24"/>
        </w:rPr>
        <w:t>ostering an environment where employees can openly share safety concerns or near-miss reports</w:t>
      </w:r>
      <w:r w:rsidRPr="00110214">
        <w:rPr>
          <w:rFonts w:ascii="Calibri" w:hAnsi="Calibri" w:cs="Calibri"/>
          <w:szCs w:val="24"/>
        </w:rPr>
        <w:t xml:space="preserve"> without fear of reprisal</w:t>
      </w:r>
      <w:r w:rsidR="00BE3E5F" w:rsidRPr="00110214">
        <w:rPr>
          <w:rFonts w:ascii="Calibri" w:hAnsi="Calibri" w:cs="Calibri"/>
          <w:szCs w:val="24"/>
        </w:rPr>
        <w:t xml:space="preserve"> </w:t>
      </w:r>
      <w:r w:rsidR="00A55C66" w:rsidRPr="00110214">
        <w:rPr>
          <w:rFonts w:ascii="Calibri" w:hAnsi="Calibri" w:cs="Calibri"/>
          <w:szCs w:val="24"/>
        </w:rPr>
        <w:t>is critical</w:t>
      </w:r>
      <w:r w:rsidR="00F3090B" w:rsidRPr="00110214">
        <w:rPr>
          <w:rFonts w:ascii="Calibri" w:hAnsi="Calibri" w:cs="Calibri"/>
          <w:szCs w:val="24"/>
        </w:rPr>
        <w:t xml:space="preserve"> to establishing a fully engaged safety culture</w:t>
      </w:r>
      <w:r w:rsidR="00BE3E5F" w:rsidRPr="00110214">
        <w:rPr>
          <w:rFonts w:ascii="Calibri" w:hAnsi="Calibri" w:cs="Calibri"/>
          <w:szCs w:val="24"/>
        </w:rPr>
        <w:t>.</w:t>
      </w:r>
      <w:r w:rsidR="00333713">
        <w:rPr>
          <w:rFonts w:ascii="Calibri" w:hAnsi="Calibri" w:cs="Calibri"/>
          <w:szCs w:val="24"/>
        </w:rPr>
        <w:t xml:space="preserve"> Reporting positive actions and contributions can contribute to the overall learning within an organization.</w:t>
      </w:r>
    </w:p>
    <w:p w14:paraId="3E5DC6D8" w14:textId="6DE6EF95" w:rsidR="00BE3E5F" w:rsidRPr="00110214" w:rsidRDefault="00BE3E5F" w:rsidP="00B06E4B">
      <w:pPr>
        <w:pStyle w:val="Heading2"/>
        <w:rPr>
          <w:rFonts w:eastAsiaTheme="minorHAnsi"/>
        </w:rPr>
      </w:pPr>
      <w:bookmarkStart w:id="41" w:name="_Toc212453385"/>
      <w:r w:rsidRPr="00110214">
        <w:t xml:space="preserve">Training and </w:t>
      </w:r>
      <w:r w:rsidR="00383016">
        <w:t>S</w:t>
      </w:r>
      <w:r w:rsidR="00383016" w:rsidRPr="00110214">
        <w:t xml:space="preserve">kill </w:t>
      </w:r>
      <w:r w:rsidR="00383016">
        <w:t>D</w:t>
      </w:r>
      <w:r w:rsidR="00383016" w:rsidRPr="00110214">
        <w:t>evelopment</w:t>
      </w:r>
      <w:bookmarkEnd w:id="41"/>
    </w:p>
    <w:p w14:paraId="2EA2270F" w14:textId="4245DBF0" w:rsidR="00BE3E5F" w:rsidRDefault="00BE3E5F" w:rsidP="00110214">
      <w:pPr>
        <w:spacing w:before="120"/>
        <w:rPr>
          <w:rFonts w:ascii="Calibri" w:hAnsi="Calibri" w:cs="Calibri"/>
          <w:szCs w:val="24"/>
        </w:rPr>
      </w:pPr>
      <w:r w:rsidRPr="00110214">
        <w:rPr>
          <w:rFonts w:ascii="Calibri" w:hAnsi="Calibri" w:cs="Calibri"/>
          <w:szCs w:val="24"/>
        </w:rPr>
        <w:t xml:space="preserve">Training is a key element in the promotion of </w:t>
      </w:r>
      <w:r w:rsidR="003A1833" w:rsidRPr="00110214">
        <w:rPr>
          <w:rFonts w:ascii="Calibri" w:hAnsi="Calibri" w:cs="Calibri"/>
          <w:szCs w:val="24"/>
        </w:rPr>
        <w:t>the organisation</w:t>
      </w:r>
      <w:r w:rsidR="00197C3D">
        <w:rPr>
          <w:rFonts w:ascii="Calibri" w:hAnsi="Calibri" w:cs="Calibri"/>
          <w:szCs w:val="24"/>
        </w:rPr>
        <w:t>’</w:t>
      </w:r>
      <w:r w:rsidR="003A1833" w:rsidRPr="00110214">
        <w:rPr>
          <w:rFonts w:ascii="Calibri" w:hAnsi="Calibri" w:cs="Calibri"/>
          <w:szCs w:val="24"/>
        </w:rPr>
        <w:t xml:space="preserve">s SMS. </w:t>
      </w:r>
      <w:r w:rsidR="00181BE2">
        <w:rPr>
          <w:rFonts w:ascii="Calibri" w:hAnsi="Calibri" w:cs="Calibri"/>
          <w:szCs w:val="24"/>
        </w:rPr>
        <w:t>Human performance</w:t>
      </w:r>
      <w:r w:rsidR="00181BE2" w:rsidRPr="00181BE2">
        <w:rPr>
          <w:rFonts w:ascii="Calibri" w:hAnsi="Calibri" w:cs="Calibri"/>
          <w:szCs w:val="24"/>
        </w:rPr>
        <w:t xml:space="preserve"> </w:t>
      </w:r>
      <w:r w:rsidRPr="00110214">
        <w:rPr>
          <w:rFonts w:ascii="Calibri" w:hAnsi="Calibri" w:cs="Calibri"/>
          <w:szCs w:val="24"/>
        </w:rPr>
        <w:t xml:space="preserve">directly impacts </w:t>
      </w:r>
      <w:r w:rsidR="009F132C" w:rsidRPr="00110214">
        <w:rPr>
          <w:rFonts w:ascii="Calibri" w:hAnsi="Calibri" w:cs="Calibri"/>
          <w:szCs w:val="24"/>
        </w:rPr>
        <w:t xml:space="preserve">how individuals </w:t>
      </w:r>
      <w:r w:rsidRPr="00110214">
        <w:rPr>
          <w:rFonts w:ascii="Calibri" w:hAnsi="Calibri" w:cs="Calibri"/>
          <w:szCs w:val="24"/>
        </w:rPr>
        <w:t>understand and apply safety protocols, risk management techniques, and emergency procedures.</w:t>
      </w:r>
    </w:p>
    <w:p w14:paraId="4E563981" w14:textId="6D6FD849" w:rsidR="006B62F8" w:rsidRPr="00110214" w:rsidRDefault="006E65FA" w:rsidP="00110214">
      <w:pPr>
        <w:spacing w:before="120"/>
        <w:rPr>
          <w:rFonts w:ascii="Calibri" w:hAnsi="Calibri" w:cs="Calibri"/>
          <w:szCs w:val="24"/>
        </w:rPr>
      </w:pPr>
      <w:r>
        <w:rPr>
          <w:rFonts w:ascii="Calibri" w:hAnsi="Calibri" w:cs="Calibri"/>
          <w:szCs w:val="24"/>
        </w:rPr>
        <w:t xml:space="preserve">Not only do people need to be trained and competent to perform their roles but they should also be trained to understand human performance aspects of safety. </w:t>
      </w:r>
      <w:r w:rsidRPr="009F697A">
        <w:rPr>
          <w:rFonts w:ascii="Calibri" w:hAnsi="Calibri" w:cs="Calibri"/>
          <w:szCs w:val="24"/>
        </w:rPr>
        <w:t xml:space="preserve">Human </w:t>
      </w:r>
      <w:r>
        <w:rPr>
          <w:rFonts w:ascii="Calibri" w:hAnsi="Calibri" w:cs="Calibri"/>
          <w:szCs w:val="24"/>
        </w:rPr>
        <w:t>performance</w:t>
      </w:r>
      <w:r w:rsidRPr="009F697A">
        <w:rPr>
          <w:rFonts w:ascii="Calibri" w:hAnsi="Calibri" w:cs="Calibri"/>
          <w:szCs w:val="24"/>
        </w:rPr>
        <w:t xml:space="preserve"> training is a key </w:t>
      </w:r>
      <w:r>
        <w:rPr>
          <w:rFonts w:ascii="Calibri" w:hAnsi="Calibri" w:cs="Calibri"/>
          <w:szCs w:val="24"/>
        </w:rPr>
        <w:t xml:space="preserve">element </w:t>
      </w:r>
      <w:r w:rsidRPr="009F697A">
        <w:rPr>
          <w:rFonts w:ascii="Calibri" w:hAnsi="Calibri" w:cs="Calibri"/>
          <w:szCs w:val="24"/>
        </w:rPr>
        <w:t xml:space="preserve">of </w:t>
      </w:r>
      <w:r>
        <w:rPr>
          <w:rFonts w:ascii="Calibri" w:hAnsi="Calibri" w:cs="Calibri"/>
          <w:szCs w:val="24"/>
        </w:rPr>
        <w:t xml:space="preserve">SMS </w:t>
      </w:r>
      <w:r w:rsidRPr="009F697A">
        <w:rPr>
          <w:rFonts w:ascii="Calibri" w:hAnsi="Calibri" w:cs="Calibri"/>
          <w:szCs w:val="24"/>
        </w:rPr>
        <w:t xml:space="preserve">integration. </w:t>
      </w:r>
      <w:r w:rsidRPr="00145D57">
        <w:rPr>
          <w:rFonts w:ascii="Calibri" w:hAnsi="Calibri" w:cs="Calibri"/>
          <w:szCs w:val="24"/>
        </w:rPr>
        <w:t>Knowledge and</w:t>
      </w:r>
      <w:r>
        <w:rPr>
          <w:rFonts w:ascii="Calibri" w:hAnsi="Calibri" w:cs="Calibri"/>
          <w:szCs w:val="24"/>
        </w:rPr>
        <w:t xml:space="preserve"> </w:t>
      </w:r>
      <w:r w:rsidRPr="00145D57">
        <w:rPr>
          <w:rFonts w:ascii="Calibri" w:hAnsi="Calibri" w:cs="Calibri"/>
          <w:szCs w:val="24"/>
        </w:rPr>
        <w:t xml:space="preserve">awareness of </w:t>
      </w:r>
      <w:r w:rsidR="00C80E36">
        <w:rPr>
          <w:rFonts w:ascii="Calibri" w:hAnsi="Calibri" w:cs="Calibri"/>
          <w:szCs w:val="24"/>
        </w:rPr>
        <w:t xml:space="preserve">the 5 HP </w:t>
      </w:r>
      <w:r w:rsidRPr="00145D57">
        <w:rPr>
          <w:rFonts w:ascii="Calibri" w:hAnsi="Calibri" w:cs="Calibri"/>
          <w:szCs w:val="24"/>
        </w:rPr>
        <w:t>principles</w:t>
      </w:r>
      <w:r>
        <w:rPr>
          <w:rFonts w:ascii="Calibri" w:hAnsi="Calibri" w:cs="Calibri"/>
          <w:szCs w:val="24"/>
        </w:rPr>
        <w:t xml:space="preserve"> </w:t>
      </w:r>
      <w:r w:rsidRPr="00145D57">
        <w:rPr>
          <w:rFonts w:ascii="Calibri" w:hAnsi="Calibri" w:cs="Calibri"/>
          <w:szCs w:val="24"/>
        </w:rPr>
        <w:t xml:space="preserve">help shape, improve, and </w:t>
      </w:r>
      <w:r w:rsidR="00C80E36">
        <w:rPr>
          <w:rFonts w:ascii="Calibri" w:hAnsi="Calibri" w:cs="Calibri"/>
          <w:szCs w:val="24"/>
        </w:rPr>
        <w:t>optimize</w:t>
      </w:r>
      <w:r w:rsidRPr="00145D57">
        <w:rPr>
          <w:rFonts w:ascii="Calibri" w:hAnsi="Calibri" w:cs="Calibri"/>
          <w:szCs w:val="24"/>
        </w:rPr>
        <w:t xml:space="preserve"> human</w:t>
      </w:r>
      <w:r>
        <w:rPr>
          <w:rFonts w:ascii="Calibri" w:hAnsi="Calibri" w:cs="Calibri"/>
          <w:szCs w:val="24"/>
        </w:rPr>
        <w:t xml:space="preserve"> </w:t>
      </w:r>
      <w:r w:rsidRPr="00145D57">
        <w:rPr>
          <w:rFonts w:ascii="Calibri" w:hAnsi="Calibri" w:cs="Calibri"/>
          <w:szCs w:val="24"/>
        </w:rPr>
        <w:t>performance within the aviation system.</w:t>
      </w:r>
      <w:r>
        <w:rPr>
          <w:rFonts w:ascii="Calibri" w:hAnsi="Calibri" w:cs="Calibri"/>
          <w:szCs w:val="24"/>
        </w:rPr>
        <w:t xml:space="preserve"> </w:t>
      </w:r>
    </w:p>
    <w:p w14:paraId="1DC13515" w14:textId="16EA108C" w:rsidR="00BE3E5F" w:rsidRPr="00110214" w:rsidRDefault="00BE3E5F"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 xml:space="preserve">Competency and </w:t>
      </w:r>
      <w:r w:rsidR="00191B31">
        <w:rPr>
          <w:rFonts w:ascii="Calibri" w:hAnsi="Calibri" w:cs="Calibri"/>
          <w:b/>
          <w:bCs/>
          <w:szCs w:val="24"/>
        </w:rPr>
        <w:t>C</w:t>
      </w:r>
      <w:r w:rsidRPr="00110214">
        <w:rPr>
          <w:rFonts w:ascii="Calibri" w:hAnsi="Calibri" w:cs="Calibri"/>
          <w:b/>
          <w:bCs/>
          <w:szCs w:val="24"/>
        </w:rPr>
        <w:t>onfidence</w:t>
      </w:r>
      <w:r w:rsidRPr="00110214">
        <w:rPr>
          <w:rFonts w:ascii="Calibri" w:hAnsi="Calibri" w:cs="Calibri"/>
          <w:szCs w:val="24"/>
        </w:rPr>
        <w:t xml:space="preserve">: Effective training programs that cater to human learning styles and provide realistic, scenario-based simulations improve knowledge </w:t>
      </w:r>
      <w:r w:rsidR="0087654B">
        <w:rPr>
          <w:rFonts w:ascii="Calibri" w:hAnsi="Calibri" w:cs="Calibri"/>
          <w:szCs w:val="24"/>
        </w:rPr>
        <w:t>a</w:t>
      </w:r>
      <w:r w:rsidR="0088425C">
        <w:rPr>
          <w:rFonts w:ascii="Calibri" w:hAnsi="Calibri" w:cs="Calibri"/>
          <w:szCs w:val="24"/>
        </w:rPr>
        <w:t>nd</w:t>
      </w:r>
      <w:r w:rsidR="0087654B" w:rsidRPr="00110214">
        <w:rPr>
          <w:rFonts w:ascii="Calibri" w:hAnsi="Calibri" w:cs="Calibri"/>
          <w:szCs w:val="24"/>
        </w:rPr>
        <w:t xml:space="preserve"> </w:t>
      </w:r>
      <w:r w:rsidRPr="00110214">
        <w:rPr>
          <w:rFonts w:ascii="Calibri" w:hAnsi="Calibri" w:cs="Calibri"/>
          <w:szCs w:val="24"/>
        </w:rPr>
        <w:t>practical competence. This helps employees to react appropriately in safety-critical situations.</w:t>
      </w:r>
    </w:p>
    <w:p w14:paraId="181E16D0" w14:textId="263AF770" w:rsidR="00BE3E5F" w:rsidRPr="00110214" w:rsidRDefault="00BE3E5F"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 xml:space="preserve">Adaptability and </w:t>
      </w:r>
      <w:r w:rsidR="00191B31">
        <w:rPr>
          <w:rFonts w:ascii="Calibri" w:hAnsi="Calibri" w:cs="Calibri"/>
          <w:b/>
          <w:bCs/>
          <w:szCs w:val="24"/>
        </w:rPr>
        <w:t>C</w:t>
      </w:r>
      <w:r w:rsidRPr="00110214">
        <w:rPr>
          <w:rFonts w:ascii="Calibri" w:hAnsi="Calibri" w:cs="Calibri"/>
          <w:b/>
          <w:bCs/>
          <w:szCs w:val="24"/>
        </w:rPr>
        <w:t xml:space="preserve">ontinuous </w:t>
      </w:r>
      <w:r w:rsidR="00191B31">
        <w:rPr>
          <w:rFonts w:ascii="Calibri" w:hAnsi="Calibri" w:cs="Calibri"/>
          <w:b/>
          <w:bCs/>
          <w:szCs w:val="24"/>
        </w:rPr>
        <w:t>I</w:t>
      </w:r>
      <w:r w:rsidRPr="00110214">
        <w:rPr>
          <w:rFonts w:ascii="Calibri" w:hAnsi="Calibri" w:cs="Calibri"/>
          <w:b/>
          <w:bCs/>
          <w:szCs w:val="24"/>
        </w:rPr>
        <w:t>mprovement</w:t>
      </w:r>
      <w:r w:rsidRPr="00110214">
        <w:rPr>
          <w:rFonts w:ascii="Calibri" w:hAnsi="Calibri" w:cs="Calibri"/>
          <w:szCs w:val="24"/>
        </w:rPr>
        <w:t xml:space="preserve">: </w:t>
      </w:r>
      <w:r w:rsidR="00736A30">
        <w:rPr>
          <w:rFonts w:ascii="Calibri" w:hAnsi="Calibri" w:cs="Calibri"/>
          <w:szCs w:val="24"/>
        </w:rPr>
        <w:t>H</w:t>
      </w:r>
      <w:r w:rsidR="003F08E0">
        <w:rPr>
          <w:rFonts w:ascii="Calibri" w:hAnsi="Calibri" w:cs="Calibri"/>
          <w:szCs w:val="24"/>
        </w:rPr>
        <w:t>uman performance</w:t>
      </w:r>
      <w:r w:rsidR="003F08E0" w:rsidRPr="003F08E0" w:rsidDel="003F08E0">
        <w:rPr>
          <w:rFonts w:ascii="Calibri" w:hAnsi="Calibri" w:cs="Calibri"/>
          <w:szCs w:val="24"/>
        </w:rPr>
        <w:t xml:space="preserve"> </w:t>
      </w:r>
      <w:r w:rsidRPr="00110214">
        <w:rPr>
          <w:rFonts w:ascii="Calibri" w:hAnsi="Calibri" w:cs="Calibri"/>
          <w:szCs w:val="24"/>
        </w:rPr>
        <w:t xml:space="preserve">can vary due to </w:t>
      </w:r>
      <w:r w:rsidR="00420FA4" w:rsidRPr="00110214">
        <w:rPr>
          <w:rFonts w:ascii="Calibri" w:hAnsi="Calibri" w:cs="Calibri"/>
          <w:szCs w:val="24"/>
        </w:rPr>
        <w:t>conditions</w:t>
      </w:r>
      <w:r w:rsidRPr="00110214">
        <w:rPr>
          <w:rFonts w:ascii="Calibri" w:hAnsi="Calibri" w:cs="Calibri"/>
          <w:szCs w:val="24"/>
        </w:rPr>
        <w:t xml:space="preserve"> </w:t>
      </w:r>
      <w:r w:rsidR="00F21797" w:rsidRPr="00110214">
        <w:rPr>
          <w:rFonts w:ascii="Calibri" w:hAnsi="Calibri" w:cs="Calibri"/>
          <w:szCs w:val="24"/>
        </w:rPr>
        <w:t>such as</w:t>
      </w:r>
      <w:r w:rsidRPr="00110214">
        <w:rPr>
          <w:rFonts w:ascii="Calibri" w:hAnsi="Calibri" w:cs="Calibri"/>
          <w:szCs w:val="24"/>
        </w:rPr>
        <w:t xml:space="preserve"> fatigue, stress, or distractions</w:t>
      </w:r>
      <w:r w:rsidR="00B868A5">
        <w:rPr>
          <w:rFonts w:ascii="Calibri" w:hAnsi="Calibri" w:cs="Calibri"/>
          <w:szCs w:val="24"/>
        </w:rPr>
        <w:t xml:space="preserve"> and </w:t>
      </w:r>
      <w:r w:rsidR="00C1358D">
        <w:rPr>
          <w:rFonts w:ascii="Calibri" w:hAnsi="Calibri" w:cs="Calibri"/>
          <w:szCs w:val="24"/>
        </w:rPr>
        <w:t xml:space="preserve">it </w:t>
      </w:r>
      <w:r w:rsidR="00B868A5">
        <w:rPr>
          <w:rFonts w:ascii="Calibri" w:hAnsi="Calibri" w:cs="Calibri"/>
          <w:szCs w:val="24"/>
        </w:rPr>
        <w:t>adapt</w:t>
      </w:r>
      <w:r w:rsidR="00C1358D">
        <w:rPr>
          <w:rFonts w:ascii="Calibri" w:hAnsi="Calibri" w:cs="Calibri"/>
          <w:szCs w:val="24"/>
        </w:rPr>
        <w:t>s</w:t>
      </w:r>
      <w:r w:rsidR="00B868A5">
        <w:rPr>
          <w:rFonts w:ascii="Calibri" w:hAnsi="Calibri" w:cs="Calibri"/>
          <w:szCs w:val="24"/>
        </w:rPr>
        <w:t xml:space="preserve"> </w:t>
      </w:r>
      <w:r w:rsidR="00663064">
        <w:rPr>
          <w:rFonts w:ascii="Calibri" w:hAnsi="Calibri" w:cs="Calibri"/>
          <w:szCs w:val="24"/>
        </w:rPr>
        <w:t xml:space="preserve">to </w:t>
      </w:r>
      <w:r w:rsidR="003657A1">
        <w:rPr>
          <w:rFonts w:ascii="Calibri" w:hAnsi="Calibri" w:cs="Calibri"/>
          <w:szCs w:val="24"/>
        </w:rPr>
        <w:t xml:space="preserve">the </w:t>
      </w:r>
      <w:r w:rsidR="0032677E">
        <w:rPr>
          <w:rFonts w:ascii="Calibri" w:hAnsi="Calibri" w:cs="Calibri"/>
          <w:szCs w:val="24"/>
        </w:rPr>
        <w:t xml:space="preserve">procedures, </w:t>
      </w:r>
      <w:r w:rsidR="003657A1">
        <w:rPr>
          <w:rFonts w:ascii="Calibri" w:hAnsi="Calibri" w:cs="Calibri"/>
          <w:szCs w:val="24"/>
        </w:rPr>
        <w:t>processes</w:t>
      </w:r>
      <w:r w:rsidR="00AB4296">
        <w:rPr>
          <w:rFonts w:ascii="Calibri" w:hAnsi="Calibri" w:cs="Calibri"/>
          <w:szCs w:val="24"/>
        </w:rPr>
        <w:t>,</w:t>
      </w:r>
      <w:r w:rsidR="003657A1">
        <w:rPr>
          <w:rFonts w:ascii="Calibri" w:hAnsi="Calibri" w:cs="Calibri"/>
          <w:szCs w:val="24"/>
        </w:rPr>
        <w:t xml:space="preserve"> and systems </w:t>
      </w:r>
      <w:r w:rsidR="00F3103B">
        <w:rPr>
          <w:rFonts w:ascii="Calibri" w:hAnsi="Calibri" w:cs="Calibri"/>
          <w:szCs w:val="24"/>
        </w:rPr>
        <w:t>in our organi</w:t>
      </w:r>
      <w:r w:rsidR="00E27DBE">
        <w:rPr>
          <w:rFonts w:ascii="Calibri" w:hAnsi="Calibri" w:cs="Calibri"/>
          <w:szCs w:val="24"/>
        </w:rPr>
        <w:t>s</w:t>
      </w:r>
      <w:r w:rsidR="00F3103B">
        <w:rPr>
          <w:rFonts w:ascii="Calibri" w:hAnsi="Calibri" w:cs="Calibri"/>
          <w:szCs w:val="24"/>
        </w:rPr>
        <w:t xml:space="preserve">ations. </w:t>
      </w:r>
      <w:r w:rsidR="00344C39">
        <w:rPr>
          <w:rFonts w:ascii="Calibri" w:hAnsi="Calibri" w:cs="Calibri"/>
          <w:szCs w:val="24"/>
        </w:rPr>
        <w:t xml:space="preserve">One </w:t>
      </w:r>
      <w:r w:rsidRPr="00110214">
        <w:rPr>
          <w:rFonts w:ascii="Calibri" w:hAnsi="Calibri" w:cs="Calibri"/>
          <w:szCs w:val="24"/>
        </w:rPr>
        <w:t xml:space="preserve">crucial </w:t>
      </w:r>
      <w:r w:rsidR="004745FE">
        <w:rPr>
          <w:rFonts w:ascii="Calibri" w:hAnsi="Calibri" w:cs="Calibri"/>
          <w:szCs w:val="24"/>
        </w:rPr>
        <w:t xml:space="preserve">aspect </w:t>
      </w:r>
      <w:r w:rsidRPr="00110214">
        <w:rPr>
          <w:rFonts w:ascii="Calibri" w:hAnsi="Calibri" w:cs="Calibri"/>
          <w:szCs w:val="24"/>
        </w:rPr>
        <w:t xml:space="preserve">that </w:t>
      </w:r>
      <w:r w:rsidR="00736A30">
        <w:rPr>
          <w:rFonts w:ascii="Calibri" w:hAnsi="Calibri" w:cs="Calibri"/>
          <w:szCs w:val="24"/>
        </w:rPr>
        <w:t>safety</w:t>
      </w:r>
      <w:r w:rsidR="00736A30" w:rsidRPr="00110214">
        <w:rPr>
          <w:rFonts w:ascii="Calibri" w:hAnsi="Calibri" w:cs="Calibri"/>
          <w:szCs w:val="24"/>
        </w:rPr>
        <w:t xml:space="preserve"> </w:t>
      </w:r>
      <w:r w:rsidRPr="00110214">
        <w:rPr>
          <w:rFonts w:ascii="Calibri" w:hAnsi="Calibri" w:cs="Calibri"/>
          <w:szCs w:val="24"/>
        </w:rPr>
        <w:t xml:space="preserve">promotion addresses </w:t>
      </w:r>
      <w:r w:rsidR="00EC39F3">
        <w:rPr>
          <w:rFonts w:ascii="Calibri" w:hAnsi="Calibri" w:cs="Calibri"/>
          <w:szCs w:val="24"/>
        </w:rPr>
        <w:t xml:space="preserve">is </w:t>
      </w:r>
      <w:r w:rsidRPr="00110214">
        <w:rPr>
          <w:rFonts w:ascii="Calibri" w:hAnsi="Calibri" w:cs="Calibri"/>
          <w:szCs w:val="24"/>
        </w:rPr>
        <w:t>ongoing skill development</w:t>
      </w:r>
      <w:r w:rsidR="00B038CC">
        <w:rPr>
          <w:rFonts w:ascii="Calibri" w:hAnsi="Calibri" w:cs="Calibri"/>
          <w:szCs w:val="24"/>
        </w:rPr>
        <w:t xml:space="preserve"> and knowledge retention</w:t>
      </w:r>
      <w:r w:rsidRPr="00110214">
        <w:rPr>
          <w:rFonts w:ascii="Calibri" w:hAnsi="Calibri" w:cs="Calibri"/>
          <w:szCs w:val="24"/>
        </w:rPr>
        <w:t>. This could involve refresher training, scenario-based drills, or feedback mechanisms to ensure knowledge retention and skill improvement</w:t>
      </w:r>
      <w:r w:rsidR="00935F56" w:rsidRPr="00110214">
        <w:rPr>
          <w:rFonts w:ascii="Calibri" w:hAnsi="Calibri" w:cs="Calibri"/>
          <w:szCs w:val="24"/>
        </w:rPr>
        <w:t xml:space="preserve"> </w:t>
      </w:r>
      <w:r w:rsidR="00730223">
        <w:rPr>
          <w:rFonts w:ascii="Calibri" w:hAnsi="Calibri" w:cs="Calibri"/>
          <w:szCs w:val="24"/>
        </w:rPr>
        <w:t>derived from</w:t>
      </w:r>
      <w:r w:rsidR="00EC39F3">
        <w:rPr>
          <w:rFonts w:ascii="Calibri" w:hAnsi="Calibri" w:cs="Calibri"/>
          <w:szCs w:val="24"/>
        </w:rPr>
        <w:t xml:space="preserve"> learning</w:t>
      </w:r>
      <w:r w:rsidR="000C1CE2">
        <w:rPr>
          <w:rFonts w:ascii="Calibri" w:hAnsi="Calibri" w:cs="Calibri"/>
          <w:szCs w:val="24"/>
        </w:rPr>
        <w:t xml:space="preserve"> from the</w:t>
      </w:r>
      <w:r w:rsidR="00935F56" w:rsidRPr="00110214">
        <w:rPr>
          <w:rFonts w:ascii="Calibri" w:hAnsi="Calibri" w:cs="Calibri"/>
          <w:szCs w:val="24"/>
        </w:rPr>
        <w:t xml:space="preserve"> </w:t>
      </w:r>
      <w:r w:rsidR="007D618D" w:rsidRPr="00110214">
        <w:rPr>
          <w:rFonts w:ascii="Calibri" w:hAnsi="Calibri" w:cs="Calibri"/>
          <w:szCs w:val="24"/>
        </w:rPr>
        <w:t>SMS</w:t>
      </w:r>
      <w:r w:rsidR="00A274FC">
        <w:rPr>
          <w:rFonts w:ascii="Calibri" w:hAnsi="Calibri" w:cs="Calibri"/>
          <w:szCs w:val="24"/>
        </w:rPr>
        <w:t xml:space="preserve"> outputs</w:t>
      </w:r>
      <w:r w:rsidRPr="00110214">
        <w:rPr>
          <w:rFonts w:ascii="Calibri" w:hAnsi="Calibri" w:cs="Calibri"/>
          <w:szCs w:val="24"/>
        </w:rPr>
        <w:t>.</w:t>
      </w:r>
    </w:p>
    <w:p w14:paraId="555DD52B" w14:textId="5BEBAD51" w:rsidR="00BE3E5F" w:rsidRPr="00110214" w:rsidRDefault="00BE3E5F" w:rsidP="00AB4296">
      <w:pPr>
        <w:pStyle w:val="Heading2"/>
        <w:keepNext/>
        <w:rPr>
          <w:rFonts w:eastAsiaTheme="minorHAnsi"/>
        </w:rPr>
      </w:pPr>
      <w:bookmarkStart w:id="42" w:name="_Toc212453386"/>
      <w:r w:rsidRPr="00110214">
        <w:lastRenderedPageBreak/>
        <w:t xml:space="preserve">Feedback </w:t>
      </w:r>
      <w:r w:rsidR="00383016">
        <w:t>M</w:t>
      </w:r>
      <w:r w:rsidR="00383016" w:rsidRPr="00110214">
        <w:t xml:space="preserve">echanisms </w:t>
      </w:r>
      <w:r w:rsidRPr="00110214">
        <w:t xml:space="preserve">and </w:t>
      </w:r>
      <w:r w:rsidR="00383016">
        <w:t>R</w:t>
      </w:r>
      <w:r w:rsidR="00383016" w:rsidRPr="00110214">
        <w:t>ecognition</w:t>
      </w:r>
      <w:bookmarkEnd w:id="42"/>
    </w:p>
    <w:p w14:paraId="0BC7C7E3" w14:textId="0AC7AA8B" w:rsidR="00BE3E5F" w:rsidRPr="00110214" w:rsidRDefault="00FE7723" w:rsidP="00AB4296">
      <w:pPr>
        <w:keepNext/>
        <w:spacing w:before="120"/>
        <w:rPr>
          <w:rFonts w:ascii="Calibri" w:hAnsi="Calibri" w:cs="Calibri"/>
          <w:szCs w:val="24"/>
        </w:rPr>
      </w:pPr>
      <w:r>
        <w:rPr>
          <w:rFonts w:ascii="Calibri" w:hAnsi="Calibri" w:cs="Calibri"/>
          <w:szCs w:val="24"/>
        </w:rPr>
        <w:t>F</w:t>
      </w:r>
      <w:r w:rsidR="00BE3E5F" w:rsidRPr="00110214">
        <w:rPr>
          <w:rFonts w:ascii="Calibri" w:hAnsi="Calibri" w:cs="Calibri"/>
          <w:szCs w:val="24"/>
        </w:rPr>
        <w:t xml:space="preserve">eedback systems </w:t>
      </w:r>
      <w:r>
        <w:rPr>
          <w:rFonts w:ascii="Calibri" w:hAnsi="Calibri" w:cs="Calibri"/>
          <w:szCs w:val="24"/>
        </w:rPr>
        <w:t xml:space="preserve">are often used </w:t>
      </w:r>
      <w:r w:rsidR="00BE3E5F" w:rsidRPr="00110214">
        <w:rPr>
          <w:rFonts w:ascii="Calibri" w:hAnsi="Calibri" w:cs="Calibri"/>
          <w:szCs w:val="24"/>
        </w:rPr>
        <w:t xml:space="preserve">to encourage positive behaviours and correct unsafe practices. How </w:t>
      </w:r>
      <w:r w:rsidR="00C02DC5">
        <w:rPr>
          <w:rFonts w:ascii="Calibri" w:hAnsi="Calibri" w:cs="Calibri"/>
          <w:szCs w:val="24"/>
        </w:rPr>
        <w:t xml:space="preserve">you evaluate and respond to </w:t>
      </w:r>
      <w:r w:rsidR="00BE3E5F" w:rsidRPr="00110214">
        <w:rPr>
          <w:rFonts w:ascii="Calibri" w:hAnsi="Calibri" w:cs="Calibri"/>
          <w:szCs w:val="24"/>
        </w:rPr>
        <w:t>human performance can shape future behaviour.</w:t>
      </w:r>
    </w:p>
    <w:p w14:paraId="0A4C0D36" w14:textId="738698AA" w:rsidR="00BE3E5F" w:rsidRPr="00110214" w:rsidRDefault="00BE3E5F"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 xml:space="preserve">Positive </w:t>
      </w:r>
      <w:r w:rsidR="00191B31">
        <w:rPr>
          <w:rFonts w:ascii="Calibri" w:hAnsi="Calibri" w:cs="Calibri"/>
          <w:b/>
          <w:bCs/>
          <w:szCs w:val="24"/>
        </w:rPr>
        <w:t>R</w:t>
      </w:r>
      <w:r w:rsidRPr="00110214">
        <w:rPr>
          <w:rFonts w:ascii="Calibri" w:hAnsi="Calibri" w:cs="Calibri"/>
          <w:b/>
          <w:bCs/>
          <w:szCs w:val="24"/>
        </w:rPr>
        <w:t>einforcement</w:t>
      </w:r>
      <w:r w:rsidRPr="00110214">
        <w:rPr>
          <w:rFonts w:ascii="Calibri" w:hAnsi="Calibri" w:cs="Calibri"/>
          <w:szCs w:val="24"/>
        </w:rPr>
        <w:t xml:space="preserve">: Recognizing and rewarding safe practices or improvements in safety behaviours enhances motivation and promotes further positive </w:t>
      </w:r>
      <w:r w:rsidR="00D12DDD">
        <w:rPr>
          <w:rFonts w:ascii="Calibri" w:hAnsi="Calibri" w:cs="Calibri"/>
          <w:szCs w:val="24"/>
        </w:rPr>
        <w:t>human performance.</w:t>
      </w:r>
      <w:r w:rsidR="00D12DDD" w:rsidRPr="00D12DDD" w:rsidDel="00D12DDD">
        <w:rPr>
          <w:rFonts w:ascii="Calibri" w:hAnsi="Calibri" w:cs="Calibri"/>
          <w:szCs w:val="24"/>
        </w:rPr>
        <w:t xml:space="preserve"> </w:t>
      </w:r>
      <w:r w:rsidRPr="00110214">
        <w:rPr>
          <w:rFonts w:ascii="Calibri" w:hAnsi="Calibri" w:cs="Calibri"/>
          <w:szCs w:val="24"/>
        </w:rPr>
        <w:t>Incentives, acknowledgment, or career advancement tied to safety achievements reinforce the importance of safe practices.</w:t>
      </w:r>
    </w:p>
    <w:p w14:paraId="22A37782" w14:textId="28EFFD26" w:rsidR="00BE3E5F" w:rsidRPr="00110214" w:rsidRDefault="00BE3E5F"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 xml:space="preserve">Constructive </w:t>
      </w:r>
      <w:r w:rsidR="00191B31">
        <w:rPr>
          <w:rFonts w:ascii="Calibri" w:hAnsi="Calibri" w:cs="Calibri"/>
          <w:b/>
          <w:bCs/>
          <w:szCs w:val="24"/>
        </w:rPr>
        <w:t>F</w:t>
      </w:r>
      <w:r w:rsidRPr="00110214">
        <w:rPr>
          <w:rFonts w:ascii="Calibri" w:hAnsi="Calibri" w:cs="Calibri"/>
          <w:b/>
          <w:bCs/>
          <w:szCs w:val="24"/>
        </w:rPr>
        <w:t>eedback</w:t>
      </w:r>
      <w:r w:rsidRPr="00110214">
        <w:rPr>
          <w:rFonts w:ascii="Calibri" w:hAnsi="Calibri" w:cs="Calibri"/>
          <w:szCs w:val="24"/>
        </w:rPr>
        <w:t xml:space="preserve">: When </w:t>
      </w:r>
      <w:r w:rsidR="00D12DDD">
        <w:rPr>
          <w:rFonts w:ascii="Calibri" w:hAnsi="Calibri" w:cs="Calibri"/>
          <w:szCs w:val="24"/>
        </w:rPr>
        <w:t>human performance</w:t>
      </w:r>
      <w:r w:rsidR="00D12DDD" w:rsidRPr="00D12DDD" w:rsidDel="00D12DDD">
        <w:rPr>
          <w:rFonts w:ascii="Calibri" w:hAnsi="Calibri" w:cs="Calibri"/>
          <w:szCs w:val="24"/>
        </w:rPr>
        <w:t xml:space="preserve"> </w:t>
      </w:r>
      <w:r w:rsidRPr="00110214">
        <w:rPr>
          <w:rFonts w:ascii="Calibri" w:hAnsi="Calibri" w:cs="Calibri"/>
          <w:szCs w:val="24"/>
        </w:rPr>
        <w:t xml:space="preserve">does not align with safety expectations, feedback that is </w:t>
      </w:r>
      <w:r w:rsidR="005F35D3" w:rsidRPr="00110214">
        <w:rPr>
          <w:rFonts w:ascii="Calibri" w:hAnsi="Calibri" w:cs="Calibri"/>
          <w:szCs w:val="24"/>
        </w:rPr>
        <w:t>corrective,</w:t>
      </w:r>
      <w:r w:rsidRPr="00110214">
        <w:rPr>
          <w:rFonts w:ascii="Calibri" w:hAnsi="Calibri" w:cs="Calibri"/>
          <w:szCs w:val="24"/>
        </w:rPr>
        <w:t xml:space="preserve"> but supportive helps employees understand what went wrong and how to improve. This promotes a learning environment rather than one of blame, leading to continuous improvement in performance.</w:t>
      </w:r>
    </w:p>
    <w:p w14:paraId="742C741D" w14:textId="22F90396" w:rsidR="00BE3E5F" w:rsidRPr="00110214" w:rsidRDefault="00BE3E5F" w:rsidP="00B06E4B">
      <w:pPr>
        <w:pStyle w:val="Heading2"/>
        <w:rPr>
          <w:rFonts w:eastAsiaTheme="minorHAnsi"/>
        </w:rPr>
      </w:pPr>
      <w:bookmarkStart w:id="43" w:name="_Toc212453387"/>
      <w:r w:rsidRPr="00110214">
        <w:t xml:space="preserve">Employee </w:t>
      </w:r>
      <w:r w:rsidR="00383016">
        <w:t>E</w:t>
      </w:r>
      <w:r w:rsidR="00383016" w:rsidRPr="00110214">
        <w:t xml:space="preserve">ngagement </w:t>
      </w:r>
      <w:r w:rsidRPr="00110214">
        <w:t xml:space="preserve">and </w:t>
      </w:r>
      <w:r w:rsidR="00383016">
        <w:t>O</w:t>
      </w:r>
      <w:r w:rsidR="00383016" w:rsidRPr="00110214">
        <w:t xml:space="preserve">wnership </w:t>
      </w:r>
      <w:r w:rsidRPr="00110214">
        <w:t xml:space="preserve">of </w:t>
      </w:r>
      <w:r w:rsidR="00383016">
        <w:t>S</w:t>
      </w:r>
      <w:r w:rsidR="00383016" w:rsidRPr="00110214">
        <w:t>afety</w:t>
      </w:r>
      <w:bookmarkEnd w:id="43"/>
    </w:p>
    <w:p w14:paraId="686F7E16" w14:textId="5EA75243" w:rsidR="00BE3E5F" w:rsidRPr="00110214" w:rsidRDefault="00981AA2" w:rsidP="00110214">
      <w:pPr>
        <w:spacing w:before="120"/>
        <w:rPr>
          <w:rFonts w:ascii="Calibri" w:hAnsi="Calibri" w:cs="Calibri"/>
          <w:szCs w:val="24"/>
        </w:rPr>
      </w:pPr>
      <w:r>
        <w:rPr>
          <w:rFonts w:ascii="Calibri" w:hAnsi="Calibri" w:cs="Calibri"/>
          <w:szCs w:val="24"/>
        </w:rPr>
        <w:t>Human performance</w:t>
      </w:r>
      <w:r w:rsidRPr="00981AA2" w:rsidDel="00981AA2">
        <w:rPr>
          <w:rFonts w:ascii="Calibri" w:hAnsi="Calibri" w:cs="Calibri"/>
          <w:szCs w:val="24"/>
        </w:rPr>
        <w:t xml:space="preserve"> </w:t>
      </w:r>
      <w:r w:rsidR="00BE3E5F" w:rsidRPr="00110214">
        <w:rPr>
          <w:rFonts w:ascii="Calibri" w:hAnsi="Calibri" w:cs="Calibri"/>
          <w:szCs w:val="24"/>
        </w:rPr>
        <w:t>in the promotion of safety also involves engaging employees in the SMS process. Workers who feel ownership over safety are more likely to contribute positively to safety outcomes.</w:t>
      </w:r>
    </w:p>
    <w:p w14:paraId="1844EE15" w14:textId="46E5CDAC" w:rsidR="00BE3E5F" w:rsidRPr="00110214" w:rsidRDefault="00BE3E5F"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 xml:space="preserve">Empowerment and </w:t>
      </w:r>
      <w:r w:rsidR="00191B31">
        <w:rPr>
          <w:rFonts w:ascii="Calibri" w:hAnsi="Calibri" w:cs="Calibri"/>
          <w:b/>
          <w:bCs/>
          <w:szCs w:val="24"/>
        </w:rPr>
        <w:t>I</w:t>
      </w:r>
      <w:r w:rsidRPr="00110214">
        <w:rPr>
          <w:rFonts w:ascii="Calibri" w:hAnsi="Calibri" w:cs="Calibri"/>
          <w:b/>
          <w:bCs/>
          <w:szCs w:val="24"/>
        </w:rPr>
        <w:t>nvolvement</w:t>
      </w:r>
      <w:r w:rsidRPr="00110214">
        <w:rPr>
          <w:rFonts w:ascii="Calibri" w:hAnsi="Calibri" w:cs="Calibri"/>
          <w:szCs w:val="24"/>
        </w:rPr>
        <w:t xml:space="preserve">: When employees are encouraged to participate in safety audits, safety meetings, or hazard identification processes, they take an active role in promoting safety. </w:t>
      </w:r>
      <w:r w:rsidR="002507A5" w:rsidRPr="00110214">
        <w:rPr>
          <w:rFonts w:ascii="Calibri" w:hAnsi="Calibri" w:cs="Calibri"/>
          <w:szCs w:val="24"/>
        </w:rPr>
        <w:t>H</w:t>
      </w:r>
      <w:r w:rsidR="00981AA2">
        <w:rPr>
          <w:rFonts w:ascii="Calibri" w:hAnsi="Calibri" w:cs="Calibri"/>
          <w:szCs w:val="24"/>
        </w:rPr>
        <w:t>uman performance</w:t>
      </w:r>
      <w:r w:rsidR="00981AA2" w:rsidRPr="00981AA2" w:rsidDel="00981AA2">
        <w:rPr>
          <w:rFonts w:ascii="Calibri" w:hAnsi="Calibri" w:cs="Calibri"/>
          <w:szCs w:val="24"/>
        </w:rPr>
        <w:t xml:space="preserve"> </w:t>
      </w:r>
      <w:r w:rsidRPr="00110214">
        <w:rPr>
          <w:rFonts w:ascii="Calibri" w:hAnsi="Calibri" w:cs="Calibri"/>
          <w:szCs w:val="24"/>
        </w:rPr>
        <w:t>can be enhanced when individuals feel empowered to take responsibility for their own safety and the safety of others.</w:t>
      </w:r>
    </w:p>
    <w:p w14:paraId="276E582C" w14:textId="1B95DF44" w:rsidR="00BE3E5F" w:rsidRPr="00110214" w:rsidRDefault="00BE3E5F" w:rsidP="00AB4296">
      <w:pPr>
        <w:pStyle w:val="ListParagraph"/>
        <w:numPr>
          <w:ilvl w:val="0"/>
          <w:numId w:val="6"/>
        </w:numPr>
        <w:spacing w:before="120"/>
        <w:rPr>
          <w:rFonts w:ascii="Calibri" w:hAnsi="Calibri" w:cs="Calibri"/>
          <w:szCs w:val="24"/>
        </w:rPr>
      </w:pPr>
      <w:r w:rsidRPr="00110214">
        <w:rPr>
          <w:rFonts w:ascii="Calibri" w:hAnsi="Calibri" w:cs="Calibri"/>
          <w:b/>
          <w:bCs/>
          <w:szCs w:val="24"/>
        </w:rPr>
        <w:t>Communication</w:t>
      </w:r>
      <w:r w:rsidRPr="00110214">
        <w:rPr>
          <w:rFonts w:ascii="Calibri" w:hAnsi="Calibri" w:cs="Calibri"/>
          <w:szCs w:val="24"/>
        </w:rPr>
        <w:t xml:space="preserve">: Effective communication channels are essential for promoting safety. </w:t>
      </w:r>
      <w:r w:rsidR="00611205">
        <w:rPr>
          <w:rFonts w:ascii="Calibri" w:hAnsi="Calibri" w:cs="Calibri"/>
          <w:szCs w:val="24"/>
        </w:rPr>
        <w:t>Human performance</w:t>
      </w:r>
      <w:r w:rsidR="00611205" w:rsidRPr="00611205" w:rsidDel="00611205">
        <w:rPr>
          <w:rFonts w:ascii="Calibri" w:hAnsi="Calibri" w:cs="Calibri"/>
          <w:szCs w:val="24"/>
        </w:rPr>
        <w:t xml:space="preserve"> </w:t>
      </w:r>
      <w:r w:rsidRPr="00110214">
        <w:rPr>
          <w:rFonts w:ascii="Calibri" w:hAnsi="Calibri" w:cs="Calibri"/>
          <w:szCs w:val="24"/>
        </w:rPr>
        <w:t xml:space="preserve">affects how well information about hazards, safety procedures, and lessons learned is communicated across the </w:t>
      </w:r>
      <w:r w:rsidR="004B23A6" w:rsidRPr="00110214">
        <w:rPr>
          <w:rFonts w:ascii="Calibri" w:hAnsi="Calibri" w:cs="Calibri"/>
          <w:szCs w:val="24"/>
        </w:rPr>
        <w:t>organisation</w:t>
      </w:r>
      <w:r w:rsidRPr="00110214">
        <w:rPr>
          <w:rFonts w:ascii="Calibri" w:hAnsi="Calibri" w:cs="Calibri"/>
          <w:szCs w:val="24"/>
        </w:rPr>
        <w:t xml:space="preserve">. </w:t>
      </w:r>
    </w:p>
    <w:p w14:paraId="466F1ABE" w14:textId="62801DE6" w:rsidR="00427FE2" w:rsidRPr="005478BE" w:rsidRDefault="00611205" w:rsidP="00740B36">
      <w:pPr>
        <w:rPr>
          <w:rFonts w:ascii="Calibri" w:hAnsi="Calibri" w:cs="Calibri"/>
          <w:szCs w:val="24"/>
        </w:rPr>
        <w:sectPr w:rsidR="00427FE2" w:rsidRPr="005478BE" w:rsidSect="0003561C">
          <w:headerReference w:type="even" r:id="rId37"/>
          <w:footerReference w:type="even" r:id="rId38"/>
          <w:footerReference w:type="default" r:id="rId39"/>
          <w:headerReference w:type="first" r:id="rId40"/>
          <w:footerReference w:type="first" r:id="rId41"/>
          <w:pgSz w:w="12240" w:h="15840"/>
          <w:pgMar w:top="1397" w:right="1339" w:bottom="1066" w:left="1325" w:header="504" w:footer="605" w:gutter="0"/>
          <w:pgNumType w:start="1"/>
          <w:cols w:space="720"/>
        </w:sectPr>
      </w:pPr>
      <w:r>
        <w:rPr>
          <w:rFonts w:ascii="Calibri" w:hAnsi="Calibri" w:cs="Calibri"/>
          <w:szCs w:val="24"/>
        </w:rPr>
        <w:t>Human performance</w:t>
      </w:r>
      <w:r w:rsidRPr="00611205">
        <w:rPr>
          <w:rFonts w:ascii="Calibri" w:hAnsi="Calibri" w:cs="Calibri"/>
          <w:szCs w:val="24"/>
        </w:rPr>
        <w:t xml:space="preserve"> </w:t>
      </w:r>
      <w:r w:rsidR="00856E74" w:rsidRPr="00110214">
        <w:rPr>
          <w:rFonts w:ascii="Calibri" w:hAnsi="Calibri" w:cs="Calibri"/>
          <w:szCs w:val="24"/>
        </w:rPr>
        <w:t xml:space="preserve">has a profound effect on the promotion component of an aviation SMS. It influences the development of a safety culture, the effectiveness of training programs, the success of feedback systems, and the engagement of employees in safety activities. By focusing on the </w:t>
      </w:r>
      <w:r w:rsidR="0074120E" w:rsidRPr="00110214">
        <w:rPr>
          <w:rFonts w:ascii="Calibri" w:hAnsi="Calibri" w:cs="Calibri"/>
          <w:szCs w:val="24"/>
        </w:rPr>
        <w:t xml:space="preserve">Human Factors </w:t>
      </w:r>
      <w:r w:rsidR="0019012C" w:rsidRPr="00110214">
        <w:rPr>
          <w:rFonts w:ascii="Calibri" w:hAnsi="Calibri" w:cs="Calibri"/>
          <w:szCs w:val="24"/>
        </w:rPr>
        <w:t>conditions</w:t>
      </w:r>
      <w:r w:rsidR="0074120E" w:rsidRPr="00110214">
        <w:rPr>
          <w:rFonts w:ascii="Calibri" w:hAnsi="Calibri" w:cs="Calibri"/>
          <w:szCs w:val="24"/>
        </w:rPr>
        <w:t xml:space="preserve"> </w:t>
      </w:r>
      <w:r w:rsidR="00856E74" w:rsidRPr="00110214">
        <w:rPr>
          <w:rFonts w:ascii="Calibri" w:hAnsi="Calibri" w:cs="Calibri"/>
          <w:szCs w:val="24"/>
        </w:rPr>
        <w:t>that drive safe behaviour</w:t>
      </w:r>
      <w:r w:rsidR="00BF2422" w:rsidRPr="00110214">
        <w:rPr>
          <w:rFonts w:ascii="Calibri" w:hAnsi="Calibri" w:cs="Calibri"/>
          <w:szCs w:val="24"/>
        </w:rPr>
        <w:t xml:space="preserve"> </w:t>
      </w:r>
      <w:r w:rsidR="00856E74" w:rsidRPr="00110214">
        <w:rPr>
          <w:rFonts w:ascii="Calibri" w:hAnsi="Calibri" w:cs="Calibri"/>
          <w:szCs w:val="24"/>
        </w:rPr>
        <w:t xml:space="preserve">and ensuring that </w:t>
      </w:r>
      <w:r>
        <w:rPr>
          <w:rFonts w:ascii="Calibri" w:hAnsi="Calibri" w:cs="Calibri"/>
          <w:szCs w:val="24"/>
        </w:rPr>
        <w:t>human performance</w:t>
      </w:r>
      <w:r w:rsidRPr="00611205" w:rsidDel="00611205">
        <w:rPr>
          <w:rFonts w:ascii="Calibri" w:hAnsi="Calibri" w:cs="Calibri"/>
          <w:szCs w:val="24"/>
        </w:rPr>
        <w:t xml:space="preserve"> </w:t>
      </w:r>
      <w:r w:rsidR="00856E74" w:rsidRPr="00110214">
        <w:rPr>
          <w:rFonts w:ascii="Calibri" w:hAnsi="Calibri" w:cs="Calibri"/>
          <w:szCs w:val="24"/>
        </w:rPr>
        <w:t xml:space="preserve">is actively considered and managed, an aviation </w:t>
      </w:r>
      <w:r w:rsidR="004B23A6" w:rsidRPr="00110214">
        <w:rPr>
          <w:rFonts w:ascii="Calibri" w:hAnsi="Calibri" w:cs="Calibri"/>
          <w:szCs w:val="24"/>
        </w:rPr>
        <w:t>organisation</w:t>
      </w:r>
      <w:r w:rsidR="00856E74" w:rsidRPr="00110214">
        <w:rPr>
          <w:rFonts w:ascii="Calibri" w:hAnsi="Calibri" w:cs="Calibri"/>
          <w:szCs w:val="24"/>
        </w:rPr>
        <w:t xml:space="preserve"> can significantly enhance its overall safety outcomes.</w:t>
      </w:r>
    </w:p>
    <w:p w14:paraId="1815FF88" w14:textId="4F756BEE" w:rsidR="0083008C" w:rsidRPr="00433A2C" w:rsidRDefault="0083008C" w:rsidP="00B838E8">
      <w:pPr>
        <w:pStyle w:val="Heading1"/>
        <w:spacing w:after="240"/>
        <w:ind w:right="520"/>
      </w:pPr>
      <w:bookmarkStart w:id="44" w:name="_bookmark19"/>
      <w:bookmarkStart w:id="45" w:name="_bookmark20"/>
      <w:bookmarkStart w:id="46" w:name="_Toc168066125"/>
      <w:bookmarkStart w:id="47" w:name="_Toc177726079"/>
      <w:bookmarkStart w:id="48" w:name="_Toc212453388"/>
      <w:bookmarkStart w:id="49" w:name="_Hlk176031787"/>
      <w:bookmarkEnd w:id="44"/>
      <w:bookmarkEnd w:id="45"/>
      <w:r w:rsidRPr="00433A2C">
        <w:lastRenderedPageBreak/>
        <w:t xml:space="preserve">Appendix </w:t>
      </w:r>
      <w:r w:rsidR="00D501A3" w:rsidRPr="00433A2C">
        <w:t>1</w:t>
      </w:r>
      <w:r w:rsidRPr="00433A2C">
        <w:t xml:space="preserve">: </w:t>
      </w:r>
      <w:bookmarkEnd w:id="46"/>
      <w:bookmarkEnd w:id="47"/>
      <w:r w:rsidR="00926792" w:rsidRPr="00433A2C">
        <w:t xml:space="preserve">Human </w:t>
      </w:r>
      <w:r w:rsidR="00383016">
        <w:t>P</w:t>
      </w:r>
      <w:r w:rsidR="00383016" w:rsidRPr="00433A2C">
        <w:t xml:space="preserve">erformance </w:t>
      </w:r>
      <w:r w:rsidR="00DE78B5" w:rsidRPr="00433A2C">
        <w:t xml:space="preserve">in SMS </w:t>
      </w:r>
      <w:r w:rsidR="004A7D18">
        <w:t xml:space="preserve">– </w:t>
      </w:r>
      <w:r w:rsidR="001E33DF" w:rsidRPr="008727D6">
        <w:t>E</w:t>
      </w:r>
      <w:r w:rsidR="00926792" w:rsidRPr="00433A2C">
        <w:t>xamples</w:t>
      </w:r>
      <w:bookmarkEnd w:id="48"/>
      <w:r w:rsidR="00926792" w:rsidRPr="00433A2C">
        <w:t xml:space="preserve"> </w:t>
      </w:r>
    </w:p>
    <w:bookmarkEnd w:id="49"/>
    <w:p w14:paraId="30F6F540" w14:textId="551DBBE9" w:rsidR="001028B0" w:rsidRPr="00110214" w:rsidRDefault="00D202A6" w:rsidP="00B838E8">
      <w:pPr>
        <w:ind w:right="520"/>
        <w:rPr>
          <w:rFonts w:eastAsiaTheme="majorEastAsia"/>
        </w:rPr>
      </w:pPr>
      <w:r>
        <w:rPr>
          <w:rFonts w:eastAsiaTheme="majorEastAsia"/>
        </w:rPr>
        <w:t xml:space="preserve">This section includes several examples </w:t>
      </w:r>
      <w:r w:rsidR="00435089">
        <w:rPr>
          <w:rFonts w:eastAsiaTheme="majorEastAsia"/>
        </w:rPr>
        <w:t>to illustrate how human performance principles</w:t>
      </w:r>
      <w:r w:rsidR="000D045F">
        <w:rPr>
          <w:rFonts w:eastAsiaTheme="majorEastAsia"/>
        </w:rPr>
        <w:t xml:space="preserve"> </w:t>
      </w:r>
      <w:r w:rsidR="00496831">
        <w:rPr>
          <w:rFonts w:eastAsiaTheme="majorEastAsia"/>
        </w:rPr>
        <w:t>can</w:t>
      </w:r>
      <w:r w:rsidR="000D045F">
        <w:rPr>
          <w:rFonts w:eastAsiaTheme="majorEastAsia"/>
        </w:rPr>
        <w:t xml:space="preserve"> be </w:t>
      </w:r>
      <w:r w:rsidR="008F6692">
        <w:rPr>
          <w:rFonts w:eastAsiaTheme="majorEastAsia"/>
        </w:rPr>
        <w:t xml:space="preserve">applied </w:t>
      </w:r>
      <w:r w:rsidR="0018294B">
        <w:rPr>
          <w:rFonts w:eastAsiaTheme="majorEastAsia"/>
        </w:rPr>
        <w:t>in different scenarios</w:t>
      </w:r>
      <w:r w:rsidR="009F07AB">
        <w:rPr>
          <w:rFonts w:eastAsiaTheme="majorEastAsia"/>
        </w:rPr>
        <w:t xml:space="preserve">. </w:t>
      </w:r>
      <w:r w:rsidR="008B6BE6">
        <w:rPr>
          <w:rFonts w:eastAsiaTheme="majorEastAsia"/>
        </w:rPr>
        <w:t>The diversity of the examples</w:t>
      </w:r>
      <w:r w:rsidR="009F07AB">
        <w:rPr>
          <w:rFonts w:eastAsiaTheme="majorEastAsia"/>
        </w:rPr>
        <w:t xml:space="preserve"> </w:t>
      </w:r>
      <w:r w:rsidR="004A7CFE">
        <w:rPr>
          <w:rFonts w:eastAsiaTheme="majorEastAsia"/>
        </w:rPr>
        <w:t>is</w:t>
      </w:r>
      <w:r w:rsidR="009F07AB">
        <w:rPr>
          <w:rFonts w:eastAsiaTheme="majorEastAsia"/>
        </w:rPr>
        <w:t xml:space="preserve"> intentional</w:t>
      </w:r>
      <w:r w:rsidR="004A7CFE">
        <w:rPr>
          <w:rFonts w:eastAsiaTheme="majorEastAsia"/>
        </w:rPr>
        <w:t>, highlighting</w:t>
      </w:r>
      <w:r w:rsidR="009F07AB">
        <w:rPr>
          <w:rFonts w:eastAsiaTheme="majorEastAsia"/>
        </w:rPr>
        <w:t xml:space="preserve"> that </w:t>
      </w:r>
      <w:r w:rsidR="009F07AB" w:rsidRPr="009F07AB">
        <w:rPr>
          <w:rFonts w:eastAsiaTheme="majorEastAsia"/>
        </w:rPr>
        <w:t>the</w:t>
      </w:r>
      <w:r w:rsidR="004A7CFE">
        <w:rPr>
          <w:rFonts w:eastAsiaTheme="majorEastAsia"/>
        </w:rPr>
        <w:t xml:space="preserve"> core</w:t>
      </w:r>
      <w:r w:rsidR="009F07AB" w:rsidRPr="009F07AB">
        <w:rPr>
          <w:rFonts w:eastAsiaTheme="majorEastAsia"/>
        </w:rPr>
        <w:t xml:space="preserve"> concepts and principles are more important tha</w:t>
      </w:r>
      <w:r w:rsidR="00F43AE7">
        <w:rPr>
          <w:rFonts w:eastAsiaTheme="majorEastAsia"/>
        </w:rPr>
        <w:t>n the specific way they are applied</w:t>
      </w:r>
      <w:r w:rsidR="009F07AB" w:rsidRPr="009F07AB">
        <w:rPr>
          <w:rFonts w:eastAsiaTheme="majorEastAsia"/>
        </w:rPr>
        <w:t>.</w:t>
      </w:r>
      <w:r w:rsidR="00F43AE7">
        <w:rPr>
          <w:rFonts w:eastAsiaTheme="majorEastAsia"/>
        </w:rPr>
        <w:t xml:space="preserve"> </w:t>
      </w:r>
      <w:r w:rsidR="000B0437">
        <w:rPr>
          <w:rFonts w:eastAsiaTheme="majorEastAsia"/>
        </w:rPr>
        <w:t xml:space="preserve">Considering human performance effectively </w:t>
      </w:r>
      <w:r w:rsidR="0037070F">
        <w:rPr>
          <w:rFonts w:eastAsiaTheme="majorEastAsia"/>
        </w:rPr>
        <w:t xml:space="preserve">means thinking critically about </w:t>
      </w:r>
      <w:r w:rsidR="006053F5" w:rsidRPr="006053F5">
        <w:rPr>
          <w:rFonts w:eastAsiaTheme="majorEastAsia"/>
        </w:rPr>
        <w:t xml:space="preserve">how individuals </w:t>
      </w:r>
      <w:r w:rsidR="006053F5">
        <w:rPr>
          <w:rFonts w:eastAsiaTheme="majorEastAsia"/>
        </w:rPr>
        <w:t>and</w:t>
      </w:r>
      <w:r w:rsidR="006053F5" w:rsidRPr="006053F5">
        <w:rPr>
          <w:rFonts w:eastAsiaTheme="majorEastAsia"/>
        </w:rPr>
        <w:t xml:space="preserve"> teams </w:t>
      </w:r>
      <w:r w:rsidR="0070437E">
        <w:rPr>
          <w:rFonts w:eastAsiaTheme="majorEastAsia"/>
        </w:rPr>
        <w:t>carry out</w:t>
      </w:r>
      <w:r w:rsidR="006053F5" w:rsidRPr="006053F5">
        <w:rPr>
          <w:rFonts w:eastAsiaTheme="majorEastAsia"/>
        </w:rPr>
        <w:t xml:space="preserve"> their work</w:t>
      </w:r>
      <w:r w:rsidR="00E43ACF">
        <w:rPr>
          <w:rFonts w:eastAsiaTheme="majorEastAsia"/>
        </w:rPr>
        <w:t>,</w:t>
      </w:r>
      <w:r w:rsidR="003C0262">
        <w:rPr>
          <w:rFonts w:eastAsiaTheme="majorEastAsia"/>
        </w:rPr>
        <w:t xml:space="preserve"> </w:t>
      </w:r>
      <w:r w:rsidR="00434152">
        <w:rPr>
          <w:rFonts w:eastAsiaTheme="majorEastAsia"/>
        </w:rPr>
        <w:t xml:space="preserve">asking yourself </w:t>
      </w:r>
      <w:r w:rsidR="0054305E">
        <w:rPr>
          <w:rFonts w:eastAsiaTheme="majorEastAsia"/>
        </w:rPr>
        <w:t xml:space="preserve">what </w:t>
      </w:r>
      <w:r w:rsidR="000B4292">
        <w:rPr>
          <w:rFonts w:eastAsiaTheme="majorEastAsia"/>
        </w:rPr>
        <w:t>principles</w:t>
      </w:r>
      <w:r w:rsidR="0054305E">
        <w:rPr>
          <w:rFonts w:eastAsiaTheme="majorEastAsia"/>
        </w:rPr>
        <w:t xml:space="preserve"> may be </w:t>
      </w:r>
      <w:r w:rsidR="0070437E">
        <w:rPr>
          <w:rFonts w:eastAsiaTheme="majorEastAsia"/>
        </w:rPr>
        <w:t>at play in different scenarios</w:t>
      </w:r>
      <w:r w:rsidR="00E43ACF">
        <w:rPr>
          <w:rFonts w:eastAsiaTheme="majorEastAsia"/>
        </w:rPr>
        <w:t xml:space="preserve">, and using that awareness to </w:t>
      </w:r>
      <w:r w:rsidR="00385481">
        <w:rPr>
          <w:rFonts w:eastAsiaTheme="majorEastAsia"/>
        </w:rPr>
        <w:t>adapt your approach</w:t>
      </w:r>
      <w:r w:rsidR="0070437E">
        <w:rPr>
          <w:rFonts w:eastAsiaTheme="majorEastAsia"/>
        </w:rPr>
        <w:t>.</w:t>
      </w:r>
    </w:p>
    <w:p w14:paraId="2FB21669" w14:textId="7BD31DDC" w:rsidR="00C2296A" w:rsidRPr="00C2296A" w:rsidRDefault="00747D94" w:rsidP="00B838E8">
      <w:pPr>
        <w:pStyle w:val="Heading2"/>
        <w:numPr>
          <w:ilvl w:val="0"/>
          <w:numId w:val="0"/>
        </w:numPr>
        <w:ind w:right="520"/>
        <w:rPr>
          <w:rFonts w:eastAsiaTheme="majorEastAsia"/>
        </w:rPr>
      </w:pPr>
      <w:bookmarkStart w:id="50" w:name="_Toc212453389"/>
      <w:r w:rsidRPr="00110214">
        <w:rPr>
          <w:rStyle w:val="Heading2Char"/>
          <w:rFonts w:eastAsiaTheme="majorEastAsia"/>
          <w:b/>
          <w:bCs/>
        </w:rPr>
        <w:t xml:space="preserve">Example 1: </w:t>
      </w:r>
      <w:r w:rsidR="006B5AEE" w:rsidRPr="00A17550">
        <w:rPr>
          <w:rStyle w:val="Heading2Char"/>
          <w:rFonts w:eastAsiaTheme="majorEastAsia"/>
          <w:b/>
          <w:bCs/>
        </w:rPr>
        <w:t xml:space="preserve">Safety </w:t>
      </w:r>
      <w:r w:rsidR="007A0EBC" w:rsidRPr="00A17550">
        <w:rPr>
          <w:rStyle w:val="Heading2Char"/>
          <w:rFonts w:eastAsiaTheme="majorEastAsia"/>
          <w:b/>
          <w:bCs/>
        </w:rPr>
        <w:t>P</w:t>
      </w:r>
      <w:r w:rsidR="006B5AEE" w:rsidRPr="00A17550">
        <w:rPr>
          <w:rStyle w:val="Heading2Char"/>
          <w:rFonts w:eastAsiaTheme="majorEastAsia"/>
          <w:b/>
          <w:bCs/>
        </w:rPr>
        <w:t xml:space="preserve">olicy and </w:t>
      </w:r>
      <w:r w:rsidR="007A0EBC" w:rsidRPr="00A17550">
        <w:rPr>
          <w:rStyle w:val="Heading2Char"/>
          <w:rFonts w:eastAsiaTheme="majorEastAsia"/>
          <w:b/>
          <w:bCs/>
        </w:rPr>
        <w:t>O</w:t>
      </w:r>
      <w:r w:rsidR="006B5AEE" w:rsidRPr="00A17550">
        <w:rPr>
          <w:rStyle w:val="Heading2Char"/>
          <w:rFonts w:eastAsiaTheme="majorEastAsia"/>
          <w:b/>
          <w:bCs/>
        </w:rPr>
        <w:t>bjectives</w:t>
      </w:r>
      <w:bookmarkEnd w:id="50"/>
    </w:p>
    <w:p w14:paraId="3FAA0B32" w14:textId="183D3F49" w:rsidR="00C8445A" w:rsidRPr="00433A2C" w:rsidRDefault="00C8445A" w:rsidP="00B838E8">
      <w:pPr>
        <w:pStyle w:val="ListParagraph"/>
        <w:spacing w:before="120" w:after="240"/>
        <w:ind w:left="0" w:right="520" w:firstLine="0"/>
      </w:pPr>
      <w:r w:rsidRPr="00110214">
        <w:rPr>
          <w:rFonts w:eastAsiaTheme="majorEastAsia"/>
        </w:rPr>
        <w:t>Here is a</w:t>
      </w:r>
      <w:r w:rsidRPr="00433A2C">
        <w:t xml:space="preserve">n example of how to consider the </w:t>
      </w:r>
      <w:r w:rsidR="00697B41">
        <w:t>5</w:t>
      </w:r>
      <w:r w:rsidRPr="00433A2C">
        <w:t xml:space="preserve"> HP principles in</w:t>
      </w:r>
      <w:r w:rsidR="00C1689F">
        <w:t xml:space="preserve"> relation to</w:t>
      </w:r>
      <w:r w:rsidRPr="00433A2C">
        <w:t xml:space="preserve"> SMS Component 1 – Safety Policy and Objectives</w:t>
      </w:r>
      <w:r w:rsidR="00CF7216">
        <w:t xml:space="preserve">. </w:t>
      </w:r>
    </w:p>
    <w:tbl>
      <w:tblPr>
        <w:tblStyle w:val="TableGrid"/>
        <w:tblW w:w="9805" w:type="dxa"/>
        <w:tblLook w:val="04A0" w:firstRow="1" w:lastRow="0" w:firstColumn="1" w:lastColumn="0" w:noHBand="0" w:noVBand="1"/>
      </w:tblPr>
      <w:tblGrid>
        <w:gridCol w:w="2335"/>
        <w:gridCol w:w="2070"/>
        <w:gridCol w:w="5400"/>
      </w:tblGrid>
      <w:tr w:rsidR="00C8445A" w:rsidRPr="008727D6" w14:paraId="02759D39" w14:textId="77777777" w:rsidTr="00697B41">
        <w:trPr>
          <w:trHeight w:val="837"/>
          <w:tblHeader/>
        </w:trPr>
        <w:tc>
          <w:tcPr>
            <w:tcW w:w="2335" w:type="dxa"/>
            <w:shd w:val="clear" w:color="auto" w:fill="DBE5F1" w:themeFill="accent1" w:themeFillTint="33"/>
          </w:tcPr>
          <w:p w14:paraId="797C4DB5" w14:textId="77777777" w:rsidR="00C8445A" w:rsidRPr="00433A2C" w:rsidRDefault="00C8445A" w:rsidP="00B838E8">
            <w:pPr>
              <w:spacing w:before="120"/>
              <w:ind w:right="520"/>
              <w:jc w:val="center"/>
              <w:rPr>
                <w:b/>
                <w:bCs/>
                <w:sz w:val="22"/>
              </w:rPr>
            </w:pPr>
            <w:r w:rsidRPr="00433A2C">
              <w:rPr>
                <w:b/>
                <w:bCs/>
                <w:sz w:val="22"/>
              </w:rPr>
              <w:t>Policy and Objectives Element</w:t>
            </w:r>
          </w:p>
        </w:tc>
        <w:tc>
          <w:tcPr>
            <w:tcW w:w="2070" w:type="dxa"/>
            <w:shd w:val="clear" w:color="auto" w:fill="DBE5F1" w:themeFill="accent1" w:themeFillTint="33"/>
          </w:tcPr>
          <w:p w14:paraId="30BE2313" w14:textId="77777777" w:rsidR="00C8445A" w:rsidRPr="00433A2C" w:rsidRDefault="00C8445A" w:rsidP="00B838E8">
            <w:pPr>
              <w:spacing w:before="120"/>
              <w:ind w:right="520"/>
              <w:jc w:val="center"/>
              <w:rPr>
                <w:sz w:val="22"/>
              </w:rPr>
            </w:pPr>
            <w:r w:rsidRPr="00433A2C">
              <w:rPr>
                <w:b/>
                <w:bCs/>
                <w:sz w:val="22"/>
              </w:rPr>
              <w:t>HP Principle</w:t>
            </w:r>
          </w:p>
        </w:tc>
        <w:tc>
          <w:tcPr>
            <w:tcW w:w="5400" w:type="dxa"/>
            <w:shd w:val="clear" w:color="auto" w:fill="DBE5F1" w:themeFill="accent1" w:themeFillTint="33"/>
          </w:tcPr>
          <w:p w14:paraId="09544F5F" w14:textId="5A24E7AC" w:rsidR="00C8445A" w:rsidRPr="00433A2C" w:rsidRDefault="00C8445A" w:rsidP="00B838E8">
            <w:pPr>
              <w:spacing w:before="120"/>
              <w:ind w:right="520"/>
              <w:jc w:val="center"/>
              <w:rPr>
                <w:b/>
                <w:bCs/>
                <w:sz w:val="22"/>
              </w:rPr>
            </w:pPr>
            <w:r w:rsidRPr="00433A2C">
              <w:rPr>
                <w:b/>
                <w:bCs/>
                <w:sz w:val="22"/>
              </w:rPr>
              <w:t xml:space="preserve">To </w:t>
            </w:r>
            <w:r w:rsidR="005478BE">
              <w:rPr>
                <w:b/>
                <w:bCs/>
                <w:sz w:val="22"/>
              </w:rPr>
              <w:t>C</w:t>
            </w:r>
            <w:r w:rsidRPr="00433A2C">
              <w:rPr>
                <w:b/>
                <w:bCs/>
                <w:sz w:val="22"/>
              </w:rPr>
              <w:t xml:space="preserve">onsider in </w:t>
            </w:r>
            <w:r w:rsidR="005478BE">
              <w:rPr>
                <w:b/>
                <w:bCs/>
                <w:sz w:val="22"/>
              </w:rPr>
              <w:t>P</w:t>
            </w:r>
            <w:r w:rsidRPr="00433A2C">
              <w:rPr>
                <w:b/>
                <w:bCs/>
                <w:sz w:val="22"/>
              </w:rPr>
              <w:t>ractice</w:t>
            </w:r>
          </w:p>
        </w:tc>
      </w:tr>
      <w:tr w:rsidR="00C8445A" w:rsidRPr="008727D6" w14:paraId="35C173FA" w14:textId="77777777" w:rsidTr="00697B41">
        <w:tc>
          <w:tcPr>
            <w:tcW w:w="2335" w:type="dxa"/>
          </w:tcPr>
          <w:p w14:paraId="751D3F8A" w14:textId="01DFCA59" w:rsidR="00C8445A" w:rsidRPr="00433A2C" w:rsidRDefault="00C8445A" w:rsidP="00B838E8">
            <w:pPr>
              <w:spacing w:before="120"/>
              <w:ind w:right="520"/>
              <w:rPr>
                <w:sz w:val="22"/>
              </w:rPr>
            </w:pPr>
            <w:r w:rsidRPr="00433A2C">
              <w:rPr>
                <w:sz w:val="22"/>
              </w:rPr>
              <w:t xml:space="preserve">1.1 </w:t>
            </w:r>
            <w:r w:rsidR="00697B41">
              <w:rPr>
                <w:sz w:val="22"/>
              </w:rPr>
              <w:t>M</w:t>
            </w:r>
            <w:r w:rsidRPr="00433A2C">
              <w:rPr>
                <w:sz w:val="22"/>
              </w:rPr>
              <w:t>anagement commitment</w:t>
            </w:r>
          </w:p>
        </w:tc>
        <w:tc>
          <w:tcPr>
            <w:tcW w:w="2070" w:type="dxa"/>
          </w:tcPr>
          <w:p w14:paraId="7E1B74F0" w14:textId="0179FD35" w:rsidR="00C8445A" w:rsidRPr="00133271" w:rsidRDefault="00C8445A" w:rsidP="00B838E8">
            <w:pPr>
              <w:spacing w:before="120"/>
              <w:ind w:right="520"/>
              <w:rPr>
                <w:color w:val="auto"/>
                <w:sz w:val="22"/>
              </w:rPr>
            </w:pPr>
            <w:r w:rsidRPr="00133271">
              <w:rPr>
                <w:b/>
                <w:bCs/>
                <w:color w:val="auto"/>
                <w:sz w:val="22"/>
              </w:rPr>
              <w:t>Principle 1</w:t>
            </w:r>
            <w:r w:rsidRPr="00133271">
              <w:rPr>
                <w:color w:val="auto"/>
                <w:sz w:val="22"/>
              </w:rPr>
              <w:t>: People’s performance is shaped by their capabilities and limitations</w:t>
            </w:r>
          </w:p>
          <w:p w14:paraId="1226BB15" w14:textId="77777777" w:rsidR="00C8445A" w:rsidRPr="00133271" w:rsidRDefault="00C8445A" w:rsidP="00B838E8">
            <w:pPr>
              <w:spacing w:before="120"/>
              <w:ind w:right="520"/>
              <w:rPr>
                <w:color w:val="auto"/>
                <w:sz w:val="22"/>
              </w:rPr>
            </w:pPr>
          </w:p>
        </w:tc>
        <w:tc>
          <w:tcPr>
            <w:tcW w:w="5400" w:type="dxa"/>
          </w:tcPr>
          <w:p w14:paraId="38F990F4" w14:textId="77777777" w:rsidR="00165F09" w:rsidRPr="00133271" w:rsidRDefault="009D1BC4" w:rsidP="00B838E8">
            <w:pPr>
              <w:pStyle w:val="ListParagraph"/>
              <w:numPr>
                <w:ilvl w:val="0"/>
                <w:numId w:val="52"/>
              </w:numPr>
              <w:spacing w:before="120"/>
              <w:ind w:left="366" w:right="520" w:hanging="283"/>
              <w:rPr>
                <w:color w:val="auto"/>
                <w:sz w:val="22"/>
              </w:rPr>
            </w:pPr>
            <w:r w:rsidRPr="00133271">
              <w:rPr>
                <w:color w:val="auto"/>
                <w:sz w:val="22"/>
              </w:rPr>
              <w:t>Does senior management recognize people</w:t>
            </w:r>
            <w:r w:rsidR="00CD33F3" w:rsidRPr="00133271">
              <w:rPr>
                <w:color w:val="auto"/>
                <w:sz w:val="22"/>
              </w:rPr>
              <w:t>’s skills</w:t>
            </w:r>
            <w:r w:rsidR="00C620FB" w:rsidRPr="00133271">
              <w:rPr>
                <w:color w:val="auto"/>
                <w:sz w:val="22"/>
              </w:rPr>
              <w:t xml:space="preserve">, attitudes and knowledge </w:t>
            </w:r>
            <w:r w:rsidR="00D26212" w:rsidRPr="00133271">
              <w:rPr>
                <w:color w:val="auto"/>
                <w:sz w:val="22"/>
              </w:rPr>
              <w:t>and</w:t>
            </w:r>
            <w:r w:rsidR="00C620FB" w:rsidRPr="00133271">
              <w:rPr>
                <w:color w:val="auto"/>
                <w:sz w:val="22"/>
              </w:rPr>
              <w:t xml:space="preserve"> are th</w:t>
            </w:r>
            <w:r w:rsidR="00D26212" w:rsidRPr="00133271">
              <w:rPr>
                <w:color w:val="auto"/>
                <w:sz w:val="22"/>
              </w:rPr>
              <w:t>ese</w:t>
            </w:r>
            <w:r w:rsidR="00C620FB" w:rsidRPr="00133271">
              <w:rPr>
                <w:color w:val="auto"/>
                <w:sz w:val="22"/>
              </w:rPr>
              <w:t xml:space="preserve"> clearly articulated in policy? </w:t>
            </w:r>
          </w:p>
          <w:p w14:paraId="59173F6C" w14:textId="12BDB380" w:rsidR="00133271" w:rsidRPr="00133271" w:rsidRDefault="00133271" w:rsidP="00B838E8">
            <w:pPr>
              <w:pStyle w:val="ListParagraph"/>
              <w:numPr>
                <w:ilvl w:val="0"/>
                <w:numId w:val="52"/>
              </w:numPr>
              <w:spacing w:before="120"/>
              <w:ind w:left="366" w:right="520" w:hanging="283"/>
              <w:rPr>
                <w:color w:val="auto"/>
                <w:sz w:val="22"/>
              </w:rPr>
            </w:pPr>
            <w:r w:rsidRPr="00133271">
              <w:rPr>
                <w:color w:val="auto"/>
                <w:sz w:val="22"/>
              </w:rPr>
              <w:t>Does senior management act in practice according to their commitment?</w:t>
            </w:r>
          </w:p>
          <w:p w14:paraId="432A0C51" w14:textId="6CCABE75" w:rsidR="004B7417" w:rsidRPr="00133271" w:rsidRDefault="00C620FB" w:rsidP="00B838E8">
            <w:pPr>
              <w:pStyle w:val="ListParagraph"/>
              <w:numPr>
                <w:ilvl w:val="0"/>
                <w:numId w:val="52"/>
              </w:numPr>
              <w:spacing w:before="120"/>
              <w:ind w:left="366" w:right="520" w:hanging="283"/>
              <w:rPr>
                <w:color w:val="auto"/>
                <w:sz w:val="22"/>
              </w:rPr>
            </w:pPr>
            <w:r w:rsidRPr="00133271">
              <w:rPr>
                <w:color w:val="auto"/>
                <w:sz w:val="22"/>
              </w:rPr>
              <w:t>Is there assurance that personnel are adequately trained to do their work?</w:t>
            </w:r>
          </w:p>
          <w:p w14:paraId="280A7F46" w14:textId="15211A79" w:rsidR="00C8445A" w:rsidRPr="00133271" w:rsidRDefault="00165F09" w:rsidP="00B838E8">
            <w:pPr>
              <w:pStyle w:val="ListParagraph"/>
              <w:numPr>
                <w:ilvl w:val="0"/>
                <w:numId w:val="52"/>
              </w:numPr>
              <w:spacing w:before="120"/>
              <w:ind w:left="366" w:right="520" w:hanging="283"/>
              <w:rPr>
                <w:color w:val="auto"/>
                <w:sz w:val="22"/>
              </w:rPr>
            </w:pPr>
            <w:r w:rsidRPr="00133271">
              <w:rPr>
                <w:color w:val="auto"/>
                <w:sz w:val="22"/>
              </w:rPr>
              <w:t xml:space="preserve">Does the policy </w:t>
            </w:r>
            <w:r w:rsidR="00C8445A" w:rsidRPr="00133271">
              <w:rPr>
                <w:color w:val="auto"/>
                <w:sz w:val="22"/>
              </w:rPr>
              <w:t>affirm that procedure</w:t>
            </w:r>
            <w:r w:rsidRPr="00133271">
              <w:rPr>
                <w:color w:val="auto"/>
                <w:sz w:val="22"/>
              </w:rPr>
              <w:t>s</w:t>
            </w:r>
            <w:r w:rsidR="00C8445A" w:rsidRPr="00133271">
              <w:rPr>
                <w:color w:val="auto"/>
                <w:sz w:val="22"/>
              </w:rPr>
              <w:t xml:space="preserve"> </w:t>
            </w:r>
            <w:r w:rsidRPr="00133271">
              <w:rPr>
                <w:color w:val="auto"/>
                <w:sz w:val="22"/>
              </w:rPr>
              <w:t xml:space="preserve">are </w:t>
            </w:r>
            <w:r w:rsidR="00C8445A" w:rsidRPr="00133271">
              <w:rPr>
                <w:color w:val="auto"/>
                <w:sz w:val="22"/>
              </w:rPr>
              <w:t>in place to provide adequate supervision where staff capability is under development</w:t>
            </w:r>
            <w:r w:rsidRPr="00133271">
              <w:rPr>
                <w:color w:val="auto"/>
                <w:sz w:val="22"/>
              </w:rPr>
              <w:t>?</w:t>
            </w:r>
          </w:p>
        </w:tc>
      </w:tr>
      <w:tr w:rsidR="00C8445A" w:rsidRPr="008727D6" w14:paraId="11D4390A" w14:textId="77777777" w:rsidTr="00697B41">
        <w:tc>
          <w:tcPr>
            <w:tcW w:w="2335" w:type="dxa"/>
          </w:tcPr>
          <w:p w14:paraId="598B059A" w14:textId="77777777" w:rsidR="00C8445A" w:rsidRPr="00433A2C" w:rsidRDefault="00C8445A" w:rsidP="00B838E8">
            <w:pPr>
              <w:spacing w:before="120"/>
              <w:ind w:right="520"/>
              <w:rPr>
                <w:sz w:val="22"/>
              </w:rPr>
            </w:pPr>
          </w:p>
        </w:tc>
        <w:tc>
          <w:tcPr>
            <w:tcW w:w="2070" w:type="dxa"/>
          </w:tcPr>
          <w:p w14:paraId="4562BF3C" w14:textId="4CB2C0D9" w:rsidR="00C8445A" w:rsidRPr="00433A2C" w:rsidRDefault="00C8445A" w:rsidP="00B838E8">
            <w:pPr>
              <w:spacing w:before="120"/>
              <w:ind w:right="520"/>
              <w:rPr>
                <w:sz w:val="22"/>
              </w:rPr>
            </w:pPr>
            <w:r w:rsidRPr="00110214">
              <w:rPr>
                <w:b/>
                <w:bCs/>
                <w:sz w:val="22"/>
              </w:rPr>
              <w:t>Principle 3</w:t>
            </w:r>
            <w:r w:rsidRPr="00433A2C">
              <w:rPr>
                <w:sz w:val="22"/>
              </w:rPr>
              <w:t>: People adapt to meet the demands of a complex and dynamic work environment</w:t>
            </w:r>
          </w:p>
        </w:tc>
        <w:tc>
          <w:tcPr>
            <w:tcW w:w="5400" w:type="dxa"/>
          </w:tcPr>
          <w:p w14:paraId="4DA15353" w14:textId="34E00285" w:rsidR="00D36B5E" w:rsidRPr="00433A2C" w:rsidRDefault="00507D96" w:rsidP="00B838E8">
            <w:pPr>
              <w:pStyle w:val="ListParagraph"/>
              <w:numPr>
                <w:ilvl w:val="0"/>
                <w:numId w:val="52"/>
              </w:numPr>
              <w:spacing w:before="120"/>
              <w:ind w:left="366" w:right="520" w:hanging="283"/>
              <w:rPr>
                <w:sz w:val="22"/>
              </w:rPr>
            </w:pPr>
            <w:r w:rsidRPr="00433A2C">
              <w:rPr>
                <w:sz w:val="22"/>
              </w:rPr>
              <w:t xml:space="preserve">Does management </w:t>
            </w:r>
            <w:r w:rsidR="00C8445A" w:rsidRPr="00433A2C">
              <w:rPr>
                <w:sz w:val="22"/>
              </w:rPr>
              <w:t xml:space="preserve">recognise the value of adaptability in achieving goals </w:t>
            </w:r>
            <w:r w:rsidR="00D36B5E" w:rsidRPr="00433A2C">
              <w:rPr>
                <w:sz w:val="22"/>
              </w:rPr>
              <w:t xml:space="preserve">and </w:t>
            </w:r>
            <w:r w:rsidR="00C8445A" w:rsidRPr="00433A2C">
              <w:rPr>
                <w:sz w:val="22"/>
              </w:rPr>
              <w:t>its importance in getting work done</w:t>
            </w:r>
            <w:r w:rsidR="00D36B5E" w:rsidRPr="00433A2C">
              <w:rPr>
                <w:sz w:val="22"/>
              </w:rPr>
              <w:t xml:space="preserve">? </w:t>
            </w:r>
          </w:p>
          <w:p w14:paraId="784F35EA" w14:textId="58F4D241" w:rsidR="00C8445A" w:rsidRPr="00433A2C" w:rsidRDefault="00D36B5E" w:rsidP="00B838E8">
            <w:pPr>
              <w:pStyle w:val="ListParagraph"/>
              <w:numPr>
                <w:ilvl w:val="0"/>
                <w:numId w:val="52"/>
              </w:numPr>
              <w:spacing w:before="120"/>
              <w:ind w:left="366" w:right="520" w:hanging="283"/>
              <w:rPr>
                <w:sz w:val="22"/>
              </w:rPr>
            </w:pPr>
            <w:r w:rsidRPr="00433A2C">
              <w:rPr>
                <w:sz w:val="22"/>
              </w:rPr>
              <w:t>Ha</w:t>
            </w:r>
            <w:r w:rsidR="001D5CBF">
              <w:rPr>
                <w:sz w:val="22"/>
              </w:rPr>
              <w:t>ve</w:t>
            </w:r>
            <w:r w:rsidR="00C8445A" w:rsidRPr="00433A2C">
              <w:rPr>
                <w:sz w:val="22"/>
              </w:rPr>
              <w:t xml:space="preserve"> adaptation</w:t>
            </w:r>
            <w:r w:rsidR="00BA2BAF" w:rsidRPr="00433A2C">
              <w:rPr>
                <w:sz w:val="22"/>
              </w:rPr>
              <w:t>s</w:t>
            </w:r>
            <w:r w:rsidR="00C8445A" w:rsidRPr="00433A2C">
              <w:rPr>
                <w:sz w:val="22"/>
              </w:rPr>
              <w:t xml:space="preserve"> </w:t>
            </w:r>
            <w:r w:rsidRPr="00433A2C">
              <w:rPr>
                <w:sz w:val="22"/>
              </w:rPr>
              <w:t>been</w:t>
            </w:r>
            <w:r w:rsidR="00C8445A" w:rsidRPr="00433A2C">
              <w:rPr>
                <w:sz w:val="22"/>
              </w:rPr>
              <w:t xml:space="preserve"> </w:t>
            </w:r>
            <w:r w:rsidR="00BA2BAF" w:rsidRPr="00433A2C">
              <w:rPr>
                <w:sz w:val="22"/>
              </w:rPr>
              <w:t xml:space="preserve">identified and </w:t>
            </w:r>
            <w:r w:rsidR="00C8445A" w:rsidRPr="00433A2C">
              <w:rPr>
                <w:sz w:val="22"/>
              </w:rPr>
              <w:t>managed through appropriate processes</w:t>
            </w:r>
            <w:r w:rsidRPr="00433A2C">
              <w:rPr>
                <w:sz w:val="22"/>
              </w:rPr>
              <w:t>?</w:t>
            </w:r>
          </w:p>
        </w:tc>
      </w:tr>
      <w:tr w:rsidR="00C8445A" w:rsidRPr="008727D6" w14:paraId="6268BFCD" w14:textId="77777777" w:rsidTr="00697B41">
        <w:tc>
          <w:tcPr>
            <w:tcW w:w="2335" w:type="dxa"/>
          </w:tcPr>
          <w:p w14:paraId="159CDED2" w14:textId="77777777" w:rsidR="00C8445A" w:rsidRPr="00433A2C" w:rsidRDefault="00C8445A" w:rsidP="00B838E8">
            <w:pPr>
              <w:spacing w:before="120"/>
              <w:ind w:right="520"/>
              <w:rPr>
                <w:sz w:val="22"/>
              </w:rPr>
            </w:pPr>
            <w:r w:rsidRPr="00433A2C">
              <w:rPr>
                <w:sz w:val="22"/>
              </w:rPr>
              <w:t>1.2 Safety accountability and responsibilities</w:t>
            </w:r>
          </w:p>
        </w:tc>
        <w:tc>
          <w:tcPr>
            <w:tcW w:w="2070" w:type="dxa"/>
          </w:tcPr>
          <w:p w14:paraId="3E1CDBE1" w14:textId="06018E1B" w:rsidR="00C8445A" w:rsidRPr="00433A2C" w:rsidRDefault="00C8445A" w:rsidP="00B838E8">
            <w:pPr>
              <w:spacing w:before="120"/>
              <w:ind w:right="520"/>
              <w:rPr>
                <w:sz w:val="22"/>
              </w:rPr>
            </w:pPr>
            <w:r w:rsidRPr="00110214">
              <w:rPr>
                <w:b/>
                <w:bCs/>
                <w:sz w:val="22"/>
              </w:rPr>
              <w:t>Principle 5</w:t>
            </w:r>
            <w:r w:rsidRPr="00433A2C">
              <w:rPr>
                <w:sz w:val="22"/>
              </w:rPr>
              <w:t xml:space="preserve">: People’s performance is influenced by working with other people, technology, </w:t>
            </w:r>
            <w:r w:rsidRPr="00433A2C">
              <w:rPr>
                <w:sz w:val="22"/>
              </w:rPr>
              <w:lastRenderedPageBreak/>
              <w:t>and the environment</w:t>
            </w:r>
          </w:p>
        </w:tc>
        <w:tc>
          <w:tcPr>
            <w:tcW w:w="5400" w:type="dxa"/>
          </w:tcPr>
          <w:p w14:paraId="56A51D41" w14:textId="77777777" w:rsidR="0022109F" w:rsidRDefault="00027781" w:rsidP="00B838E8">
            <w:pPr>
              <w:pStyle w:val="ListParagraph"/>
              <w:numPr>
                <w:ilvl w:val="0"/>
                <w:numId w:val="52"/>
              </w:numPr>
              <w:spacing w:before="120"/>
              <w:ind w:left="366" w:right="520" w:hanging="283"/>
              <w:rPr>
                <w:sz w:val="22"/>
              </w:rPr>
            </w:pPr>
            <w:r w:rsidRPr="00433A2C">
              <w:rPr>
                <w:sz w:val="22"/>
              </w:rPr>
              <w:lastRenderedPageBreak/>
              <w:t xml:space="preserve">Has management </w:t>
            </w:r>
            <w:r w:rsidR="00C8445A" w:rsidRPr="00433A2C">
              <w:rPr>
                <w:sz w:val="22"/>
              </w:rPr>
              <w:t xml:space="preserve">clearly </w:t>
            </w:r>
            <w:r w:rsidR="00A11776" w:rsidRPr="00433A2C">
              <w:rPr>
                <w:sz w:val="22"/>
              </w:rPr>
              <w:t>documented</w:t>
            </w:r>
            <w:r w:rsidR="00695DA5" w:rsidRPr="00433A2C">
              <w:rPr>
                <w:sz w:val="22"/>
              </w:rPr>
              <w:t xml:space="preserve"> and communicated</w:t>
            </w:r>
            <w:r w:rsidRPr="00433A2C">
              <w:rPr>
                <w:sz w:val="22"/>
              </w:rPr>
              <w:t xml:space="preserve"> </w:t>
            </w:r>
            <w:r w:rsidR="00C8445A" w:rsidRPr="00433A2C">
              <w:rPr>
                <w:sz w:val="22"/>
              </w:rPr>
              <w:t>the organisational structure, reporting lines</w:t>
            </w:r>
            <w:r w:rsidR="00117377">
              <w:rPr>
                <w:sz w:val="22"/>
              </w:rPr>
              <w:t>,</w:t>
            </w:r>
            <w:r w:rsidR="00C8445A" w:rsidRPr="00433A2C">
              <w:rPr>
                <w:sz w:val="22"/>
              </w:rPr>
              <w:t xml:space="preserve"> and </w:t>
            </w:r>
            <w:r w:rsidR="00695DA5" w:rsidRPr="00433A2C">
              <w:rPr>
                <w:sz w:val="22"/>
              </w:rPr>
              <w:t xml:space="preserve">safety </w:t>
            </w:r>
            <w:r w:rsidR="00C8445A" w:rsidRPr="00433A2C">
              <w:rPr>
                <w:sz w:val="22"/>
              </w:rPr>
              <w:t>responsibility/accountability</w:t>
            </w:r>
            <w:r w:rsidRPr="00433A2C">
              <w:rPr>
                <w:sz w:val="22"/>
              </w:rPr>
              <w:t>?</w:t>
            </w:r>
          </w:p>
          <w:p w14:paraId="742C2C6A" w14:textId="234DB256" w:rsidR="00C8445A" w:rsidRPr="0022109F" w:rsidRDefault="0022109F" w:rsidP="00B838E8">
            <w:pPr>
              <w:pStyle w:val="ListParagraph"/>
              <w:numPr>
                <w:ilvl w:val="0"/>
                <w:numId w:val="52"/>
              </w:numPr>
              <w:spacing w:before="120"/>
              <w:ind w:left="366" w:right="520" w:hanging="283"/>
              <w:rPr>
                <w:sz w:val="22"/>
              </w:rPr>
            </w:pPr>
            <w:r w:rsidRPr="0022109F">
              <w:rPr>
                <w:sz w:val="22"/>
              </w:rPr>
              <w:t>Does the safety policy clearly identify the importance of reporting and is endorsed by senior management?</w:t>
            </w:r>
            <w:r w:rsidR="00027781" w:rsidRPr="0022109F">
              <w:rPr>
                <w:sz w:val="22"/>
              </w:rPr>
              <w:t xml:space="preserve"> </w:t>
            </w:r>
          </w:p>
          <w:p w14:paraId="20F4A1F3" w14:textId="2990400F" w:rsidR="00C97DDF" w:rsidRPr="00433A2C" w:rsidRDefault="00B05E98" w:rsidP="00B838E8">
            <w:pPr>
              <w:pStyle w:val="ListParagraph"/>
              <w:numPr>
                <w:ilvl w:val="0"/>
                <w:numId w:val="52"/>
              </w:numPr>
              <w:spacing w:before="120"/>
              <w:ind w:left="366" w:right="520" w:hanging="283"/>
              <w:rPr>
                <w:sz w:val="22"/>
              </w:rPr>
            </w:pPr>
            <w:r w:rsidRPr="00433A2C">
              <w:rPr>
                <w:sz w:val="22"/>
              </w:rPr>
              <w:lastRenderedPageBreak/>
              <w:t xml:space="preserve">Has the system description </w:t>
            </w:r>
            <w:r w:rsidR="00C97DDF" w:rsidRPr="00433A2C">
              <w:rPr>
                <w:sz w:val="22"/>
              </w:rPr>
              <w:t>been written with reference to the 5 HP principles?</w:t>
            </w:r>
            <w:r w:rsidRPr="00433A2C">
              <w:rPr>
                <w:sz w:val="22"/>
              </w:rPr>
              <w:t xml:space="preserve"> </w:t>
            </w:r>
          </w:p>
          <w:p w14:paraId="5DB0CB01" w14:textId="71CA83ED" w:rsidR="00C8445A" w:rsidRPr="00433A2C" w:rsidRDefault="00C97DDF" w:rsidP="00B838E8">
            <w:pPr>
              <w:pStyle w:val="ListParagraph"/>
              <w:numPr>
                <w:ilvl w:val="0"/>
                <w:numId w:val="52"/>
              </w:numPr>
              <w:spacing w:before="120"/>
              <w:ind w:left="366" w:right="520" w:hanging="283"/>
              <w:rPr>
                <w:sz w:val="22"/>
              </w:rPr>
            </w:pPr>
            <w:r w:rsidRPr="00433A2C">
              <w:rPr>
                <w:sz w:val="22"/>
              </w:rPr>
              <w:t>Are</w:t>
            </w:r>
            <w:r w:rsidR="00C8445A" w:rsidRPr="00433A2C">
              <w:rPr>
                <w:sz w:val="22"/>
              </w:rPr>
              <w:t xml:space="preserve"> people provided with the environment</w:t>
            </w:r>
            <w:r w:rsidRPr="00433A2C">
              <w:rPr>
                <w:sz w:val="22"/>
              </w:rPr>
              <w:t>,</w:t>
            </w:r>
            <w:r w:rsidR="002A382D" w:rsidRPr="00433A2C">
              <w:rPr>
                <w:sz w:val="22"/>
              </w:rPr>
              <w:t xml:space="preserve"> equipment</w:t>
            </w:r>
            <w:r w:rsidRPr="00433A2C">
              <w:rPr>
                <w:sz w:val="22"/>
              </w:rPr>
              <w:t>,</w:t>
            </w:r>
            <w:r w:rsidR="002A382D" w:rsidRPr="00433A2C">
              <w:rPr>
                <w:sz w:val="22"/>
              </w:rPr>
              <w:t xml:space="preserve"> and procedures</w:t>
            </w:r>
            <w:r w:rsidRPr="00433A2C">
              <w:rPr>
                <w:sz w:val="22"/>
              </w:rPr>
              <w:t xml:space="preserve"> </w:t>
            </w:r>
            <w:r w:rsidR="00C8445A" w:rsidRPr="00433A2C">
              <w:rPr>
                <w:sz w:val="22"/>
              </w:rPr>
              <w:t>to perform their tasks safely and efficiently</w:t>
            </w:r>
            <w:r w:rsidRPr="00433A2C">
              <w:rPr>
                <w:sz w:val="22"/>
              </w:rPr>
              <w:t>?</w:t>
            </w:r>
          </w:p>
        </w:tc>
      </w:tr>
      <w:tr w:rsidR="00C8445A" w:rsidRPr="008727D6" w14:paraId="0211F590" w14:textId="77777777" w:rsidTr="00697B41">
        <w:tc>
          <w:tcPr>
            <w:tcW w:w="2335" w:type="dxa"/>
          </w:tcPr>
          <w:p w14:paraId="6792FE87" w14:textId="77777777" w:rsidR="00C8445A" w:rsidRPr="00433A2C" w:rsidRDefault="00C8445A" w:rsidP="00B838E8">
            <w:pPr>
              <w:spacing w:before="120"/>
              <w:ind w:right="520"/>
              <w:rPr>
                <w:sz w:val="22"/>
              </w:rPr>
            </w:pPr>
            <w:r w:rsidRPr="00433A2C">
              <w:rPr>
                <w:sz w:val="22"/>
              </w:rPr>
              <w:lastRenderedPageBreak/>
              <w:t>1.3 Appointment of key safety personnel</w:t>
            </w:r>
          </w:p>
        </w:tc>
        <w:tc>
          <w:tcPr>
            <w:tcW w:w="2070" w:type="dxa"/>
          </w:tcPr>
          <w:p w14:paraId="39D8193D" w14:textId="3B29B4F9" w:rsidR="00C8445A" w:rsidRPr="00433A2C" w:rsidRDefault="00C8445A" w:rsidP="00B838E8">
            <w:pPr>
              <w:spacing w:before="120"/>
              <w:ind w:right="520"/>
              <w:rPr>
                <w:sz w:val="22"/>
              </w:rPr>
            </w:pPr>
            <w:r w:rsidRPr="00110214">
              <w:rPr>
                <w:b/>
                <w:bCs/>
                <w:sz w:val="22"/>
              </w:rPr>
              <w:t>Principle 3:</w:t>
            </w:r>
            <w:r w:rsidRPr="00433A2C">
              <w:rPr>
                <w:sz w:val="22"/>
              </w:rPr>
              <w:t xml:space="preserve"> People adapt to meet the demands of a complex and dynamic work environment</w:t>
            </w:r>
          </w:p>
        </w:tc>
        <w:tc>
          <w:tcPr>
            <w:tcW w:w="5400" w:type="dxa"/>
          </w:tcPr>
          <w:p w14:paraId="324D0F1B" w14:textId="2A55C67F" w:rsidR="00C8445A" w:rsidRPr="00433A2C" w:rsidRDefault="002A382D" w:rsidP="00B838E8">
            <w:pPr>
              <w:pStyle w:val="ListParagraph"/>
              <w:numPr>
                <w:ilvl w:val="0"/>
                <w:numId w:val="52"/>
              </w:numPr>
              <w:spacing w:before="120"/>
              <w:ind w:left="366" w:right="520" w:hanging="283"/>
              <w:rPr>
                <w:sz w:val="22"/>
              </w:rPr>
            </w:pPr>
            <w:r w:rsidRPr="00433A2C">
              <w:rPr>
                <w:sz w:val="22"/>
              </w:rPr>
              <w:t xml:space="preserve">Do senior </w:t>
            </w:r>
            <w:r w:rsidR="00C8445A" w:rsidRPr="00433A2C">
              <w:rPr>
                <w:sz w:val="22"/>
              </w:rPr>
              <w:t>manage</w:t>
            </w:r>
            <w:r w:rsidR="002A6078">
              <w:rPr>
                <w:sz w:val="22"/>
              </w:rPr>
              <w:t>rs</w:t>
            </w:r>
            <w:r w:rsidR="00C8445A" w:rsidRPr="00433A2C">
              <w:rPr>
                <w:sz w:val="22"/>
              </w:rPr>
              <w:t xml:space="preserve"> understand and promote an appreciation that risky adaptations may occur when key personnel are either not in place (understaffing), or ineffective</w:t>
            </w:r>
            <w:r w:rsidR="00C105E7" w:rsidRPr="00433A2C">
              <w:rPr>
                <w:sz w:val="22"/>
              </w:rPr>
              <w:t>?</w:t>
            </w:r>
          </w:p>
          <w:p w14:paraId="51493F65" w14:textId="0EA9CFE6" w:rsidR="00C8445A" w:rsidRPr="00433A2C" w:rsidRDefault="00C105E7" w:rsidP="00B838E8">
            <w:pPr>
              <w:pStyle w:val="ListParagraph"/>
              <w:numPr>
                <w:ilvl w:val="0"/>
                <w:numId w:val="52"/>
              </w:numPr>
              <w:spacing w:before="120"/>
              <w:ind w:left="366" w:right="520" w:hanging="283"/>
              <w:rPr>
                <w:sz w:val="22"/>
              </w:rPr>
            </w:pPr>
            <w:r w:rsidRPr="00433A2C">
              <w:rPr>
                <w:sz w:val="22"/>
              </w:rPr>
              <w:t xml:space="preserve">Do senior </w:t>
            </w:r>
            <w:r w:rsidR="00C8445A" w:rsidRPr="00433A2C">
              <w:rPr>
                <w:sz w:val="22"/>
              </w:rPr>
              <w:t>managers accept that where key personnel are not appointed, negative adaptations may result</w:t>
            </w:r>
            <w:r w:rsidRPr="00433A2C">
              <w:rPr>
                <w:sz w:val="22"/>
              </w:rPr>
              <w:t>?</w:t>
            </w:r>
          </w:p>
        </w:tc>
      </w:tr>
      <w:tr w:rsidR="00C8445A" w:rsidRPr="008727D6" w14:paraId="1704F780" w14:textId="77777777" w:rsidTr="00697B41">
        <w:tc>
          <w:tcPr>
            <w:tcW w:w="2335" w:type="dxa"/>
          </w:tcPr>
          <w:p w14:paraId="0606500F" w14:textId="77777777" w:rsidR="00C8445A" w:rsidRPr="00433A2C" w:rsidRDefault="00C8445A" w:rsidP="00B838E8">
            <w:pPr>
              <w:spacing w:before="120"/>
              <w:ind w:right="520"/>
              <w:rPr>
                <w:sz w:val="22"/>
              </w:rPr>
            </w:pPr>
            <w:r w:rsidRPr="00433A2C">
              <w:rPr>
                <w:sz w:val="22"/>
              </w:rPr>
              <w:t>1.4 Coordination of emergency response planning</w:t>
            </w:r>
          </w:p>
        </w:tc>
        <w:tc>
          <w:tcPr>
            <w:tcW w:w="2070" w:type="dxa"/>
          </w:tcPr>
          <w:p w14:paraId="3B3A1283" w14:textId="23EF535C" w:rsidR="00C8445A" w:rsidRPr="00433A2C" w:rsidRDefault="00C8445A" w:rsidP="00B838E8">
            <w:pPr>
              <w:spacing w:before="120"/>
              <w:ind w:right="520"/>
              <w:rPr>
                <w:sz w:val="22"/>
              </w:rPr>
            </w:pPr>
            <w:r w:rsidRPr="00110214">
              <w:rPr>
                <w:b/>
                <w:bCs/>
                <w:sz w:val="22"/>
              </w:rPr>
              <w:t>Principle 2:</w:t>
            </w:r>
            <w:r w:rsidRPr="00433A2C">
              <w:rPr>
                <w:sz w:val="22"/>
              </w:rPr>
              <w:t xml:space="preserve"> People interpret situations differently and perform in ways that make sense to them</w:t>
            </w:r>
          </w:p>
        </w:tc>
        <w:tc>
          <w:tcPr>
            <w:tcW w:w="5400" w:type="dxa"/>
          </w:tcPr>
          <w:p w14:paraId="3DE50BDD" w14:textId="37D58FBC" w:rsidR="00A248A6" w:rsidRPr="00433A2C" w:rsidRDefault="00C105E7" w:rsidP="00B838E8">
            <w:pPr>
              <w:pStyle w:val="ListParagraph"/>
              <w:numPr>
                <w:ilvl w:val="0"/>
                <w:numId w:val="52"/>
              </w:numPr>
              <w:spacing w:before="120"/>
              <w:ind w:left="366" w:right="520" w:hanging="283"/>
              <w:rPr>
                <w:sz w:val="22"/>
              </w:rPr>
            </w:pPr>
            <w:r w:rsidRPr="00433A2C">
              <w:rPr>
                <w:sz w:val="22"/>
              </w:rPr>
              <w:t>Are</w:t>
            </w:r>
            <w:r w:rsidR="00C8445A" w:rsidRPr="00433A2C">
              <w:rPr>
                <w:sz w:val="22"/>
              </w:rPr>
              <w:t xml:space="preserve"> emergency procedures well considered</w:t>
            </w:r>
            <w:r w:rsidR="00425327" w:rsidRPr="00433A2C">
              <w:rPr>
                <w:sz w:val="22"/>
              </w:rPr>
              <w:t>, trained,</w:t>
            </w:r>
            <w:r w:rsidR="00C8445A" w:rsidRPr="00433A2C">
              <w:rPr>
                <w:sz w:val="22"/>
              </w:rPr>
              <w:t xml:space="preserve"> and communicated so that personnel </w:t>
            </w:r>
            <w:r w:rsidR="00BA6EC6" w:rsidRPr="00433A2C">
              <w:rPr>
                <w:sz w:val="22"/>
              </w:rPr>
              <w:t xml:space="preserve">do </w:t>
            </w:r>
            <w:r w:rsidR="00C8445A" w:rsidRPr="00433A2C">
              <w:rPr>
                <w:sz w:val="22"/>
              </w:rPr>
              <w:t xml:space="preserve">not </w:t>
            </w:r>
            <w:r w:rsidR="00041220">
              <w:rPr>
                <w:sz w:val="22"/>
              </w:rPr>
              <w:t xml:space="preserve">need </w:t>
            </w:r>
            <w:r w:rsidR="00C8445A" w:rsidRPr="00433A2C">
              <w:rPr>
                <w:sz w:val="22"/>
              </w:rPr>
              <w:t xml:space="preserve">to improvise </w:t>
            </w:r>
            <w:r w:rsidR="00041220">
              <w:rPr>
                <w:sz w:val="22"/>
              </w:rPr>
              <w:t xml:space="preserve">or adopt </w:t>
            </w:r>
            <w:r w:rsidR="00C8445A" w:rsidRPr="00433A2C">
              <w:rPr>
                <w:sz w:val="22"/>
              </w:rPr>
              <w:t>sub-optimal solutions that meet their own needs</w:t>
            </w:r>
            <w:r w:rsidR="00BA6EC6" w:rsidRPr="00433A2C">
              <w:rPr>
                <w:sz w:val="22"/>
              </w:rPr>
              <w:t>?</w:t>
            </w:r>
            <w:r w:rsidR="00BC4259" w:rsidRPr="00433A2C">
              <w:rPr>
                <w:sz w:val="22"/>
              </w:rPr>
              <w:t xml:space="preserve"> </w:t>
            </w:r>
          </w:p>
        </w:tc>
      </w:tr>
      <w:tr w:rsidR="00C8445A" w:rsidRPr="008727D6" w14:paraId="7FF424AA" w14:textId="77777777" w:rsidTr="00697B41">
        <w:tc>
          <w:tcPr>
            <w:tcW w:w="2335" w:type="dxa"/>
          </w:tcPr>
          <w:p w14:paraId="3497B7A7" w14:textId="77777777" w:rsidR="00C8445A" w:rsidRPr="00433A2C" w:rsidRDefault="00C8445A" w:rsidP="00B838E8">
            <w:pPr>
              <w:spacing w:before="120"/>
              <w:ind w:right="520"/>
              <w:rPr>
                <w:sz w:val="22"/>
              </w:rPr>
            </w:pPr>
            <w:r w:rsidRPr="00433A2C">
              <w:rPr>
                <w:sz w:val="22"/>
              </w:rPr>
              <w:t>1.5 SMS documentation</w:t>
            </w:r>
          </w:p>
        </w:tc>
        <w:tc>
          <w:tcPr>
            <w:tcW w:w="2070" w:type="dxa"/>
          </w:tcPr>
          <w:p w14:paraId="3B6D4674" w14:textId="39E912D5" w:rsidR="00C8445A" w:rsidRPr="00433A2C" w:rsidRDefault="00C8445A" w:rsidP="00B838E8">
            <w:pPr>
              <w:spacing w:before="120"/>
              <w:ind w:right="520"/>
              <w:rPr>
                <w:sz w:val="22"/>
              </w:rPr>
            </w:pPr>
            <w:r w:rsidRPr="00110214">
              <w:rPr>
                <w:b/>
                <w:bCs/>
                <w:sz w:val="22"/>
              </w:rPr>
              <w:t>Principle 1:</w:t>
            </w:r>
            <w:r w:rsidRPr="00433A2C">
              <w:rPr>
                <w:sz w:val="22"/>
              </w:rPr>
              <w:t xml:space="preserve"> People’s performance is shaped by their capabilities and limitations</w:t>
            </w:r>
          </w:p>
        </w:tc>
        <w:tc>
          <w:tcPr>
            <w:tcW w:w="5400" w:type="dxa"/>
          </w:tcPr>
          <w:p w14:paraId="1ACD378F" w14:textId="0F95E23B" w:rsidR="00C8445A" w:rsidRPr="00433A2C" w:rsidRDefault="00081212" w:rsidP="00B838E8">
            <w:pPr>
              <w:pStyle w:val="ListParagraph"/>
              <w:numPr>
                <w:ilvl w:val="0"/>
                <w:numId w:val="52"/>
              </w:numPr>
              <w:spacing w:before="120"/>
              <w:ind w:left="366" w:right="520" w:hanging="283"/>
              <w:rPr>
                <w:sz w:val="22"/>
              </w:rPr>
            </w:pPr>
            <w:r w:rsidRPr="00433A2C">
              <w:rPr>
                <w:sz w:val="22"/>
              </w:rPr>
              <w:t xml:space="preserve">Is it recognized by the </w:t>
            </w:r>
            <w:r w:rsidR="004B23A6" w:rsidRPr="008727D6">
              <w:rPr>
                <w:sz w:val="22"/>
              </w:rPr>
              <w:t>organisation</w:t>
            </w:r>
            <w:r w:rsidRPr="00433A2C">
              <w:rPr>
                <w:sz w:val="22"/>
              </w:rPr>
              <w:t xml:space="preserve"> </w:t>
            </w:r>
            <w:r w:rsidR="00C8445A" w:rsidRPr="00433A2C">
              <w:rPr>
                <w:sz w:val="22"/>
              </w:rPr>
              <w:t>that documentation is both an enabler and limiter</w:t>
            </w:r>
            <w:r w:rsidRPr="00433A2C">
              <w:rPr>
                <w:sz w:val="22"/>
              </w:rPr>
              <w:t>, and</w:t>
            </w:r>
            <w:r w:rsidR="00C8445A" w:rsidRPr="00433A2C">
              <w:rPr>
                <w:sz w:val="22"/>
              </w:rPr>
              <w:t xml:space="preserve"> that</w:t>
            </w:r>
            <w:r w:rsidR="0038157B">
              <w:rPr>
                <w:sz w:val="22"/>
              </w:rPr>
              <w:t xml:space="preserve"> it</w:t>
            </w:r>
            <w:r w:rsidR="00C8445A" w:rsidRPr="00433A2C">
              <w:rPr>
                <w:sz w:val="22"/>
              </w:rPr>
              <w:t xml:space="preserve"> can enhance human performance or cause detriment to it.</w:t>
            </w:r>
          </w:p>
          <w:p w14:paraId="6A34A03D" w14:textId="3939D6F0" w:rsidR="00B05F35" w:rsidRPr="00433A2C" w:rsidRDefault="00D9206E" w:rsidP="00B838E8">
            <w:pPr>
              <w:pStyle w:val="ListParagraph"/>
              <w:numPr>
                <w:ilvl w:val="0"/>
                <w:numId w:val="52"/>
              </w:numPr>
              <w:spacing w:before="120"/>
              <w:ind w:left="366" w:right="520" w:hanging="283"/>
              <w:rPr>
                <w:sz w:val="22"/>
              </w:rPr>
            </w:pPr>
            <w:r w:rsidRPr="00433A2C">
              <w:rPr>
                <w:sz w:val="22"/>
              </w:rPr>
              <w:t xml:space="preserve">Does the </w:t>
            </w:r>
            <w:r w:rsidR="004B23A6" w:rsidRPr="008727D6">
              <w:rPr>
                <w:sz w:val="22"/>
              </w:rPr>
              <w:t>organisation</w:t>
            </w:r>
            <w:r w:rsidRPr="00433A2C">
              <w:rPr>
                <w:sz w:val="22"/>
              </w:rPr>
              <w:t xml:space="preserve"> foster an informed culture reinforced through robust documentation?</w:t>
            </w:r>
          </w:p>
        </w:tc>
      </w:tr>
      <w:tr w:rsidR="00C8445A" w:rsidRPr="008727D6" w14:paraId="4AE4166E" w14:textId="77777777" w:rsidTr="00697B41">
        <w:tc>
          <w:tcPr>
            <w:tcW w:w="2335" w:type="dxa"/>
          </w:tcPr>
          <w:p w14:paraId="542F8C29" w14:textId="77777777" w:rsidR="00C8445A" w:rsidRPr="00433A2C" w:rsidRDefault="00C8445A" w:rsidP="00B838E8">
            <w:pPr>
              <w:spacing w:before="120"/>
              <w:ind w:right="520"/>
              <w:rPr>
                <w:sz w:val="22"/>
              </w:rPr>
            </w:pPr>
          </w:p>
        </w:tc>
        <w:tc>
          <w:tcPr>
            <w:tcW w:w="2070" w:type="dxa"/>
          </w:tcPr>
          <w:p w14:paraId="3F20EB38" w14:textId="77777777" w:rsidR="00C8445A" w:rsidRPr="00433A2C" w:rsidRDefault="00C8445A" w:rsidP="00B838E8">
            <w:pPr>
              <w:spacing w:before="120"/>
              <w:ind w:right="520"/>
              <w:rPr>
                <w:sz w:val="22"/>
              </w:rPr>
            </w:pPr>
            <w:r w:rsidRPr="00110214">
              <w:rPr>
                <w:b/>
                <w:bCs/>
                <w:sz w:val="22"/>
              </w:rPr>
              <w:t>Principle 4:</w:t>
            </w:r>
            <w:r w:rsidRPr="00433A2C">
              <w:rPr>
                <w:sz w:val="22"/>
              </w:rPr>
              <w:t xml:space="preserve"> People assess risks and make trade-offs</w:t>
            </w:r>
          </w:p>
        </w:tc>
        <w:tc>
          <w:tcPr>
            <w:tcW w:w="5400" w:type="dxa"/>
          </w:tcPr>
          <w:p w14:paraId="51757FC4" w14:textId="1CEE585A" w:rsidR="00051DEB" w:rsidRPr="00433A2C" w:rsidRDefault="00051DEB" w:rsidP="00B838E8">
            <w:pPr>
              <w:pStyle w:val="ListParagraph"/>
              <w:numPr>
                <w:ilvl w:val="0"/>
                <w:numId w:val="52"/>
              </w:numPr>
              <w:spacing w:before="120"/>
              <w:ind w:left="366" w:right="520" w:hanging="283"/>
              <w:rPr>
                <w:sz w:val="22"/>
              </w:rPr>
            </w:pPr>
            <w:r w:rsidRPr="00433A2C">
              <w:rPr>
                <w:sz w:val="22"/>
              </w:rPr>
              <w:t>Are all safety-critical processes documented?</w:t>
            </w:r>
          </w:p>
          <w:p w14:paraId="6CEC9384" w14:textId="4E63BA81" w:rsidR="00C8445A" w:rsidRPr="00433A2C" w:rsidRDefault="009D22DA" w:rsidP="00B838E8">
            <w:pPr>
              <w:spacing w:before="120"/>
              <w:ind w:left="83" w:right="520"/>
              <w:rPr>
                <w:sz w:val="22"/>
              </w:rPr>
            </w:pPr>
            <w:r w:rsidRPr="00110214">
              <w:rPr>
                <w:b/>
                <w:bCs/>
                <w:sz w:val="22"/>
              </w:rPr>
              <w:t>Note:</w:t>
            </w:r>
            <w:r w:rsidRPr="00433A2C">
              <w:rPr>
                <w:sz w:val="22"/>
              </w:rPr>
              <w:t xml:space="preserve"> </w:t>
            </w:r>
            <w:r w:rsidR="003E06D2" w:rsidRPr="00433A2C">
              <w:rPr>
                <w:sz w:val="22"/>
              </w:rPr>
              <w:t>The</w:t>
            </w:r>
            <w:r w:rsidR="00DB7C32" w:rsidRPr="00433A2C">
              <w:rPr>
                <w:sz w:val="22"/>
              </w:rPr>
              <w:t xml:space="preserve"> </w:t>
            </w:r>
            <w:r w:rsidR="00C8445A" w:rsidRPr="00433A2C">
              <w:rPr>
                <w:sz w:val="22"/>
              </w:rPr>
              <w:t>absence of good documentation presents a risk to SMS functioning. SMS documentation must be of a high standard in order to prevent personnel developing their own trade-offs within the SMS. This is particularly relevant in core and safety critical tasks such as risk management.</w:t>
            </w:r>
          </w:p>
        </w:tc>
      </w:tr>
    </w:tbl>
    <w:p w14:paraId="2B3D4DF5" w14:textId="77777777" w:rsidR="00C8445A" w:rsidRPr="00433A2C" w:rsidRDefault="00C8445A" w:rsidP="00B838E8">
      <w:pPr>
        <w:ind w:right="520"/>
      </w:pPr>
    </w:p>
    <w:p w14:paraId="658960DA" w14:textId="77777777" w:rsidR="00BE08A2" w:rsidRDefault="00BE08A2" w:rsidP="00B838E8">
      <w:pPr>
        <w:ind w:right="520"/>
        <w:rPr>
          <w:rStyle w:val="Heading2Char"/>
          <w:rFonts w:eastAsiaTheme="majorEastAsia"/>
        </w:rPr>
        <w:sectPr w:rsidR="00BE08A2" w:rsidSect="007B2501">
          <w:headerReference w:type="even" r:id="rId42"/>
          <w:footerReference w:type="even" r:id="rId43"/>
          <w:footerReference w:type="default" r:id="rId44"/>
          <w:headerReference w:type="first" r:id="rId45"/>
          <w:footerReference w:type="first" r:id="rId46"/>
          <w:pgSz w:w="12240" w:h="15840" w:code="1"/>
          <w:pgMar w:top="1340" w:right="800" w:bottom="1340" w:left="1200" w:header="475" w:footer="601" w:gutter="0"/>
          <w:pgNumType w:start="1"/>
          <w:cols w:space="720"/>
          <w:docGrid w:linePitch="299"/>
        </w:sectPr>
      </w:pPr>
    </w:p>
    <w:p w14:paraId="43E21392" w14:textId="40987A99" w:rsidR="00667DE5" w:rsidRPr="00300979" w:rsidRDefault="00667DE5" w:rsidP="00B838E8">
      <w:pPr>
        <w:pStyle w:val="Heading2"/>
        <w:numPr>
          <w:ilvl w:val="0"/>
          <w:numId w:val="0"/>
        </w:numPr>
        <w:ind w:right="520"/>
        <w:rPr>
          <w:rFonts w:eastAsiaTheme="majorEastAsia"/>
        </w:rPr>
      </w:pPr>
      <w:bookmarkStart w:id="51" w:name="_Toc212453390"/>
      <w:r w:rsidRPr="00300979">
        <w:rPr>
          <w:rStyle w:val="Heading2Char"/>
          <w:rFonts w:eastAsiaTheme="majorEastAsia"/>
          <w:b/>
          <w:bCs/>
        </w:rPr>
        <w:lastRenderedPageBreak/>
        <w:t xml:space="preserve">Example 2: </w:t>
      </w:r>
      <w:r w:rsidR="006B5AEE" w:rsidRPr="00300979">
        <w:rPr>
          <w:rStyle w:val="Heading2Char"/>
          <w:rFonts w:eastAsiaTheme="majorEastAsia"/>
          <w:b/>
          <w:bCs/>
        </w:rPr>
        <w:t xml:space="preserve">SMS </w:t>
      </w:r>
      <w:r w:rsidR="007A0EBC" w:rsidRPr="00300979">
        <w:rPr>
          <w:rStyle w:val="Heading2Char"/>
          <w:rFonts w:eastAsiaTheme="majorEastAsia"/>
          <w:b/>
          <w:bCs/>
        </w:rPr>
        <w:t>I</w:t>
      </w:r>
      <w:r w:rsidR="006B5AEE" w:rsidRPr="00300979">
        <w:rPr>
          <w:rStyle w:val="Heading2Char"/>
          <w:rFonts w:eastAsiaTheme="majorEastAsia"/>
          <w:b/>
          <w:bCs/>
        </w:rPr>
        <w:t>nterfaces</w:t>
      </w:r>
      <w:bookmarkEnd w:id="51"/>
    </w:p>
    <w:p w14:paraId="7D586E5B" w14:textId="3F33384A" w:rsidR="00C8445A" w:rsidRPr="00433A2C" w:rsidRDefault="004A4A5A" w:rsidP="00B838E8">
      <w:pPr>
        <w:spacing w:after="240"/>
        <w:ind w:right="520"/>
      </w:pPr>
      <w:r w:rsidRPr="00110214">
        <w:rPr>
          <w:rFonts w:eastAsiaTheme="majorEastAsia"/>
        </w:rPr>
        <w:t xml:space="preserve">Here </w:t>
      </w:r>
      <w:r w:rsidR="00EB3D8A">
        <w:t xml:space="preserve">are </w:t>
      </w:r>
      <w:r w:rsidRPr="00433A2C">
        <w:t>example</w:t>
      </w:r>
      <w:r w:rsidR="008F5ACA">
        <w:t>s</w:t>
      </w:r>
      <w:r w:rsidRPr="00433A2C">
        <w:t xml:space="preserve"> of how to consider the 5 HP principles in </w:t>
      </w:r>
      <w:r w:rsidR="00C8445A" w:rsidRPr="00433A2C">
        <w:t xml:space="preserve">the interfaces within an SMS. </w:t>
      </w:r>
      <w:r w:rsidR="008D4E01" w:rsidRPr="00433A2C">
        <w:t xml:space="preserve">Safety Management Systems do not operate in </w:t>
      </w:r>
      <w:r w:rsidR="005478BE" w:rsidRPr="00433A2C">
        <w:t>isolation,</w:t>
      </w:r>
      <w:r w:rsidR="008D4E01" w:rsidRPr="00433A2C">
        <w:t xml:space="preserve"> and the criticality of Interface Management is recognised as a key component in SMS. </w:t>
      </w:r>
      <w:r w:rsidR="008D4E01" w:rsidRPr="00433A2C">
        <w:rPr>
          <w:b/>
          <w:bCs/>
        </w:rPr>
        <w:t xml:space="preserve">Every </w:t>
      </w:r>
      <w:r w:rsidR="008D4E01" w:rsidRPr="00433A2C">
        <w:t xml:space="preserve">interface will involve </w:t>
      </w:r>
      <w:r w:rsidR="008D4E01" w:rsidRPr="00433A2C">
        <w:rPr>
          <w:b/>
          <w:bCs/>
        </w:rPr>
        <w:t>people</w:t>
      </w:r>
      <w:r w:rsidR="008D4E01" w:rsidRPr="00433A2C">
        <w:t xml:space="preserve"> and </w:t>
      </w:r>
      <w:r w:rsidR="00060493">
        <w:t>human performance/Human Factors</w:t>
      </w:r>
      <w:r w:rsidR="008D4E01" w:rsidRPr="00433A2C">
        <w:t xml:space="preserve"> principles should always be considered as part of the interface system description and management.</w:t>
      </w:r>
    </w:p>
    <w:tbl>
      <w:tblPr>
        <w:tblStyle w:val="TableGrid"/>
        <w:tblW w:w="9715" w:type="dxa"/>
        <w:tblLook w:val="04A0" w:firstRow="1" w:lastRow="0" w:firstColumn="1" w:lastColumn="0" w:noHBand="0" w:noVBand="1"/>
      </w:tblPr>
      <w:tblGrid>
        <w:gridCol w:w="2515"/>
        <w:gridCol w:w="2551"/>
        <w:gridCol w:w="4649"/>
      </w:tblGrid>
      <w:tr w:rsidR="00C8445A" w:rsidRPr="008727D6" w14:paraId="7AA20EFF" w14:textId="77777777" w:rsidTr="00B838E8">
        <w:trPr>
          <w:tblHeader/>
        </w:trPr>
        <w:tc>
          <w:tcPr>
            <w:tcW w:w="2515" w:type="dxa"/>
            <w:shd w:val="clear" w:color="auto" w:fill="DBE5F1" w:themeFill="accent1" w:themeFillTint="33"/>
          </w:tcPr>
          <w:p w14:paraId="448E96CA" w14:textId="77777777" w:rsidR="00C8445A" w:rsidRPr="00433A2C" w:rsidRDefault="00C8445A" w:rsidP="00B838E8">
            <w:pPr>
              <w:spacing w:before="120"/>
              <w:ind w:right="520"/>
              <w:jc w:val="center"/>
              <w:rPr>
                <w:b/>
                <w:bCs/>
                <w:sz w:val="22"/>
              </w:rPr>
            </w:pPr>
            <w:r w:rsidRPr="00433A2C">
              <w:rPr>
                <w:b/>
                <w:bCs/>
                <w:sz w:val="22"/>
              </w:rPr>
              <w:t>Interfaces</w:t>
            </w:r>
          </w:p>
        </w:tc>
        <w:tc>
          <w:tcPr>
            <w:tcW w:w="2551" w:type="dxa"/>
            <w:shd w:val="clear" w:color="auto" w:fill="DBE5F1" w:themeFill="accent1" w:themeFillTint="33"/>
          </w:tcPr>
          <w:p w14:paraId="2D3B956E" w14:textId="7DA99D1E" w:rsidR="00C8445A" w:rsidRPr="00433A2C" w:rsidRDefault="00FD22BA" w:rsidP="00B838E8">
            <w:pPr>
              <w:spacing w:before="120"/>
              <w:ind w:right="520"/>
              <w:jc w:val="center"/>
              <w:rPr>
                <w:sz w:val="22"/>
              </w:rPr>
            </w:pPr>
            <w:r>
              <w:rPr>
                <w:b/>
                <w:bCs/>
                <w:sz w:val="22"/>
              </w:rPr>
              <w:t xml:space="preserve">HP </w:t>
            </w:r>
            <w:r w:rsidR="00C8445A" w:rsidRPr="00433A2C">
              <w:rPr>
                <w:b/>
                <w:bCs/>
                <w:sz w:val="22"/>
              </w:rPr>
              <w:t>Principle</w:t>
            </w:r>
          </w:p>
        </w:tc>
        <w:tc>
          <w:tcPr>
            <w:tcW w:w="4649" w:type="dxa"/>
            <w:shd w:val="clear" w:color="auto" w:fill="DBE5F1" w:themeFill="accent1" w:themeFillTint="33"/>
          </w:tcPr>
          <w:p w14:paraId="61E072D4" w14:textId="56381B98" w:rsidR="00C8445A" w:rsidRPr="00433A2C" w:rsidRDefault="00C8445A" w:rsidP="00B838E8">
            <w:pPr>
              <w:spacing w:before="120"/>
              <w:ind w:right="520"/>
              <w:jc w:val="center"/>
              <w:rPr>
                <w:b/>
                <w:bCs/>
                <w:sz w:val="22"/>
              </w:rPr>
            </w:pPr>
            <w:r w:rsidRPr="00433A2C">
              <w:rPr>
                <w:b/>
                <w:bCs/>
                <w:sz w:val="22"/>
              </w:rPr>
              <w:t xml:space="preserve">To </w:t>
            </w:r>
            <w:r w:rsidR="005478BE">
              <w:rPr>
                <w:b/>
                <w:bCs/>
                <w:sz w:val="22"/>
              </w:rPr>
              <w:t>C</w:t>
            </w:r>
            <w:r w:rsidRPr="00433A2C">
              <w:rPr>
                <w:b/>
                <w:bCs/>
                <w:sz w:val="22"/>
              </w:rPr>
              <w:t>onsider</w:t>
            </w:r>
            <w:r w:rsidR="008D4E01" w:rsidRPr="00433A2C">
              <w:rPr>
                <w:b/>
                <w:bCs/>
                <w:sz w:val="22"/>
              </w:rPr>
              <w:t xml:space="preserve"> in </w:t>
            </w:r>
            <w:r w:rsidR="005478BE">
              <w:rPr>
                <w:b/>
                <w:bCs/>
                <w:sz w:val="22"/>
              </w:rPr>
              <w:t>P</w:t>
            </w:r>
            <w:r w:rsidR="008D4E01" w:rsidRPr="00433A2C">
              <w:rPr>
                <w:b/>
                <w:bCs/>
                <w:sz w:val="22"/>
              </w:rPr>
              <w:t>ractice</w:t>
            </w:r>
          </w:p>
        </w:tc>
      </w:tr>
      <w:tr w:rsidR="00C8445A" w:rsidRPr="008727D6" w14:paraId="348029E5" w14:textId="77777777" w:rsidTr="00B838E8">
        <w:tc>
          <w:tcPr>
            <w:tcW w:w="2515" w:type="dxa"/>
            <w:vMerge w:val="restart"/>
          </w:tcPr>
          <w:p w14:paraId="33ABC482" w14:textId="797C7A7E" w:rsidR="008D4E01" w:rsidRPr="00433A2C" w:rsidRDefault="008D4E01" w:rsidP="00B838E8">
            <w:pPr>
              <w:spacing w:before="120"/>
              <w:ind w:right="520"/>
              <w:rPr>
                <w:sz w:val="22"/>
              </w:rPr>
            </w:pPr>
            <w:r w:rsidRPr="00433A2C">
              <w:rPr>
                <w:sz w:val="22"/>
              </w:rPr>
              <w:t>Internal and external interfaces</w:t>
            </w:r>
          </w:p>
          <w:p w14:paraId="362640A0" w14:textId="7FDB30E9" w:rsidR="00C8445A" w:rsidRPr="00433A2C" w:rsidRDefault="00C8445A" w:rsidP="00B838E8">
            <w:pPr>
              <w:spacing w:before="120"/>
              <w:ind w:right="520"/>
              <w:rPr>
                <w:sz w:val="22"/>
              </w:rPr>
            </w:pPr>
          </w:p>
        </w:tc>
        <w:tc>
          <w:tcPr>
            <w:tcW w:w="2551" w:type="dxa"/>
          </w:tcPr>
          <w:p w14:paraId="748A1ADB" w14:textId="5210A4BF" w:rsidR="00C8445A" w:rsidRPr="00433A2C" w:rsidRDefault="00C8445A" w:rsidP="00B838E8">
            <w:pPr>
              <w:spacing w:before="120"/>
              <w:ind w:right="520"/>
              <w:rPr>
                <w:sz w:val="22"/>
              </w:rPr>
            </w:pPr>
            <w:r w:rsidRPr="00110214">
              <w:rPr>
                <w:b/>
                <w:bCs/>
                <w:sz w:val="22"/>
              </w:rPr>
              <w:t>Principle 1:</w:t>
            </w:r>
            <w:r w:rsidRPr="00433A2C">
              <w:rPr>
                <w:sz w:val="22"/>
              </w:rPr>
              <w:t xml:space="preserve"> People’s performance is shaped by their capabilities and limitations</w:t>
            </w:r>
          </w:p>
        </w:tc>
        <w:tc>
          <w:tcPr>
            <w:tcW w:w="4649" w:type="dxa"/>
          </w:tcPr>
          <w:p w14:paraId="71353080" w14:textId="126BB837" w:rsidR="00C8445A" w:rsidRPr="00433A2C" w:rsidRDefault="00982823" w:rsidP="00B838E8">
            <w:pPr>
              <w:pStyle w:val="ListParagraph"/>
              <w:numPr>
                <w:ilvl w:val="0"/>
                <w:numId w:val="55"/>
              </w:numPr>
              <w:spacing w:before="120"/>
              <w:ind w:left="359" w:right="520"/>
              <w:rPr>
                <w:sz w:val="22"/>
              </w:rPr>
            </w:pPr>
            <w:r w:rsidRPr="00433A2C">
              <w:rPr>
                <w:sz w:val="22"/>
              </w:rPr>
              <w:t>Ha</w:t>
            </w:r>
            <w:r w:rsidR="00EA664B">
              <w:rPr>
                <w:sz w:val="22"/>
              </w:rPr>
              <w:t>ve you considered</w:t>
            </w:r>
            <w:r w:rsidRPr="00433A2C">
              <w:rPr>
                <w:sz w:val="22"/>
              </w:rPr>
              <w:t xml:space="preserve"> the </w:t>
            </w:r>
            <w:r w:rsidR="00C8445A" w:rsidRPr="00433A2C">
              <w:rPr>
                <w:sz w:val="22"/>
              </w:rPr>
              <w:t>level of training and experience of people in the interfacing organisation</w:t>
            </w:r>
            <w:r w:rsidRPr="00433A2C">
              <w:rPr>
                <w:sz w:val="22"/>
              </w:rPr>
              <w:t>?</w:t>
            </w:r>
          </w:p>
          <w:p w14:paraId="2092A2E7" w14:textId="4FEF5983" w:rsidR="00C8445A" w:rsidRPr="00433A2C" w:rsidRDefault="00FF5748" w:rsidP="00B838E8">
            <w:pPr>
              <w:pStyle w:val="ListParagraph"/>
              <w:numPr>
                <w:ilvl w:val="0"/>
                <w:numId w:val="55"/>
              </w:numPr>
              <w:spacing w:before="120"/>
              <w:ind w:right="520"/>
              <w:rPr>
                <w:sz w:val="22"/>
              </w:rPr>
            </w:pPr>
            <w:r w:rsidRPr="00433A2C">
              <w:rPr>
                <w:sz w:val="22"/>
              </w:rPr>
              <w:t xml:space="preserve">Have you considered the workload and pressure of the interfacing </w:t>
            </w:r>
            <w:r w:rsidR="004B23A6" w:rsidRPr="008727D6">
              <w:rPr>
                <w:sz w:val="22"/>
              </w:rPr>
              <w:t>organisation</w:t>
            </w:r>
            <w:r w:rsidRPr="00433A2C">
              <w:rPr>
                <w:sz w:val="22"/>
              </w:rPr>
              <w:t xml:space="preserve"> in your risk management? </w:t>
            </w:r>
          </w:p>
        </w:tc>
      </w:tr>
      <w:tr w:rsidR="00C8445A" w:rsidRPr="008727D6" w14:paraId="20FC8BC7" w14:textId="77777777" w:rsidTr="00B838E8">
        <w:tc>
          <w:tcPr>
            <w:tcW w:w="2515" w:type="dxa"/>
            <w:vMerge/>
          </w:tcPr>
          <w:p w14:paraId="33D415F3" w14:textId="77777777" w:rsidR="00C8445A" w:rsidRPr="008727D6" w:rsidRDefault="00C8445A" w:rsidP="00B838E8">
            <w:pPr>
              <w:spacing w:before="120"/>
              <w:ind w:right="520"/>
              <w:rPr>
                <w:sz w:val="22"/>
              </w:rPr>
            </w:pPr>
          </w:p>
        </w:tc>
        <w:tc>
          <w:tcPr>
            <w:tcW w:w="2551" w:type="dxa"/>
          </w:tcPr>
          <w:p w14:paraId="6A5AEA5C" w14:textId="06F5658F" w:rsidR="00C8445A" w:rsidRPr="00433A2C" w:rsidRDefault="00C8445A" w:rsidP="00B838E8">
            <w:pPr>
              <w:spacing w:before="120"/>
              <w:ind w:right="520"/>
              <w:rPr>
                <w:sz w:val="22"/>
              </w:rPr>
            </w:pPr>
            <w:r w:rsidRPr="00110214">
              <w:rPr>
                <w:b/>
                <w:bCs/>
                <w:sz w:val="22"/>
              </w:rPr>
              <w:t>Principle 2:</w:t>
            </w:r>
            <w:r w:rsidRPr="00433A2C">
              <w:rPr>
                <w:sz w:val="22"/>
              </w:rPr>
              <w:t xml:space="preserve"> People interpret situations differently and perform in ways that make sense to them</w:t>
            </w:r>
          </w:p>
        </w:tc>
        <w:tc>
          <w:tcPr>
            <w:tcW w:w="4649" w:type="dxa"/>
          </w:tcPr>
          <w:p w14:paraId="04E3F1B6" w14:textId="6D8AC72C" w:rsidR="006C76CB" w:rsidRPr="00433A2C" w:rsidRDefault="00D36ABE" w:rsidP="00B838E8">
            <w:pPr>
              <w:pStyle w:val="ListParagraph"/>
              <w:numPr>
                <w:ilvl w:val="0"/>
                <w:numId w:val="55"/>
              </w:numPr>
              <w:spacing w:before="120"/>
              <w:ind w:right="520"/>
              <w:rPr>
                <w:sz w:val="22"/>
              </w:rPr>
            </w:pPr>
            <w:r w:rsidRPr="00433A2C">
              <w:rPr>
                <w:sz w:val="22"/>
              </w:rPr>
              <w:t xml:space="preserve">Is the </w:t>
            </w:r>
            <w:r w:rsidR="00B21827" w:rsidRPr="00433A2C">
              <w:rPr>
                <w:sz w:val="22"/>
              </w:rPr>
              <w:t xml:space="preserve">interfacing </w:t>
            </w:r>
            <w:r w:rsidR="004B23A6" w:rsidRPr="008727D6">
              <w:rPr>
                <w:sz w:val="22"/>
              </w:rPr>
              <w:t>organisation</w:t>
            </w:r>
            <w:r w:rsidRPr="00433A2C">
              <w:rPr>
                <w:sz w:val="22"/>
              </w:rPr>
              <w:t xml:space="preserve"> doing things differently?</w:t>
            </w:r>
          </w:p>
          <w:p w14:paraId="3CDDB885" w14:textId="518A69A3" w:rsidR="00C8445A" w:rsidRPr="00433A2C" w:rsidRDefault="00D36ABE" w:rsidP="00B838E8">
            <w:pPr>
              <w:spacing w:before="120"/>
              <w:ind w:left="360" w:right="520"/>
              <w:rPr>
                <w:sz w:val="22"/>
              </w:rPr>
            </w:pPr>
            <w:r w:rsidRPr="00110214">
              <w:rPr>
                <w:b/>
                <w:bCs/>
                <w:sz w:val="22"/>
              </w:rPr>
              <w:t>Note:</w:t>
            </w:r>
            <w:r w:rsidRPr="00433A2C">
              <w:rPr>
                <w:sz w:val="22"/>
              </w:rPr>
              <w:t xml:space="preserve"> </w:t>
            </w:r>
            <w:r w:rsidR="00C8445A" w:rsidRPr="00433A2C">
              <w:rPr>
                <w:sz w:val="22"/>
              </w:rPr>
              <w:t xml:space="preserve">Just because the interfacing organisation does things differently does not make it wrong.  The safety cultural principles of flexibility and learning will support </w:t>
            </w:r>
            <w:r w:rsidR="00EA664B">
              <w:rPr>
                <w:sz w:val="22"/>
              </w:rPr>
              <w:t>c</w:t>
            </w:r>
            <w:r w:rsidR="00EA664B" w:rsidRPr="00433A2C">
              <w:rPr>
                <w:sz w:val="22"/>
              </w:rPr>
              <w:t xml:space="preserve">ontinuous </w:t>
            </w:r>
            <w:r w:rsidR="00EA664B">
              <w:rPr>
                <w:sz w:val="22"/>
              </w:rPr>
              <w:t>i</w:t>
            </w:r>
            <w:r w:rsidR="00C8445A" w:rsidRPr="00433A2C">
              <w:rPr>
                <w:sz w:val="22"/>
              </w:rPr>
              <w:t>mprovement.</w:t>
            </w:r>
          </w:p>
        </w:tc>
      </w:tr>
      <w:tr w:rsidR="00C8445A" w:rsidRPr="008727D6" w14:paraId="011E52FE" w14:textId="77777777" w:rsidTr="00B838E8">
        <w:tc>
          <w:tcPr>
            <w:tcW w:w="2515" w:type="dxa"/>
            <w:vMerge/>
          </w:tcPr>
          <w:p w14:paraId="138B1362" w14:textId="77777777" w:rsidR="00C8445A" w:rsidRPr="008727D6" w:rsidRDefault="00C8445A" w:rsidP="00B838E8">
            <w:pPr>
              <w:spacing w:before="120"/>
              <w:ind w:right="520"/>
              <w:rPr>
                <w:sz w:val="22"/>
              </w:rPr>
            </w:pPr>
          </w:p>
        </w:tc>
        <w:tc>
          <w:tcPr>
            <w:tcW w:w="2551" w:type="dxa"/>
          </w:tcPr>
          <w:p w14:paraId="59735205" w14:textId="204F6E12" w:rsidR="00C8445A" w:rsidRPr="00433A2C" w:rsidRDefault="00C8445A" w:rsidP="00B838E8">
            <w:pPr>
              <w:spacing w:before="120"/>
              <w:ind w:right="520"/>
              <w:rPr>
                <w:sz w:val="22"/>
              </w:rPr>
            </w:pPr>
            <w:r w:rsidRPr="00110214">
              <w:rPr>
                <w:b/>
                <w:bCs/>
                <w:sz w:val="22"/>
              </w:rPr>
              <w:t>Principle 3:</w:t>
            </w:r>
            <w:r w:rsidRPr="00433A2C">
              <w:rPr>
                <w:sz w:val="22"/>
              </w:rPr>
              <w:t xml:space="preserve"> People adapt to meet the demands of a complex and dynamic work environment</w:t>
            </w:r>
          </w:p>
        </w:tc>
        <w:tc>
          <w:tcPr>
            <w:tcW w:w="4649" w:type="dxa"/>
          </w:tcPr>
          <w:p w14:paraId="381E653B" w14:textId="04E639A3" w:rsidR="00C8445A" w:rsidRPr="00433A2C" w:rsidRDefault="00C8445A" w:rsidP="00B838E8">
            <w:pPr>
              <w:pStyle w:val="ListParagraph"/>
              <w:numPr>
                <w:ilvl w:val="0"/>
                <w:numId w:val="55"/>
              </w:numPr>
              <w:spacing w:before="120"/>
              <w:ind w:right="520"/>
              <w:rPr>
                <w:sz w:val="22"/>
              </w:rPr>
            </w:pPr>
            <w:r w:rsidRPr="00433A2C">
              <w:rPr>
                <w:sz w:val="22"/>
              </w:rPr>
              <w:t xml:space="preserve">If </w:t>
            </w:r>
            <w:r w:rsidR="00B21827">
              <w:rPr>
                <w:rFonts w:eastAsiaTheme="minorEastAsia" w:hint="eastAsia"/>
                <w:sz w:val="22"/>
                <w:lang w:eastAsia="ja-JP"/>
              </w:rPr>
              <w:t>the</w:t>
            </w:r>
            <w:r w:rsidRPr="00433A2C">
              <w:rPr>
                <w:sz w:val="22"/>
              </w:rPr>
              <w:t xml:space="preserve"> interfacing organisation implements a change, how </w:t>
            </w:r>
            <w:r w:rsidR="009959CC">
              <w:rPr>
                <w:sz w:val="22"/>
              </w:rPr>
              <w:t>will it</w:t>
            </w:r>
            <w:r w:rsidRPr="00433A2C">
              <w:rPr>
                <w:sz w:val="22"/>
              </w:rPr>
              <w:t xml:space="preserve"> impact on your own organisation?  </w:t>
            </w:r>
          </w:p>
        </w:tc>
      </w:tr>
      <w:tr w:rsidR="00C8445A" w:rsidRPr="008727D6" w14:paraId="78FA22BF" w14:textId="77777777" w:rsidTr="00B838E8">
        <w:tc>
          <w:tcPr>
            <w:tcW w:w="2515" w:type="dxa"/>
            <w:vMerge/>
          </w:tcPr>
          <w:p w14:paraId="0362837D" w14:textId="77777777" w:rsidR="00C8445A" w:rsidRPr="008727D6" w:rsidRDefault="00C8445A" w:rsidP="00B838E8">
            <w:pPr>
              <w:spacing w:before="120"/>
              <w:ind w:right="520"/>
              <w:rPr>
                <w:sz w:val="22"/>
              </w:rPr>
            </w:pPr>
          </w:p>
        </w:tc>
        <w:tc>
          <w:tcPr>
            <w:tcW w:w="2551" w:type="dxa"/>
          </w:tcPr>
          <w:p w14:paraId="755B0223" w14:textId="77777777" w:rsidR="00C8445A" w:rsidRPr="00433A2C" w:rsidRDefault="00C8445A" w:rsidP="00B838E8">
            <w:pPr>
              <w:spacing w:before="120"/>
              <w:ind w:right="520"/>
              <w:rPr>
                <w:sz w:val="22"/>
              </w:rPr>
            </w:pPr>
            <w:r w:rsidRPr="00110214">
              <w:rPr>
                <w:b/>
                <w:bCs/>
                <w:sz w:val="22"/>
              </w:rPr>
              <w:t>Principle 4:</w:t>
            </w:r>
            <w:r w:rsidRPr="00433A2C">
              <w:rPr>
                <w:sz w:val="22"/>
              </w:rPr>
              <w:t xml:space="preserve"> People assess risks and make trade-offs</w:t>
            </w:r>
          </w:p>
        </w:tc>
        <w:tc>
          <w:tcPr>
            <w:tcW w:w="4649" w:type="dxa"/>
          </w:tcPr>
          <w:p w14:paraId="3F6DF91A" w14:textId="28E8D391" w:rsidR="00C8445A" w:rsidRPr="00433A2C" w:rsidRDefault="006C76CB" w:rsidP="00B838E8">
            <w:pPr>
              <w:pStyle w:val="ListParagraph"/>
              <w:numPr>
                <w:ilvl w:val="0"/>
                <w:numId w:val="55"/>
              </w:numPr>
              <w:spacing w:before="120"/>
              <w:ind w:right="520"/>
              <w:rPr>
                <w:sz w:val="22"/>
              </w:rPr>
            </w:pPr>
            <w:r w:rsidRPr="00433A2C">
              <w:rPr>
                <w:sz w:val="22"/>
              </w:rPr>
              <w:t xml:space="preserve">Have you compared the </w:t>
            </w:r>
            <w:r w:rsidR="00C8445A" w:rsidRPr="00433A2C">
              <w:rPr>
                <w:sz w:val="22"/>
              </w:rPr>
              <w:t>acceptability of risk of the interfacing organisation</w:t>
            </w:r>
            <w:r w:rsidRPr="00433A2C">
              <w:rPr>
                <w:sz w:val="22"/>
              </w:rPr>
              <w:t>?</w:t>
            </w:r>
            <w:r w:rsidR="00913AE9" w:rsidRPr="00433A2C">
              <w:rPr>
                <w:sz w:val="22"/>
              </w:rPr>
              <w:t xml:space="preserve"> How will you manage these differences?</w:t>
            </w:r>
          </w:p>
        </w:tc>
      </w:tr>
      <w:tr w:rsidR="00C8445A" w:rsidRPr="008727D6" w14:paraId="063D80F4" w14:textId="77777777" w:rsidTr="00B838E8">
        <w:tc>
          <w:tcPr>
            <w:tcW w:w="2515" w:type="dxa"/>
            <w:vMerge/>
          </w:tcPr>
          <w:p w14:paraId="2F140474" w14:textId="77777777" w:rsidR="00C8445A" w:rsidRPr="008727D6" w:rsidRDefault="00C8445A" w:rsidP="00B838E8">
            <w:pPr>
              <w:spacing w:before="120"/>
              <w:ind w:right="520"/>
              <w:rPr>
                <w:sz w:val="22"/>
              </w:rPr>
            </w:pPr>
          </w:p>
        </w:tc>
        <w:tc>
          <w:tcPr>
            <w:tcW w:w="2551" w:type="dxa"/>
          </w:tcPr>
          <w:p w14:paraId="2DFBB4C7" w14:textId="45000982" w:rsidR="00C8445A" w:rsidRPr="00433A2C" w:rsidRDefault="00C8445A" w:rsidP="00B838E8">
            <w:pPr>
              <w:spacing w:before="120"/>
              <w:ind w:right="520"/>
              <w:rPr>
                <w:sz w:val="22"/>
              </w:rPr>
            </w:pPr>
            <w:r w:rsidRPr="00110214">
              <w:rPr>
                <w:b/>
                <w:bCs/>
                <w:sz w:val="22"/>
              </w:rPr>
              <w:t>Principle 5:</w:t>
            </w:r>
            <w:r w:rsidRPr="00433A2C">
              <w:rPr>
                <w:sz w:val="22"/>
              </w:rPr>
              <w:t xml:space="preserve"> People’s performance is influenced by working with other people, technology, and the environment</w:t>
            </w:r>
          </w:p>
        </w:tc>
        <w:tc>
          <w:tcPr>
            <w:tcW w:w="4649" w:type="dxa"/>
          </w:tcPr>
          <w:p w14:paraId="51D5498C" w14:textId="58FDEDDE" w:rsidR="00913AE9" w:rsidRPr="00433A2C" w:rsidRDefault="00913AE9" w:rsidP="00B838E8">
            <w:pPr>
              <w:pStyle w:val="ListParagraph"/>
              <w:numPr>
                <w:ilvl w:val="0"/>
                <w:numId w:val="55"/>
              </w:numPr>
              <w:spacing w:before="120"/>
              <w:ind w:right="520"/>
              <w:rPr>
                <w:sz w:val="22"/>
              </w:rPr>
            </w:pPr>
            <w:r w:rsidRPr="00433A2C">
              <w:rPr>
                <w:sz w:val="22"/>
              </w:rPr>
              <w:t xml:space="preserve">Have you considered </w:t>
            </w:r>
            <w:r w:rsidR="00C8445A" w:rsidRPr="00433A2C">
              <w:rPr>
                <w:sz w:val="22"/>
              </w:rPr>
              <w:t>how the interfacing organisation differ</w:t>
            </w:r>
            <w:r w:rsidRPr="00433A2C">
              <w:rPr>
                <w:sz w:val="22"/>
              </w:rPr>
              <w:t>s</w:t>
            </w:r>
            <w:r w:rsidR="00C8445A" w:rsidRPr="00433A2C">
              <w:rPr>
                <w:sz w:val="22"/>
              </w:rPr>
              <w:t xml:space="preserve"> from your own</w:t>
            </w:r>
            <w:r w:rsidRPr="00433A2C">
              <w:rPr>
                <w:sz w:val="22"/>
              </w:rPr>
              <w:t>? How will you</w:t>
            </w:r>
            <w:r w:rsidR="00C8445A" w:rsidRPr="00433A2C">
              <w:rPr>
                <w:sz w:val="22"/>
              </w:rPr>
              <w:t xml:space="preserve"> manage expectations</w:t>
            </w:r>
            <w:r w:rsidRPr="00433A2C">
              <w:rPr>
                <w:sz w:val="22"/>
              </w:rPr>
              <w:t>?</w:t>
            </w:r>
            <w:r w:rsidR="00C8445A" w:rsidRPr="00433A2C">
              <w:rPr>
                <w:sz w:val="22"/>
              </w:rPr>
              <w:t xml:space="preserve">  </w:t>
            </w:r>
          </w:p>
          <w:p w14:paraId="2C52F995" w14:textId="73A5A7A8" w:rsidR="00C8445A" w:rsidRPr="00433A2C" w:rsidRDefault="00FF4176" w:rsidP="00B838E8">
            <w:pPr>
              <w:spacing w:before="120"/>
              <w:ind w:left="360" w:right="520"/>
              <w:rPr>
                <w:sz w:val="22"/>
              </w:rPr>
            </w:pPr>
            <w:r>
              <w:rPr>
                <w:b/>
                <w:bCs/>
                <w:sz w:val="22"/>
              </w:rPr>
              <w:br/>
            </w:r>
            <w:r w:rsidR="00913AE9" w:rsidRPr="00110214">
              <w:rPr>
                <w:b/>
                <w:bCs/>
                <w:sz w:val="22"/>
              </w:rPr>
              <w:t>Note:</w:t>
            </w:r>
            <w:r w:rsidR="00913AE9" w:rsidRPr="00433A2C">
              <w:rPr>
                <w:sz w:val="22"/>
              </w:rPr>
              <w:t xml:space="preserve"> </w:t>
            </w:r>
            <w:r w:rsidR="00C8445A" w:rsidRPr="00433A2C">
              <w:rPr>
                <w:sz w:val="22"/>
              </w:rPr>
              <w:t xml:space="preserve">Examples </w:t>
            </w:r>
            <w:r w:rsidR="00913AE9" w:rsidRPr="00433A2C">
              <w:rPr>
                <w:sz w:val="22"/>
              </w:rPr>
              <w:t>o</w:t>
            </w:r>
            <w:r w:rsidR="00C8445A" w:rsidRPr="00433A2C">
              <w:rPr>
                <w:sz w:val="22"/>
              </w:rPr>
              <w:t xml:space="preserve">f differences include levels of resource; employment of </w:t>
            </w:r>
            <w:r w:rsidR="00C8445A" w:rsidRPr="00433A2C">
              <w:rPr>
                <w:sz w:val="22"/>
              </w:rPr>
              <w:lastRenderedPageBreak/>
              <w:t xml:space="preserve">technology; operating environment; culture (safety, </w:t>
            </w:r>
            <w:r w:rsidR="004B23A6" w:rsidRPr="008727D6">
              <w:rPr>
                <w:sz w:val="22"/>
              </w:rPr>
              <w:t>organisation</w:t>
            </w:r>
            <w:r w:rsidR="00C8445A" w:rsidRPr="00433A2C">
              <w:rPr>
                <w:sz w:val="22"/>
              </w:rPr>
              <w:t>al, etc.).</w:t>
            </w:r>
          </w:p>
        </w:tc>
      </w:tr>
      <w:tr w:rsidR="00C8445A" w:rsidRPr="008727D6" w14:paraId="6EA30CE0" w14:textId="77777777" w:rsidTr="00B838E8">
        <w:tc>
          <w:tcPr>
            <w:tcW w:w="2515" w:type="dxa"/>
            <w:vMerge w:val="restart"/>
          </w:tcPr>
          <w:p w14:paraId="0A700E4B" w14:textId="021C489D" w:rsidR="008D4E01" w:rsidRPr="00433A2C" w:rsidRDefault="008D4E01" w:rsidP="00B838E8">
            <w:pPr>
              <w:spacing w:before="120"/>
              <w:ind w:right="520"/>
              <w:rPr>
                <w:sz w:val="22"/>
              </w:rPr>
            </w:pPr>
            <w:r w:rsidRPr="00433A2C">
              <w:rPr>
                <w:sz w:val="22"/>
              </w:rPr>
              <w:lastRenderedPageBreak/>
              <w:t>3</w:t>
            </w:r>
            <w:r w:rsidRPr="00433A2C">
              <w:rPr>
                <w:sz w:val="22"/>
                <w:vertAlign w:val="superscript"/>
              </w:rPr>
              <w:t>rd</w:t>
            </w:r>
            <w:r w:rsidRPr="00433A2C">
              <w:rPr>
                <w:sz w:val="22"/>
              </w:rPr>
              <w:t xml:space="preserve"> Party Service Provider Interfaces</w:t>
            </w:r>
            <w:r w:rsidR="00804DD2">
              <w:rPr>
                <w:sz w:val="22"/>
              </w:rPr>
              <w:br/>
            </w:r>
            <w:r w:rsidR="00C8445A" w:rsidRPr="00433A2C">
              <w:rPr>
                <w:sz w:val="22"/>
              </w:rPr>
              <w:t xml:space="preserve"> </w:t>
            </w:r>
          </w:p>
          <w:p w14:paraId="12DF4593" w14:textId="3F4D101D" w:rsidR="00C8445A" w:rsidRPr="00433A2C" w:rsidRDefault="00C8445A" w:rsidP="00B838E8">
            <w:pPr>
              <w:pStyle w:val="ListParagraph"/>
              <w:numPr>
                <w:ilvl w:val="0"/>
                <w:numId w:val="49"/>
              </w:numPr>
              <w:spacing w:before="120"/>
              <w:ind w:right="520"/>
              <w:rPr>
                <w:sz w:val="22"/>
              </w:rPr>
            </w:pPr>
            <w:r w:rsidRPr="00433A2C">
              <w:rPr>
                <w:sz w:val="22"/>
              </w:rPr>
              <w:t>Identify all external service providers</w:t>
            </w:r>
          </w:p>
          <w:p w14:paraId="1A7CD180" w14:textId="77777777" w:rsidR="00C8445A" w:rsidRPr="00433A2C" w:rsidRDefault="00C8445A" w:rsidP="00B838E8">
            <w:pPr>
              <w:pStyle w:val="ListParagraph"/>
              <w:numPr>
                <w:ilvl w:val="0"/>
                <w:numId w:val="49"/>
              </w:numPr>
              <w:spacing w:before="120"/>
              <w:ind w:right="520"/>
              <w:rPr>
                <w:sz w:val="22"/>
              </w:rPr>
            </w:pPr>
            <w:r w:rsidRPr="00433A2C">
              <w:rPr>
                <w:sz w:val="22"/>
              </w:rPr>
              <w:t>Define the boundaries of each interface arrangement</w:t>
            </w:r>
          </w:p>
          <w:p w14:paraId="417DDEB6" w14:textId="03EAAAA3" w:rsidR="00C8445A" w:rsidRPr="00433A2C" w:rsidRDefault="00C8445A" w:rsidP="00B838E8">
            <w:pPr>
              <w:pStyle w:val="ListParagraph"/>
              <w:numPr>
                <w:ilvl w:val="0"/>
                <w:numId w:val="49"/>
              </w:numPr>
              <w:spacing w:before="120"/>
              <w:ind w:right="520"/>
              <w:rPr>
                <w:sz w:val="22"/>
              </w:rPr>
            </w:pPr>
            <w:r w:rsidRPr="00433A2C">
              <w:rPr>
                <w:sz w:val="22"/>
              </w:rPr>
              <w:t xml:space="preserve">Identify </w:t>
            </w:r>
            <w:r w:rsidR="00C7062A">
              <w:rPr>
                <w:sz w:val="22"/>
              </w:rPr>
              <w:t xml:space="preserve">how </w:t>
            </w:r>
            <w:r w:rsidRPr="00433A2C">
              <w:rPr>
                <w:sz w:val="22"/>
              </w:rPr>
              <w:t>each interface is reviewed</w:t>
            </w:r>
          </w:p>
          <w:p w14:paraId="14D5C356" w14:textId="77777777" w:rsidR="00C8445A" w:rsidRPr="00433A2C" w:rsidRDefault="00C8445A" w:rsidP="00B838E8">
            <w:pPr>
              <w:pStyle w:val="ListParagraph"/>
              <w:numPr>
                <w:ilvl w:val="0"/>
                <w:numId w:val="49"/>
              </w:numPr>
              <w:spacing w:before="120"/>
              <w:ind w:right="520"/>
              <w:rPr>
                <w:sz w:val="22"/>
              </w:rPr>
            </w:pPr>
            <w:r w:rsidRPr="00433A2C">
              <w:rPr>
                <w:sz w:val="22"/>
              </w:rPr>
              <w:t>Identify the scope of data or service provided across the interface</w:t>
            </w:r>
          </w:p>
          <w:p w14:paraId="67B37E33" w14:textId="732969E0" w:rsidR="00C8445A" w:rsidRPr="00433A2C" w:rsidRDefault="00C8445A" w:rsidP="00B838E8">
            <w:pPr>
              <w:pStyle w:val="ListParagraph"/>
              <w:numPr>
                <w:ilvl w:val="0"/>
                <w:numId w:val="49"/>
              </w:numPr>
              <w:spacing w:before="120"/>
              <w:ind w:right="520"/>
              <w:rPr>
                <w:sz w:val="22"/>
              </w:rPr>
            </w:pPr>
            <w:r w:rsidRPr="00433A2C">
              <w:rPr>
                <w:sz w:val="22"/>
              </w:rPr>
              <w:t>Include procedures for identifying potential hazards and applying mitigat</w:t>
            </w:r>
            <w:r w:rsidR="00794934">
              <w:rPr>
                <w:sz w:val="22"/>
              </w:rPr>
              <w:t>ions</w:t>
            </w:r>
            <w:r w:rsidRPr="00433A2C">
              <w:rPr>
                <w:sz w:val="22"/>
              </w:rPr>
              <w:t xml:space="preserve"> across the interface arrangement</w:t>
            </w:r>
          </w:p>
        </w:tc>
        <w:tc>
          <w:tcPr>
            <w:tcW w:w="2551" w:type="dxa"/>
          </w:tcPr>
          <w:p w14:paraId="6BFD6110" w14:textId="2A406141" w:rsidR="00C8445A" w:rsidRPr="00433A2C" w:rsidRDefault="00C8445A" w:rsidP="00B838E8">
            <w:pPr>
              <w:spacing w:before="120"/>
              <w:ind w:right="520"/>
              <w:rPr>
                <w:sz w:val="22"/>
              </w:rPr>
            </w:pPr>
            <w:r w:rsidRPr="00110214">
              <w:rPr>
                <w:b/>
                <w:bCs/>
                <w:sz w:val="22"/>
              </w:rPr>
              <w:t>Principle 1:</w:t>
            </w:r>
            <w:r w:rsidRPr="00433A2C">
              <w:rPr>
                <w:sz w:val="22"/>
              </w:rPr>
              <w:t xml:space="preserve"> People’s performance is shaped by their capabilities and limitations</w:t>
            </w:r>
          </w:p>
        </w:tc>
        <w:tc>
          <w:tcPr>
            <w:tcW w:w="4649" w:type="dxa"/>
          </w:tcPr>
          <w:p w14:paraId="72818A49" w14:textId="1D66A785" w:rsidR="00C8445A" w:rsidRPr="00433A2C" w:rsidRDefault="00C8445A" w:rsidP="00B838E8">
            <w:pPr>
              <w:pStyle w:val="ListParagraph"/>
              <w:numPr>
                <w:ilvl w:val="0"/>
                <w:numId w:val="55"/>
              </w:numPr>
              <w:spacing w:before="120"/>
              <w:ind w:right="520"/>
              <w:rPr>
                <w:sz w:val="22"/>
              </w:rPr>
            </w:pPr>
            <w:r w:rsidRPr="00433A2C">
              <w:rPr>
                <w:sz w:val="22"/>
              </w:rPr>
              <w:t xml:space="preserve">Are qualifications, training and experience levels of </w:t>
            </w:r>
            <w:r w:rsidR="00671BFC" w:rsidRPr="00433A2C">
              <w:rPr>
                <w:sz w:val="22"/>
              </w:rPr>
              <w:t>personnel</w:t>
            </w:r>
            <w:r w:rsidR="00671BFC" w:rsidRPr="00433A2C" w:rsidDel="00671BFC">
              <w:rPr>
                <w:sz w:val="22"/>
              </w:rPr>
              <w:t xml:space="preserve"> </w:t>
            </w:r>
            <w:r w:rsidRPr="00433A2C">
              <w:rPr>
                <w:sz w:val="22"/>
              </w:rPr>
              <w:t>in external service providers the same or better than your own staff?</w:t>
            </w:r>
          </w:p>
        </w:tc>
      </w:tr>
      <w:tr w:rsidR="00C8445A" w:rsidRPr="008727D6" w14:paraId="0830306A" w14:textId="77777777" w:rsidTr="00B838E8">
        <w:tc>
          <w:tcPr>
            <w:tcW w:w="2515" w:type="dxa"/>
            <w:vMerge/>
          </w:tcPr>
          <w:p w14:paraId="0031DF0C" w14:textId="77777777" w:rsidR="00C8445A" w:rsidRPr="008727D6" w:rsidRDefault="00C8445A" w:rsidP="00B838E8">
            <w:pPr>
              <w:spacing w:before="120"/>
              <w:ind w:right="520"/>
              <w:rPr>
                <w:sz w:val="22"/>
              </w:rPr>
            </w:pPr>
          </w:p>
        </w:tc>
        <w:tc>
          <w:tcPr>
            <w:tcW w:w="2551" w:type="dxa"/>
          </w:tcPr>
          <w:p w14:paraId="1446719B" w14:textId="224A9F44" w:rsidR="00C8445A" w:rsidRPr="00433A2C" w:rsidRDefault="00C8445A" w:rsidP="00B838E8">
            <w:pPr>
              <w:spacing w:before="120"/>
              <w:ind w:right="520"/>
              <w:rPr>
                <w:sz w:val="22"/>
              </w:rPr>
            </w:pPr>
            <w:r w:rsidRPr="00110214">
              <w:rPr>
                <w:b/>
                <w:bCs/>
                <w:sz w:val="22"/>
              </w:rPr>
              <w:t>Principle 2:</w:t>
            </w:r>
            <w:r w:rsidRPr="00433A2C">
              <w:rPr>
                <w:sz w:val="22"/>
              </w:rPr>
              <w:t xml:space="preserve"> People interpret situations differently and perform in ways that make sense to them</w:t>
            </w:r>
          </w:p>
        </w:tc>
        <w:tc>
          <w:tcPr>
            <w:tcW w:w="4649" w:type="dxa"/>
          </w:tcPr>
          <w:p w14:paraId="78E73CEB" w14:textId="3D95D780" w:rsidR="00204BD7" w:rsidRPr="00433A2C" w:rsidRDefault="00C8445A" w:rsidP="00B838E8">
            <w:pPr>
              <w:pStyle w:val="ListParagraph"/>
              <w:numPr>
                <w:ilvl w:val="0"/>
                <w:numId w:val="55"/>
              </w:numPr>
              <w:spacing w:before="120"/>
              <w:ind w:right="520"/>
              <w:rPr>
                <w:sz w:val="22"/>
              </w:rPr>
            </w:pPr>
            <w:r w:rsidRPr="00433A2C">
              <w:rPr>
                <w:sz w:val="22"/>
              </w:rPr>
              <w:t xml:space="preserve">Are roles and responsibilities clearly defined and communicated to personnel in both organisations? </w:t>
            </w:r>
          </w:p>
          <w:p w14:paraId="6D80FB28" w14:textId="4C306D8B" w:rsidR="00C8445A" w:rsidRPr="00433A2C" w:rsidRDefault="00C8445A" w:rsidP="00B838E8">
            <w:pPr>
              <w:pStyle w:val="ListParagraph"/>
              <w:numPr>
                <w:ilvl w:val="0"/>
                <w:numId w:val="55"/>
              </w:numPr>
              <w:spacing w:before="120"/>
              <w:ind w:right="520"/>
              <w:rPr>
                <w:sz w:val="22"/>
              </w:rPr>
            </w:pPr>
            <w:r w:rsidRPr="00433A2C">
              <w:rPr>
                <w:sz w:val="22"/>
              </w:rPr>
              <w:t>What differences training should be provided to staff for alignment?</w:t>
            </w:r>
          </w:p>
        </w:tc>
      </w:tr>
      <w:tr w:rsidR="00C8445A" w:rsidRPr="008727D6" w14:paraId="355970AD" w14:textId="77777777" w:rsidTr="00B838E8">
        <w:tc>
          <w:tcPr>
            <w:tcW w:w="2515" w:type="dxa"/>
            <w:vMerge/>
          </w:tcPr>
          <w:p w14:paraId="3BBE1A5D" w14:textId="77777777" w:rsidR="00C8445A" w:rsidRPr="008727D6" w:rsidRDefault="00C8445A" w:rsidP="00B838E8">
            <w:pPr>
              <w:spacing w:before="120"/>
              <w:ind w:right="520"/>
              <w:rPr>
                <w:sz w:val="22"/>
              </w:rPr>
            </w:pPr>
          </w:p>
        </w:tc>
        <w:tc>
          <w:tcPr>
            <w:tcW w:w="2551" w:type="dxa"/>
          </w:tcPr>
          <w:p w14:paraId="0706430C" w14:textId="67721CB2" w:rsidR="00C8445A" w:rsidRPr="00433A2C" w:rsidRDefault="00C8445A" w:rsidP="00B838E8">
            <w:pPr>
              <w:spacing w:before="120"/>
              <w:ind w:right="520"/>
              <w:rPr>
                <w:sz w:val="22"/>
              </w:rPr>
            </w:pPr>
            <w:r w:rsidRPr="00110214">
              <w:rPr>
                <w:b/>
                <w:bCs/>
                <w:sz w:val="22"/>
              </w:rPr>
              <w:t>Principle 3:</w:t>
            </w:r>
            <w:r w:rsidRPr="00433A2C">
              <w:rPr>
                <w:sz w:val="22"/>
              </w:rPr>
              <w:t xml:space="preserve"> People adapt to meet the demands of a complex and dynamic work environment</w:t>
            </w:r>
          </w:p>
        </w:tc>
        <w:tc>
          <w:tcPr>
            <w:tcW w:w="4649" w:type="dxa"/>
          </w:tcPr>
          <w:p w14:paraId="544F8284" w14:textId="68DD8897" w:rsidR="008B14BE" w:rsidRPr="00433A2C" w:rsidRDefault="00C8445A" w:rsidP="00B838E8">
            <w:pPr>
              <w:pStyle w:val="ListParagraph"/>
              <w:numPr>
                <w:ilvl w:val="0"/>
                <w:numId w:val="55"/>
              </w:numPr>
              <w:spacing w:before="120"/>
              <w:ind w:right="520"/>
              <w:rPr>
                <w:sz w:val="22"/>
              </w:rPr>
            </w:pPr>
            <w:r w:rsidRPr="00433A2C">
              <w:rPr>
                <w:sz w:val="22"/>
              </w:rPr>
              <w:t xml:space="preserve">What types of data or service analytics will be essential for </w:t>
            </w:r>
            <w:r w:rsidR="00671BFC" w:rsidRPr="00433A2C">
              <w:rPr>
                <w:sz w:val="22"/>
              </w:rPr>
              <w:t>personnel</w:t>
            </w:r>
            <w:r w:rsidR="00671BFC" w:rsidRPr="00433A2C" w:rsidDel="00671BFC">
              <w:rPr>
                <w:sz w:val="22"/>
              </w:rPr>
              <w:t xml:space="preserve"> </w:t>
            </w:r>
            <w:r w:rsidRPr="00433A2C">
              <w:rPr>
                <w:sz w:val="22"/>
              </w:rPr>
              <w:t xml:space="preserve">in both organisations to adapt to changes and challenges? </w:t>
            </w:r>
            <w:r w:rsidR="008B14BE" w:rsidRPr="00433A2C">
              <w:rPr>
                <w:sz w:val="22"/>
              </w:rPr>
              <w:t>H</w:t>
            </w:r>
            <w:r w:rsidRPr="00433A2C">
              <w:rPr>
                <w:sz w:val="22"/>
              </w:rPr>
              <w:t xml:space="preserve">ow can these be shared and utilized by both </w:t>
            </w:r>
            <w:r w:rsidR="00B21827" w:rsidRPr="00433A2C">
              <w:rPr>
                <w:sz w:val="22"/>
              </w:rPr>
              <w:t>organisations</w:t>
            </w:r>
            <w:r w:rsidRPr="00433A2C">
              <w:rPr>
                <w:sz w:val="22"/>
              </w:rPr>
              <w:t xml:space="preserve">? </w:t>
            </w:r>
          </w:p>
          <w:p w14:paraId="1646CDFF" w14:textId="1C24DE99" w:rsidR="00C8445A" w:rsidRPr="00433A2C" w:rsidRDefault="00C8445A" w:rsidP="00B838E8">
            <w:pPr>
              <w:pStyle w:val="ListParagraph"/>
              <w:numPr>
                <w:ilvl w:val="0"/>
                <w:numId w:val="55"/>
              </w:numPr>
              <w:spacing w:before="120"/>
              <w:ind w:right="520"/>
              <w:rPr>
                <w:sz w:val="22"/>
              </w:rPr>
            </w:pPr>
            <w:r w:rsidRPr="00433A2C">
              <w:rPr>
                <w:sz w:val="22"/>
              </w:rPr>
              <w:t xml:space="preserve">What training or support mechanisms will be implemented to ensure that staff of both </w:t>
            </w:r>
            <w:r w:rsidR="00B21827" w:rsidRPr="00433A2C">
              <w:rPr>
                <w:sz w:val="22"/>
              </w:rPr>
              <w:t>organisations</w:t>
            </w:r>
            <w:r w:rsidRPr="00433A2C">
              <w:rPr>
                <w:sz w:val="22"/>
              </w:rPr>
              <w:t xml:space="preserve"> are equipped to interpret and act on the provided data?</w:t>
            </w:r>
          </w:p>
        </w:tc>
      </w:tr>
      <w:tr w:rsidR="00C8445A" w:rsidRPr="008727D6" w14:paraId="7F072A29" w14:textId="77777777" w:rsidTr="00B838E8">
        <w:tc>
          <w:tcPr>
            <w:tcW w:w="2515" w:type="dxa"/>
            <w:vMerge/>
          </w:tcPr>
          <w:p w14:paraId="434469CD" w14:textId="77777777" w:rsidR="00C8445A" w:rsidRPr="008727D6" w:rsidRDefault="00C8445A" w:rsidP="00B838E8">
            <w:pPr>
              <w:spacing w:before="120"/>
              <w:ind w:right="520"/>
              <w:rPr>
                <w:sz w:val="22"/>
              </w:rPr>
            </w:pPr>
          </w:p>
        </w:tc>
        <w:tc>
          <w:tcPr>
            <w:tcW w:w="2551" w:type="dxa"/>
          </w:tcPr>
          <w:p w14:paraId="329BA5DB" w14:textId="77777777" w:rsidR="00C8445A" w:rsidRPr="00433A2C" w:rsidRDefault="00C8445A" w:rsidP="00B838E8">
            <w:pPr>
              <w:spacing w:before="120"/>
              <w:ind w:right="520"/>
              <w:rPr>
                <w:sz w:val="22"/>
              </w:rPr>
            </w:pPr>
            <w:r w:rsidRPr="00110214">
              <w:rPr>
                <w:b/>
                <w:bCs/>
                <w:sz w:val="22"/>
              </w:rPr>
              <w:t>Principle 4:</w:t>
            </w:r>
            <w:r w:rsidRPr="00433A2C">
              <w:rPr>
                <w:sz w:val="22"/>
              </w:rPr>
              <w:t xml:space="preserve"> People assess risks and make trade-offs</w:t>
            </w:r>
          </w:p>
        </w:tc>
        <w:tc>
          <w:tcPr>
            <w:tcW w:w="4649" w:type="dxa"/>
          </w:tcPr>
          <w:p w14:paraId="183687DF" w14:textId="2F96A02A" w:rsidR="00C8445A" w:rsidRPr="00433A2C" w:rsidRDefault="00C8445A" w:rsidP="00B838E8">
            <w:pPr>
              <w:pStyle w:val="ListParagraph"/>
              <w:numPr>
                <w:ilvl w:val="0"/>
                <w:numId w:val="55"/>
              </w:numPr>
              <w:spacing w:before="120"/>
              <w:ind w:right="520"/>
              <w:rPr>
                <w:sz w:val="22"/>
              </w:rPr>
            </w:pPr>
            <w:r w:rsidRPr="00433A2C">
              <w:rPr>
                <w:sz w:val="22"/>
              </w:rPr>
              <w:t xml:space="preserve">What collaboration and feedback mechanisms are available to facilitate mutual understanding and alignment when managing risk appetites of </w:t>
            </w:r>
            <w:r w:rsidR="0068282C" w:rsidRPr="00433A2C">
              <w:rPr>
                <w:sz w:val="22"/>
              </w:rPr>
              <w:t>personnel</w:t>
            </w:r>
            <w:r w:rsidR="0068282C" w:rsidRPr="00433A2C" w:rsidDel="0068282C">
              <w:rPr>
                <w:sz w:val="22"/>
              </w:rPr>
              <w:t xml:space="preserve"> </w:t>
            </w:r>
            <w:r w:rsidRPr="00433A2C">
              <w:rPr>
                <w:sz w:val="22"/>
              </w:rPr>
              <w:t xml:space="preserve">in both </w:t>
            </w:r>
            <w:r w:rsidR="00B21827" w:rsidRPr="00433A2C">
              <w:rPr>
                <w:sz w:val="22"/>
              </w:rPr>
              <w:t>organisations</w:t>
            </w:r>
            <w:r w:rsidRPr="00433A2C">
              <w:rPr>
                <w:sz w:val="22"/>
              </w:rPr>
              <w:t>?</w:t>
            </w:r>
          </w:p>
        </w:tc>
      </w:tr>
      <w:tr w:rsidR="00C8445A" w:rsidRPr="008727D6" w14:paraId="06EC74F7" w14:textId="77777777" w:rsidTr="00B838E8">
        <w:tc>
          <w:tcPr>
            <w:tcW w:w="2515" w:type="dxa"/>
            <w:vMerge/>
          </w:tcPr>
          <w:p w14:paraId="50E950EB" w14:textId="77777777" w:rsidR="00C8445A" w:rsidRPr="008727D6" w:rsidRDefault="00C8445A" w:rsidP="00B838E8">
            <w:pPr>
              <w:spacing w:before="120"/>
              <w:ind w:right="520"/>
              <w:rPr>
                <w:sz w:val="22"/>
              </w:rPr>
            </w:pPr>
          </w:p>
        </w:tc>
        <w:tc>
          <w:tcPr>
            <w:tcW w:w="2551" w:type="dxa"/>
          </w:tcPr>
          <w:p w14:paraId="21D2221D" w14:textId="1CFADD26" w:rsidR="00C8445A" w:rsidRPr="00433A2C" w:rsidRDefault="00C8445A" w:rsidP="00B838E8">
            <w:pPr>
              <w:spacing w:before="120"/>
              <w:ind w:right="520"/>
              <w:rPr>
                <w:sz w:val="22"/>
              </w:rPr>
            </w:pPr>
            <w:r w:rsidRPr="00110214">
              <w:rPr>
                <w:b/>
                <w:bCs/>
                <w:sz w:val="22"/>
              </w:rPr>
              <w:t>Principle 5:</w:t>
            </w:r>
            <w:r w:rsidRPr="00433A2C">
              <w:rPr>
                <w:sz w:val="22"/>
              </w:rPr>
              <w:t xml:space="preserve"> People’s performance is influenced by working with other people, technology, and the environment</w:t>
            </w:r>
          </w:p>
        </w:tc>
        <w:tc>
          <w:tcPr>
            <w:tcW w:w="4649" w:type="dxa"/>
          </w:tcPr>
          <w:p w14:paraId="157364BD" w14:textId="01866493" w:rsidR="00C8445A" w:rsidRPr="00433A2C" w:rsidRDefault="00C8445A" w:rsidP="00B838E8">
            <w:pPr>
              <w:pStyle w:val="ListParagraph"/>
              <w:numPr>
                <w:ilvl w:val="0"/>
                <w:numId w:val="55"/>
              </w:numPr>
              <w:spacing w:before="120"/>
              <w:ind w:right="520"/>
              <w:rPr>
                <w:sz w:val="22"/>
              </w:rPr>
            </w:pPr>
            <w:r w:rsidRPr="00433A2C">
              <w:rPr>
                <w:sz w:val="22"/>
              </w:rPr>
              <w:t xml:space="preserve">How </w:t>
            </w:r>
            <w:r w:rsidR="00B31A63">
              <w:rPr>
                <w:sz w:val="22"/>
              </w:rPr>
              <w:t>can</w:t>
            </w:r>
            <w:r w:rsidR="00B31A63" w:rsidRPr="00433A2C">
              <w:rPr>
                <w:sz w:val="22"/>
              </w:rPr>
              <w:t xml:space="preserve"> </w:t>
            </w:r>
            <w:r w:rsidRPr="00433A2C">
              <w:rPr>
                <w:sz w:val="22"/>
              </w:rPr>
              <w:t xml:space="preserve">both parties </w:t>
            </w:r>
            <w:r w:rsidR="001C2859">
              <w:rPr>
                <w:sz w:val="22"/>
              </w:rPr>
              <w:t>communicate</w:t>
            </w:r>
            <w:r w:rsidR="00B31A63">
              <w:rPr>
                <w:sz w:val="22"/>
              </w:rPr>
              <w:t xml:space="preserve"> effectively</w:t>
            </w:r>
            <w:r w:rsidR="001C2859">
              <w:rPr>
                <w:sz w:val="22"/>
              </w:rPr>
              <w:t xml:space="preserve"> to </w:t>
            </w:r>
            <w:r w:rsidR="00227795">
              <w:rPr>
                <w:sz w:val="22"/>
              </w:rPr>
              <w:t xml:space="preserve">facilitate </w:t>
            </w:r>
            <w:r w:rsidR="00B31A63">
              <w:rPr>
                <w:sz w:val="22"/>
              </w:rPr>
              <w:t xml:space="preserve">needed </w:t>
            </w:r>
            <w:r w:rsidRPr="00433A2C">
              <w:rPr>
                <w:sz w:val="22"/>
              </w:rPr>
              <w:t xml:space="preserve">flexibility </w:t>
            </w:r>
            <w:r w:rsidR="00227795">
              <w:rPr>
                <w:sz w:val="22"/>
              </w:rPr>
              <w:t xml:space="preserve">to account for </w:t>
            </w:r>
            <w:r w:rsidR="0069660F">
              <w:rPr>
                <w:sz w:val="22"/>
              </w:rPr>
              <w:t xml:space="preserve">routine </w:t>
            </w:r>
            <w:r w:rsidR="0066294E">
              <w:rPr>
                <w:sz w:val="22"/>
              </w:rPr>
              <w:t>differences and changes</w:t>
            </w:r>
            <w:r w:rsidR="00B31A63">
              <w:rPr>
                <w:sz w:val="22"/>
              </w:rPr>
              <w:t xml:space="preserve"> in each organization</w:t>
            </w:r>
            <w:r w:rsidRPr="00433A2C">
              <w:rPr>
                <w:sz w:val="22"/>
              </w:rPr>
              <w:t>?</w:t>
            </w:r>
          </w:p>
        </w:tc>
      </w:tr>
    </w:tbl>
    <w:p w14:paraId="384FD417" w14:textId="77777777" w:rsidR="00C8445A" w:rsidRPr="00110214" w:rsidRDefault="00C8445A" w:rsidP="00B838E8">
      <w:pPr>
        <w:ind w:right="520"/>
      </w:pPr>
    </w:p>
    <w:p w14:paraId="2918022F" w14:textId="77777777" w:rsidR="00BE08A2" w:rsidRDefault="00BE08A2" w:rsidP="00B838E8">
      <w:pPr>
        <w:pStyle w:val="Heading2"/>
        <w:ind w:right="520"/>
        <w:sectPr w:rsidR="00BE08A2" w:rsidSect="00A637DB">
          <w:pgSz w:w="12240" w:h="15840" w:code="1"/>
          <w:pgMar w:top="1340" w:right="800" w:bottom="1340" w:left="1200" w:header="475" w:footer="601" w:gutter="0"/>
          <w:cols w:space="720"/>
          <w:docGrid w:linePitch="299"/>
        </w:sectPr>
      </w:pPr>
    </w:p>
    <w:p w14:paraId="6F9CD597" w14:textId="5EF13014" w:rsidR="00667DE5" w:rsidRPr="0069660F" w:rsidRDefault="00667DE5" w:rsidP="00B838E8">
      <w:pPr>
        <w:pStyle w:val="Heading2"/>
        <w:numPr>
          <w:ilvl w:val="0"/>
          <w:numId w:val="0"/>
        </w:numPr>
        <w:ind w:right="520"/>
      </w:pPr>
      <w:bookmarkStart w:id="52" w:name="_Toc212453391"/>
      <w:r w:rsidRPr="0069660F">
        <w:lastRenderedPageBreak/>
        <w:t xml:space="preserve">Example 3: </w:t>
      </w:r>
      <w:r w:rsidR="005D105D" w:rsidRPr="0069660F">
        <w:t xml:space="preserve">Safety Assurance and Safety Risk Management </w:t>
      </w:r>
      <w:r w:rsidR="007A0EBC">
        <w:t>F</w:t>
      </w:r>
      <w:r w:rsidRPr="0069660F">
        <w:t xml:space="preserve">ollowing </w:t>
      </w:r>
      <w:r w:rsidR="005D105D" w:rsidRPr="0069660F">
        <w:t xml:space="preserve">an </w:t>
      </w:r>
      <w:r w:rsidR="007A0EBC">
        <w:t>E</w:t>
      </w:r>
      <w:r w:rsidR="005D105D" w:rsidRPr="0069660F">
        <w:t>vent</w:t>
      </w:r>
      <w:bookmarkEnd w:id="52"/>
    </w:p>
    <w:p w14:paraId="2AC77EE0" w14:textId="61D97CFD" w:rsidR="00C8445A" w:rsidRPr="00433A2C" w:rsidRDefault="00C8445A" w:rsidP="00B838E8">
      <w:pPr>
        <w:ind w:right="520"/>
      </w:pPr>
      <w:r w:rsidRPr="00433A2C">
        <w:t>Here is an example of how to consider the 5 HP principles in Safety Risk Management</w:t>
      </w:r>
      <w:r w:rsidR="004A4A5A" w:rsidRPr="00433A2C">
        <w:t xml:space="preserve"> Component 2 and Safety Assurance Component 3,</w:t>
      </w:r>
      <w:r w:rsidRPr="00433A2C">
        <w:t xml:space="preserve"> initiated from an event. Consider an event where a ground handling operation damages an aircraft.</w:t>
      </w:r>
    </w:p>
    <w:tbl>
      <w:tblPr>
        <w:tblStyle w:val="TableGrid"/>
        <w:tblW w:w="9715" w:type="dxa"/>
        <w:tblLook w:val="04A0" w:firstRow="1" w:lastRow="0" w:firstColumn="1" w:lastColumn="0" w:noHBand="0" w:noVBand="1"/>
      </w:tblPr>
      <w:tblGrid>
        <w:gridCol w:w="2782"/>
        <w:gridCol w:w="3333"/>
        <w:gridCol w:w="3600"/>
      </w:tblGrid>
      <w:tr w:rsidR="005F2BB9" w:rsidRPr="008727D6" w14:paraId="59D1580F" w14:textId="77777777" w:rsidTr="00B838E8">
        <w:trPr>
          <w:tblHeader/>
        </w:trPr>
        <w:tc>
          <w:tcPr>
            <w:tcW w:w="2782" w:type="dxa"/>
            <w:shd w:val="clear" w:color="auto" w:fill="DBE5F1" w:themeFill="accent1" w:themeFillTint="33"/>
          </w:tcPr>
          <w:p w14:paraId="425B285F" w14:textId="05BF03BD" w:rsidR="00C8445A" w:rsidRPr="00433A2C" w:rsidRDefault="008D4E01" w:rsidP="00B838E8">
            <w:pPr>
              <w:spacing w:before="120"/>
              <w:ind w:right="520"/>
              <w:jc w:val="center"/>
              <w:rPr>
                <w:b/>
                <w:bCs/>
                <w:sz w:val="22"/>
              </w:rPr>
            </w:pPr>
            <w:r w:rsidRPr="00433A2C">
              <w:rPr>
                <w:b/>
                <w:bCs/>
                <w:sz w:val="22"/>
              </w:rPr>
              <w:t xml:space="preserve">Safety Assurance and </w:t>
            </w:r>
            <w:r w:rsidR="00C8445A" w:rsidRPr="00433A2C">
              <w:rPr>
                <w:b/>
                <w:bCs/>
                <w:sz w:val="22"/>
              </w:rPr>
              <w:t xml:space="preserve">Safety </w:t>
            </w:r>
            <w:r w:rsidR="005478BE">
              <w:rPr>
                <w:b/>
                <w:bCs/>
                <w:sz w:val="22"/>
              </w:rPr>
              <w:t>R</w:t>
            </w:r>
            <w:r w:rsidR="00C8445A" w:rsidRPr="00433A2C">
              <w:rPr>
                <w:b/>
                <w:bCs/>
                <w:sz w:val="22"/>
              </w:rPr>
              <w:t xml:space="preserve">isk </w:t>
            </w:r>
            <w:r w:rsidR="005478BE">
              <w:rPr>
                <w:b/>
                <w:bCs/>
                <w:sz w:val="22"/>
              </w:rPr>
              <w:t>M</w:t>
            </w:r>
            <w:r w:rsidR="00C8445A" w:rsidRPr="00433A2C">
              <w:rPr>
                <w:b/>
                <w:bCs/>
                <w:sz w:val="22"/>
              </w:rPr>
              <w:t xml:space="preserve">anagement - </w:t>
            </w:r>
            <w:r w:rsidR="005478BE">
              <w:rPr>
                <w:b/>
                <w:bCs/>
                <w:sz w:val="22"/>
              </w:rPr>
              <w:t>I</w:t>
            </w:r>
            <w:r w:rsidR="00C8445A" w:rsidRPr="00433A2C">
              <w:rPr>
                <w:b/>
                <w:bCs/>
                <w:sz w:val="22"/>
              </w:rPr>
              <w:t xml:space="preserve">nitiated from an </w:t>
            </w:r>
            <w:r w:rsidR="005478BE">
              <w:rPr>
                <w:b/>
                <w:bCs/>
                <w:sz w:val="22"/>
              </w:rPr>
              <w:t>E</w:t>
            </w:r>
            <w:r w:rsidR="00C8445A" w:rsidRPr="00433A2C">
              <w:rPr>
                <w:b/>
                <w:bCs/>
                <w:sz w:val="22"/>
              </w:rPr>
              <w:t>vent</w:t>
            </w:r>
          </w:p>
        </w:tc>
        <w:tc>
          <w:tcPr>
            <w:tcW w:w="3333" w:type="dxa"/>
            <w:shd w:val="clear" w:color="auto" w:fill="DBE5F1" w:themeFill="accent1" w:themeFillTint="33"/>
          </w:tcPr>
          <w:p w14:paraId="3957FCF6" w14:textId="77E69B1A" w:rsidR="00C8445A" w:rsidRPr="00433A2C" w:rsidRDefault="00C8445A" w:rsidP="00B838E8">
            <w:pPr>
              <w:spacing w:before="120"/>
              <w:ind w:right="520"/>
              <w:jc w:val="center"/>
              <w:rPr>
                <w:b/>
                <w:bCs/>
                <w:sz w:val="22"/>
              </w:rPr>
            </w:pPr>
            <w:r w:rsidRPr="00433A2C">
              <w:rPr>
                <w:b/>
                <w:bCs/>
                <w:sz w:val="22"/>
              </w:rPr>
              <w:t>HP Principles</w:t>
            </w:r>
          </w:p>
        </w:tc>
        <w:tc>
          <w:tcPr>
            <w:tcW w:w="3600" w:type="dxa"/>
            <w:shd w:val="clear" w:color="auto" w:fill="DBE5F1" w:themeFill="accent1" w:themeFillTint="33"/>
          </w:tcPr>
          <w:p w14:paraId="7F9031BF" w14:textId="1A308A63" w:rsidR="00C8445A" w:rsidRPr="00433A2C" w:rsidRDefault="008D4E01" w:rsidP="00B838E8">
            <w:pPr>
              <w:spacing w:before="120"/>
              <w:ind w:right="520"/>
              <w:jc w:val="center"/>
              <w:rPr>
                <w:b/>
                <w:bCs/>
                <w:sz w:val="22"/>
              </w:rPr>
            </w:pPr>
            <w:r w:rsidRPr="00433A2C">
              <w:rPr>
                <w:b/>
                <w:bCs/>
                <w:sz w:val="22"/>
              </w:rPr>
              <w:t xml:space="preserve">To </w:t>
            </w:r>
            <w:r w:rsidR="003602F9">
              <w:rPr>
                <w:b/>
                <w:bCs/>
                <w:sz w:val="22"/>
              </w:rPr>
              <w:t>C</w:t>
            </w:r>
            <w:r w:rsidR="003602F9" w:rsidRPr="00433A2C">
              <w:rPr>
                <w:b/>
                <w:bCs/>
                <w:sz w:val="22"/>
              </w:rPr>
              <w:t xml:space="preserve">onsider </w:t>
            </w:r>
            <w:r w:rsidRPr="00433A2C">
              <w:rPr>
                <w:b/>
                <w:bCs/>
                <w:sz w:val="22"/>
              </w:rPr>
              <w:t xml:space="preserve">in </w:t>
            </w:r>
            <w:r w:rsidR="003602F9">
              <w:rPr>
                <w:b/>
                <w:bCs/>
                <w:sz w:val="22"/>
              </w:rPr>
              <w:t>P</w:t>
            </w:r>
            <w:r w:rsidR="003602F9" w:rsidRPr="00433A2C">
              <w:rPr>
                <w:b/>
                <w:bCs/>
                <w:sz w:val="22"/>
              </w:rPr>
              <w:t>ractice</w:t>
            </w:r>
          </w:p>
        </w:tc>
      </w:tr>
      <w:tr w:rsidR="005F2BB9" w:rsidRPr="008727D6" w14:paraId="5F802FB5" w14:textId="77777777" w:rsidTr="00B838E8">
        <w:trPr>
          <w:trHeight w:val="4482"/>
        </w:trPr>
        <w:tc>
          <w:tcPr>
            <w:tcW w:w="2782" w:type="dxa"/>
          </w:tcPr>
          <w:p w14:paraId="4F2C1209" w14:textId="77777777" w:rsidR="00C8445A" w:rsidRPr="00433A2C" w:rsidRDefault="00C8445A" w:rsidP="00B838E8">
            <w:pPr>
              <w:pStyle w:val="ListParagraph"/>
              <w:numPr>
                <w:ilvl w:val="0"/>
                <w:numId w:val="50"/>
              </w:numPr>
              <w:spacing w:before="60" w:after="60"/>
              <w:ind w:right="520"/>
              <w:rPr>
                <w:sz w:val="22"/>
              </w:rPr>
            </w:pPr>
            <w:r w:rsidRPr="00433A2C">
              <w:rPr>
                <w:sz w:val="22"/>
              </w:rPr>
              <w:t>Safety report filed by operational personnel</w:t>
            </w:r>
          </w:p>
        </w:tc>
        <w:tc>
          <w:tcPr>
            <w:tcW w:w="3333" w:type="dxa"/>
          </w:tcPr>
          <w:p w14:paraId="68BCD442" w14:textId="127E6A70" w:rsidR="00C8445A" w:rsidRPr="00433A2C" w:rsidRDefault="00C8445A" w:rsidP="00B838E8">
            <w:pPr>
              <w:spacing w:before="60" w:after="60"/>
              <w:ind w:right="520"/>
              <w:rPr>
                <w:sz w:val="22"/>
              </w:rPr>
            </w:pPr>
            <w:r w:rsidRPr="0069660F">
              <w:rPr>
                <w:b/>
                <w:bCs/>
                <w:sz w:val="22"/>
              </w:rPr>
              <w:t>Principle 1:</w:t>
            </w:r>
            <w:r w:rsidRPr="00433A2C">
              <w:rPr>
                <w:sz w:val="22"/>
              </w:rPr>
              <w:t xml:space="preserve"> People’s performance is shaped by their capabilities and limitations</w:t>
            </w:r>
          </w:p>
          <w:p w14:paraId="2F27E4E2" w14:textId="2CC40250" w:rsidR="00C8445A" w:rsidRPr="00433A2C" w:rsidRDefault="00C8445A" w:rsidP="00B838E8">
            <w:pPr>
              <w:spacing w:before="60" w:after="60"/>
              <w:ind w:right="520"/>
              <w:rPr>
                <w:sz w:val="22"/>
              </w:rPr>
            </w:pPr>
            <w:r w:rsidRPr="0069660F">
              <w:rPr>
                <w:b/>
                <w:bCs/>
                <w:sz w:val="22"/>
              </w:rPr>
              <w:t>Principle 2:</w:t>
            </w:r>
            <w:r w:rsidRPr="00433A2C">
              <w:rPr>
                <w:sz w:val="22"/>
              </w:rPr>
              <w:t xml:space="preserve"> People interpret situations differently and perform in ways that make sense to them</w:t>
            </w:r>
          </w:p>
          <w:p w14:paraId="28848413" w14:textId="13655A5F" w:rsidR="00C8445A" w:rsidRPr="00433A2C" w:rsidRDefault="00C8445A" w:rsidP="00B838E8">
            <w:pPr>
              <w:spacing w:before="60" w:after="60"/>
              <w:ind w:right="520"/>
              <w:rPr>
                <w:sz w:val="22"/>
              </w:rPr>
            </w:pPr>
            <w:r w:rsidRPr="0069660F">
              <w:rPr>
                <w:b/>
                <w:bCs/>
                <w:sz w:val="22"/>
              </w:rPr>
              <w:t>Principle 3:</w:t>
            </w:r>
            <w:r w:rsidRPr="00433A2C">
              <w:rPr>
                <w:sz w:val="22"/>
              </w:rPr>
              <w:t xml:space="preserve"> People adapt to meet the demands of a complex and dynamic work environment</w:t>
            </w:r>
          </w:p>
          <w:p w14:paraId="7ECB9BCC" w14:textId="77777777" w:rsidR="00C8445A" w:rsidRPr="00433A2C" w:rsidRDefault="00C8445A" w:rsidP="00B838E8">
            <w:pPr>
              <w:spacing w:before="60" w:after="60"/>
              <w:ind w:right="520"/>
              <w:rPr>
                <w:sz w:val="22"/>
              </w:rPr>
            </w:pPr>
            <w:r w:rsidRPr="0069660F">
              <w:rPr>
                <w:b/>
                <w:bCs/>
                <w:sz w:val="22"/>
              </w:rPr>
              <w:t>Principle 4:</w:t>
            </w:r>
            <w:r w:rsidRPr="00433A2C">
              <w:rPr>
                <w:sz w:val="22"/>
              </w:rPr>
              <w:t xml:space="preserve"> People assess risks and make trade-offs</w:t>
            </w:r>
          </w:p>
          <w:p w14:paraId="6424EB93" w14:textId="7636ED53" w:rsidR="00C8445A" w:rsidRPr="00433A2C" w:rsidRDefault="00C8445A" w:rsidP="00B838E8">
            <w:pPr>
              <w:autoSpaceDE w:val="0"/>
              <w:autoSpaceDN w:val="0"/>
              <w:spacing w:before="60" w:after="60"/>
              <w:ind w:right="520"/>
              <w:rPr>
                <w:sz w:val="22"/>
              </w:rPr>
            </w:pPr>
            <w:r w:rsidRPr="0069660F">
              <w:rPr>
                <w:b/>
                <w:bCs/>
                <w:sz w:val="22"/>
              </w:rPr>
              <w:t>Principle 5:</w:t>
            </w:r>
            <w:r w:rsidRPr="00433A2C">
              <w:rPr>
                <w:sz w:val="22"/>
              </w:rPr>
              <w:t xml:space="preserve"> People’s performance is influenced by working with other people, technology, and the environment</w:t>
            </w:r>
          </w:p>
        </w:tc>
        <w:tc>
          <w:tcPr>
            <w:tcW w:w="3600" w:type="dxa"/>
          </w:tcPr>
          <w:p w14:paraId="69F91AFD" w14:textId="01586B23" w:rsidR="003223E0" w:rsidRPr="00433A2C" w:rsidRDefault="003223E0" w:rsidP="00B838E8">
            <w:pPr>
              <w:pStyle w:val="ListParagraph"/>
              <w:numPr>
                <w:ilvl w:val="0"/>
                <w:numId w:val="55"/>
              </w:numPr>
              <w:spacing w:before="60" w:after="60"/>
              <w:ind w:right="520"/>
              <w:rPr>
                <w:sz w:val="22"/>
              </w:rPr>
            </w:pPr>
            <w:r w:rsidRPr="00433A2C">
              <w:rPr>
                <w:sz w:val="22"/>
              </w:rPr>
              <w:t xml:space="preserve">Are operational personnel trained in the 5 HP principles? </w:t>
            </w:r>
          </w:p>
          <w:p w14:paraId="3CF92E34" w14:textId="0A940F27" w:rsidR="008D2656" w:rsidRPr="00433A2C" w:rsidRDefault="005E46B8" w:rsidP="00B838E8">
            <w:pPr>
              <w:pStyle w:val="ListParagraph"/>
              <w:numPr>
                <w:ilvl w:val="0"/>
                <w:numId w:val="55"/>
              </w:numPr>
              <w:spacing w:before="60" w:after="60"/>
              <w:ind w:right="520"/>
              <w:rPr>
                <w:sz w:val="22"/>
              </w:rPr>
            </w:pPr>
            <w:r w:rsidRPr="00433A2C">
              <w:rPr>
                <w:sz w:val="22"/>
              </w:rPr>
              <w:t>Do employees feel safe reporting hazard and safety information?</w:t>
            </w:r>
          </w:p>
          <w:p w14:paraId="7EE75C9B" w14:textId="0EE47558" w:rsidR="0075656E" w:rsidRDefault="0075656E" w:rsidP="00B838E8">
            <w:pPr>
              <w:pStyle w:val="ListParagraph"/>
              <w:numPr>
                <w:ilvl w:val="0"/>
                <w:numId w:val="55"/>
              </w:numPr>
              <w:spacing w:before="60" w:after="60"/>
              <w:ind w:right="520"/>
              <w:rPr>
                <w:sz w:val="22"/>
              </w:rPr>
            </w:pPr>
            <w:r w:rsidRPr="00433A2C">
              <w:rPr>
                <w:sz w:val="22"/>
              </w:rPr>
              <w:t xml:space="preserve">Does the safety report </w:t>
            </w:r>
            <w:r w:rsidR="00B21827">
              <w:rPr>
                <w:rFonts w:eastAsiaTheme="minorEastAsia" w:hint="eastAsia"/>
                <w:sz w:val="22"/>
                <w:lang w:eastAsia="ja-JP"/>
              </w:rPr>
              <w:t xml:space="preserve">format </w:t>
            </w:r>
            <w:r w:rsidRPr="00433A2C">
              <w:rPr>
                <w:sz w:val="22"/>
              </w:rPr>
              <w:t xml:space="preserve">include </w:t>
            </w:r>
            <w:r w:rsidR="00590D7A" w:rsidRPr="00433A2C">
              <w:rPr>
                <w:sz w:val="22"/>
              </w:rPr>
              <w:t>a prompt to encourage individuals to include human performance considerations in their reports?</w:t>
            </w:r>
          </w:p>
          <w:p w14:paraId="776E5A03" w14:textId="7DD35C8A" w:rsidR="00546E25" w:rsidRPr="00AF2A50" w:rsidRDefault="00A9290E" w:rsidP="00B838E8">
            <w:pPr>
              <w:pStyle w:val="ListParagraph"/>
              <w:numPr>
                <w:ilvl w:val="0"/>
                <w:numId w:val="55"/>
              </w:numPr>
              <w:spacing w:before="60" w:after="60"/>
              <w:ind w:right="520"/>
            </w:pPr>
            <w:r w:rsidRPr="0069660F">
              <w:rPr>
                <w:sz w:val="22"/>
              </w:rPr>
              <w:t xml:space="preserve">Does the safety report </w:t>
            </w:r>
            <w:r w:rsidR="00B21827">
              <w:rPr>
                <w:rFonts w:eastAsiaTheme="minorEastAsia" w:hint="eastAsia"/>
                <w:sz w:val="22"/>
                <w:lang w:eastAsia="ja-JP"/>
              </w:rPr>
              <w:t xml:space="preserve">format </w:t>
            </w:r>
            <w:r w:rsidRPr="0069660F">
              <w:rPr>
                <w:sz w:val="22"/>
              </w:rPr>
              <w:t xml:space="preserve">include a prompt to encourage individuals to include details of the conditions at the time of the event? </w:t>
            </w:r>
          </w:p>
        </w:tc>
      </w:tr>
      <w:tr w:rsidR="005F2BB9" w:rsidRPr="008727D6" w14:paraId="79BCA055" w14:textId="77777777" w:rsidTr="00B838E8">
        <w:trPr>
          <w:trHeight w:val="1359"/>
        </w:trPr>
        <w:tc>
          <w:tcPr>
            <w:tcW w:w="2782" w:type="dxa"/>
          </w:tcPr>
          <w:p w14:paraId="53B30E17" w14:textId="1924B609" w:rsidR="00C8445A" w:rsidRPr="00433A2C" w:rsidRDefault="00C8445A" w:rsidP="00B838E8">
            <w:pPr>
              <w:pStyle w:val="ListParagraph"/>
              <w:numPr>
                <w:ilvl w:val="0"/>
                <w:numId w:val="50"/>
              </w:numPr>
              <w:spacing w:before="60" w:after="60"/>
              <w:ind w:right="520"/>
              <w:rPr>
                <w:sz w:val="22"/>
              </w:rPr>
            </w:pPr>
            <w:r w:rsidRPr="00433A2C">
              <w:rPr>
                <w:sz w:val="22"/>
              </w:rPr>
              <w:t xml:space="preserve">Safety report received by </w:t>
            </w:r>
            <w:r w:rsidR="004B23A6" w:rsidRPr="008727D6">
              <w:rPr>
                <w:sz w:val="22"/>
              </w:rPr>
              <w:t>organisation</w:t>
            </w:r>
          </w:p>
        </w:tc>
        <w:tc>
          <w:tcPr>
            <w:tcW w:w="3333" w:type="dxa"/>
          </w:tcPr>
          <w:p w14:paraId="1730724F" w14:textId="2425DDDD" w:rsidR="00C8445A" w:rsidRPr="00433A2C" w:rsidRDefault="00C8445A" w:rsidP="00B838E8">
            <w:pPr>
              <w:spacing w:before="60" w:after="60"/>
              <w:ind w:right="520"/>
              <w:rPr>
                <w:sz w:val="22"/>
              </w:rPr>
            </w:pPr>
            <w:r w:rsidRPr="0069660F">
              <w:rPr>
                <w:b/>
                <w:bCs/>
                <w:sz w:val="22"/>
              </w:rPr>
              <w:t>Principle 1:</w:t>
            </w:r>
            <w:r w:rsidRPr="00433A2C">
              <w:rPr>
                <w:sz w:val="22"/>
              </w:rPr>
              <w:t xml:space="preserve"> People’s performance is shaped by their capabilities and limitations</w:t>
            </w:r>
          </w:p>
          <w:p w14:paraId="389DEE08" w14:textId="00F65EAF" w:rsidR="00C8445A" w:rsidRPr="00433A2C" w:rsidRDefault="00C8445A" w:rsidP="00B838E8">
            <w:pPr>
              <w:spacing w:before="60" w:after="60"/>
              <w:ind w:right="520"/>
              <w:rPr>
                <w:sz w:val="22"/>
              </w:rPr>
            </w:pPr>
            <w:r w:rsidRPr="0069660F">
              <w:rPr>
                <w:b/>
                <w:bCs/>
                <w:sz w:val="22"/>
              </w:rPr>
              <w:t>Principle 2:</w:t>
            </w:r>
            <w:r w:rsidRPr="00433A2C">
              <w:rPr>
                <w:sz w:val="22"/>
              </w:rPr>
              <w:t xml:space="preserve"> People interpret situations differently and perform in ways that make sense to them</w:t>
            </w:r>
          </w:p>
          <w:p w14:paraId="1DC17EA0" w14:textId="420BA343" w:rsidR="00C8445A" w:rsidRPr="00433A2C" w:rsidRDefault="00C8445A" w:rsidP="00B838E8">
            <w:pPr>
              <w:spacing w:before="60" w:after="60"/>
              <w:ind w:right="520"/>
              <w:rPr>
                <w:sz w:val="22"/>
              </w:rPr>
            </w:pPr>
            <w:r w:rsidRPr="0069660F">
              <w:rPr>
                <w:b/>
                <w:bCs/>
                <w:sz w:val="22"/>
              </w:rPr>
              <w:t>Principle 3:</w:t>
            </w:r>
            <w:r w:rsidRPr="00433A2C">
              <w:rPr>
                <w:sz w:val="22"/>
              </w:rPr>
              <w:t xml:space="preserve"> People adapt to meet the demands of a complex and dynamic work environment</w:t>
            </w:r>
          </w:p>
          <w:p w14:paraId="2323922C" w14:textId="77777777" w:rsidR="00C8445A" w:rsidRPr="00433A2C" w:rsidRDefault="00C8445A" w:rsidP="00B838E8">
            <w:pPr>
              <w:spacing w:before="60" w:after="60"/>
              <w:ind w:right="520"/>
              <w:rPr>
                <w:sz w:val="22"/>
              </w:rPr>
            </w:pPr>
            <w:r w:rsidRPr="00DE6F25">
              <w:rPr>
                <w:b/>
                <w:bCs/>
                <w:sz w:val="22"/>
              </w:rPr>
              <w:t>Principle 4</w:t>
            </w:r>
            <w:r w:rsidRPr="00433A2C">
              <w:rPr>
                <w:sz w:val="22"/>
              </w:rPr>
              <w:t>: People assess risks and make trade-offs</w:t>
            </w:r>
          </w:p>
          <w:p w14:paraId="26AB77DB" w14:textId="401AB44C" w:rsidR="00C8445A" w:rsidRPr="00433A2C" w:rsidRDefault="00C8445A" w:rsidP="00B838E8">
            <w:pPr>
              <w:spacing w:before="60" w:after="60"/>
              <w:ind w:right="520"/>
              <w:rPr>
                <w:sz w:val="22"/>
              </w:rPr>
            </w:pPr>
            <w:r w:rsidRPr="0069660F">
              <w:rPr>
                <w:b/>
                <w:bCs/>
                <w:sz w:val="22"/>
              </w:rPr>
              <w:lastRenderedPageBreak/>
              <w:t>Principle 5:</w:t>
            </w:r>
            <w:r w:rsidRPr="00433A2C">
              <w:rPr>
                <w:sz w:val="22"/>
              </w:rPr>
              <w:t xml:space="preserve"> People’s performance is influenced by working with other people, technology, and the environment</w:t>
            </w:r>
          </w:p>
        </w:tc>
        <w:tc>
          <w:tcPr>
            <w:tcW w:w="3600" w:type="dxa"/>
          </w:tcPr>
          <w:p w14:paraId="0EA79969" w14:textId="629D6EF2" w:rsidR="00134FD7" w:rsidRPr="00433A2C" w:rsidRDefault="00C82E9E" w:rsidP="00B838E8">
            <w:pPr>
              <w:pStyle w:val="ListParagraph"/>
              <w:numPr>
                <w:ilvl w:val="0"/>
                <w:numId w:val="55"/>
              </w:numPr>
              <w:spacing w:before="60" w:after="60"/>
              <w:ind w:right="520"/>
              <w:rPr>
                <w:sz w:val="22"/>
              </w:rPr>
            </w:pPr>
            <w:r w:rsidRPr="00433A2C">
              <w:rPr>
                <w:sz w:val="22"/>
              </w:rPr>
              <w:lastRenderedPageBreak/>
              <w:t xml:space="preserve">Does the </w:t>
            </w:r>
            <w:r w:rsidR="004B23A6" w:rsidRPr="008727D6">
              <w:rPr>
                <w:sz w:val="22"/>
              </w:rPr>
              <w:t>organisation</w:t>
            </w:r>
            <w:r w:rsidRPr="00433A2C">
              <w:rPr>
                <w:sz w:val="22"/>
              </w:rPr>
              <w:t xml:space="preserve"> </w:t>
            </w:r>
            <w:r w:rsidR="009E3ECE" w:rsidRPr="00433A2C">
              <w:rPr>
                <w:sz w:val="22"/>
              </w:rPr>
              <w:t>handle</w:t>
            </w:r>
            <w:r w:rsidRPr="00433A2C">
              <w:rPr>
                <w:sz w:val="22"/>
              </w:rPr>
              <w:t xml:space="preserve"> the safety reports according to just culture?</w:t>
            </w:r>
          </w:p>
          <w:p w14:paraId="1A71EDC5" w14:textId="38A8417B" w:rsidR="00DB44F4" w:rsidRPr="00433A2C" w:rsidRDefault="00134FD7" w:rsidP="00B838E8">
            <w:pPr>
              <w:pStyle w:val="ListParagraph"/>
              <w:numPr>
                <w:ilvl w:val="0"/>
                <w:numId w:val="55"/>
              </w:numPr>
              <w:spacing w:before="60" w:after="60"/>
              <w:ind w:right="520"/>
              <w:rPr>
                <w:sz w:val="22"/>
              </w:rPr>
            </w:pPr>
            <w:r w:rsidRPr="00433A2C">
              <w:rPr>
                <w:sz w:val="22"/>
              </w:rPr>
              <w:t xml:space="preserve">Does management </w:t>
            </w:r>
            <w:r w:rsidR="006E29C2" w:rsidRPr="00433A2C">
              <w:rPr>
                <w:sz w:val="22"/>
              </w:rPr>
              <w:t>approach</w:t>
            </w:r>
            <w:r w:rsidR="00DB44F4" w:rsidRPr="00433A2C">
              <w:rPr>
                <w:sz w:val="22"/>
              </w:rPr>
              <w:t xml:space="preserve"> the event from a learning lens? </w:t>
            </w:r>
            <w:r w:rsidR="00C8445A" w:rsidRPr="00433A2C">
              <w:rPr>
                <w:sz w:val="22"/>
              </w:rPr>
              <w:t xml:space="preserve"> </w:t>
            </w:r>
          </w:p>
          <w:p w14:paraId="1B21C62E" w14:textId="5F4ED995" w:rsidR="00C8445A" w:rsidRPr="00AF2A50" w:rsidRDefault="004967A0" w:rsidP="00B838E8">
            <w:pPr>
              <w:pStyle w:val="ListParagraph"/>
              <w:numPr>
                <w:ilvl w:val="0"/>
                <w:numId w:val="55"/>
              </w:numPr>
              <w:spacing w:before="60" w:after="60"/>
              <w:ind w:right="520"/>
              <w:rPr>
                <w:sz w:val="22"/>
              </w:rPr>
            </w:pPr>
            <w:r w:rsidRPr="00433A2C">
              <w:rPr>
                <w:sz w:val="22"/>
              </w:rPr>
              <w:t xml:space="preserve">Is the context and the human performance </w:t>
            </w:r>
            <w:r w:rsidR="009C5762" w:rsidRPr="00433A2C">
              <w:rPr>
                <w:sz w:val="22"/>
              </w:rPr>
              <w:t>included in the safety report?</w:t>
            </w:r>
          </w:p>
        </w:tc>
      </w:tr>
      <w:tr w:rsidR="005F2BB9" w:rsidRPr="008727D6" w14:paraId="11848D1B" w14:textId="77777777" w:rsidTr="00B838E8">
        <w:trPr>
          <w:trHeight w:val="980"/>
        </w:trPr>
        <w:tc>
          <w:tcPr>
            <w:tcW w:w="2782" w:type="dxa"/>
          </w:tcPr>
          <w:p w14:paraId="545FE3F9" w14:textId="77777777" w:rsidR="00C8445A" w:rsidRPr="00433A2C" w:rsidRDefault="00C8445A" w:rsidP="00B838E8">
            <w:pPr>
              <w:pStyle w:val="ListParagraph"/>
              <w:numPr>
                <w:ilvl w:val="0"/>
                <w:numId w:val="50"/>
              </w:numPr>
              <w:spacing w:before="60" w:after="60"/>
              <w:ind w:right="520"/>
              <w:rPr>
                <w:sz w:val="22"/>
              </w:rPr>
            </w:pPr>
            <w:r w:rsidRPr="00433A2C">
              <w:rPr>
                <w:sz w:val="22"/>
              </w:rPr>
              <w:t>Safety investigation into event</w:t>
            </w:r>
          </w:p>
        </w:tc>
        <w:tc>
          <w:tcPr>
            <w:tcW w:w="3333" w:type="dxa"/>
          </w:tcPr>
          <w:p w14:paraId="7DB9B479" w14:textId="62BE433E" w:rsidR="00C8445A" w:rsidRPr="00433A2C" w:rsidRDefault="00C8445A" w:rsidP="00B838E8">
            <w:pPr>
              <w:spacing w:before="60" w:after="60"/>
              <w:ind w:right="520"/>
              <w:rPr>
                <w:sz w:val="22"/>
              </w:rPr>
            </w:pPr>
            <w:r w:rsidRPr="0069660F">
              <w:rPr>
                <w:b/>
                <w:bCs/>
                <w:sz w:val="22"/>
              </w:rPr>
              <w:t>Principle 1:</w:t>
            </w:r>
            <w:r w:rsidRPr="00433A2C">
              <w:rPr>
                <w:sz w:val="22"/>
              </w:rPr>
              <w:t xml:space="preserve"> People’s performance is shaped by their capabilities and limitations</w:t>
            </w:r>
          </w:p>
          <w:p w14:paraId="584D912C" w14:textId="09D32308" w:rsidR="00C8445A" w:rsidRPr="00433A2C" w:rsidRDefault="00C8445A" w:rsidP="00B838E8">
            <w:pPr>
              <w:spacing w:before="60" w:after="60"/>
              <w:ind w:right="520"/>
              <w:rPr>
                <w:sz w:val="22"/>
              </w:rPr>
            </w:pPr>
            <w:r w:rsidRPr="0069660F">
              <w:rPr>
                <w:b/>
                <w:bCs/>
                <w:sz w:val="22"/>
              </w:rPr>
              <w:t>Principle 2:</w:t>
            </w:r>
            <w:r w:rsidRPr="00433A2C">
              <w:rPr>
                <w:sz w:val="22"/>
              </w:rPr>
              <w:t xml:space="preserve"> People interpret situations differently and perform in ways that make sense to them</w:t>
            </w:r>
          </w:p>
          <w:p w14:paraId="32C731B5" w14:textId="2C39A072" w:rsidR="00C8445A" w:rsidRPr="00433A2C" w:rsidRDefault="00C8445A" w:rsidP="00B838E8">
            <w:pPr>
              <w:spacing w:before="60" w:after="60"/>
              <w:ind w:right="520"/>
              <w:rPr>
                <w:sz w:val="22"/>
              </w:rPr>
            </w:pPr>
            <w:r w:rsidRPr="0069660F">
              <w:rPr>
                <w:b/>
                <w:bCs/>
                <w:sz w:val="22"/>
              </w:rPr>
              <w:t>Principle 3:</w:t>
            </w:r>
            <w:r w:rsidRPr="00433A2C">
              <w:rPr>
                <w:sz w:val="22"/>
              </w:rPr>
              <w:t xml:space="preserve"> People adapt to meet the demands of a complex and dynamic work environment</w:t>
            </w:r>
          </w:p>
          <w:p w14:paraId="1ECAB5BD" w14:textId="77777777" w:rsidR="00C8445A" w:rsidRPr="00433A2C" w:rsidRDefault="00C8445A" w:rsidP="00B838E8">
            <w:pPr>
              <w:spacing w:before="60" w:after="60"/>
              <w:ind w:right="520"/>
              <w:rPr>
                <w:sz w:val="22"/>
              </w:rPr>
            </w:pPr>
            <w:r w:rsidRPr="0069660F">
              <w:rPr>
                <w:b/>
                <w:bCs/>
                <w:sz w:val="22"/>
              </w:rPr>
              <w:t>Principle 4:</w:t>
            </w:r>
            <w:r w:rsidRPr="00433A2C">
              <w:rPr>
                <w:sz w:val="22"/>
              </w:rPr>
              <w:t xml:space="preserve"> People assess risks and make trade-offs</w:t>
            </w:r>
          </w:p>
          <w:p w14:paraId="61AAC3FD" w14:textId="49C4DFB2" w:rsidR="00C8445A" w:rsidRPr="00433A2C" w:rsidRDefault="00C8445A" w:rsidP="00B838E8">
            <w:pPr>
              <w:spacing w:before="60" w:after="60"/>
              <w:ind w:right="520"/>
              <w:rPr>
                <w:sz w:val="22"/>
              </w:rPr>
            </w:pPr>
            <w:r w:rsidRPr="0069660F">
              <w:rPr>
                <w:b/>
                <w:bCs/>
                <w:sz w:val="22"/>
              </w:rPr>
              <w:t>Principle 5:</w:t>
            </w:r>
            <w:r w:rsidRPr="00433A2C">
              <w:rPr>
                <w:sz w:val="22"/>
              </w:rPr>
              <w:t xml:space="preserve"> People’s performance is influenced by working with other people, technology, and the environment</w:t>
            </w:r>
          </w:p>
        </w:tc>
        <w:tc>
          <w:tcPr>
            <w:tcW w:w="3600" w:type="dxa"/>
          </w:tcPr>
          <w:p w14:paraId="5573918F" w14:textId="5546EAA6" w:rsidR="00FF5D94" w:rsidRDefault="00FF5D94" w:rsidP="00B838E8">
            <w:pPr>
              <w:pStyle w:val="ListParagraph"/>
              <w:numPr>
                <w:ilvl w:val="0"/>
                <w:numId w:val="55"/>
              </w:numPr>
              <w:spacing w:before="60" w:after="60"/>
              <w:ind w:right="520"/>
              <w:rPr>
                <w:sz w:val="22"/>
              </w:rPr>
            </w:pPr>
            <w:r w:rsidRPr="003733C5">
              <w:rPr>
                <w:sz w:val="22"/>
              </w:rPr>
              <w:t>Are safety investigators trained in relevant human performance concepts</w:t>
            </w:r>
            <w:r w:rsidR="003F1639">
              <w:rPr>
                <w:sz w:val="22"/>
              </w:rPr>
              <w:t xml:space="preserve"> including Human Factors, </w:t>
            </w:r>
            <w:r w:rsidRPr="003733C5">
              <w:rPr>
                <w:sz w:val="22"/>
              </w:rPr>
              <w:t xml:space="preserve">to be able to establish which human performance </w:t>
            </w:r>
            <w:r>
              <w:rPr>
                <w:sz w:val="22"/>
              </w:rPr>
              <w:t>principles</w:t>
            </w:r>
            <w:r w:rsidRPr="003733C5">
              <w:rPr>
                <w:sz w:val="22"/>
              </w:rPr>
              <w:t xml:space="preserve"> might have</w:t>
            </w:r>
            <w:r>
              <w:rPr>
                <w:sz w:val="22"/>
              </w:rPr>
              <w:t xml:space="preserve"> </w:t>
            </w:r>
            <w:r w:rsidRPr="003733C5">
              <w:rPr>
                <w:sz w:val="22"/>
              </w:rPr>
              <w:t>contributed to an event</w:t>
            </w:r>
            <w:r>
              <w:rPr>
                <w:sz w:val="22"/>
              </w:rPr>
              <w:t>?</w:t>
            </w:r>
          </w:p>
          <w:p w14:paraId="6F2DA0D1" w14:textId="3426F436" w:rsidR="00C8445A" w:rsidRPr="00433A2C" w:rsidRDefault="009A78FB" w:rsidP="00B838E8">
            <w:pPr>
              <w:pStyle w:val="ListParagraph"/>
              <w:numPr>
                <w:ilvl w:val="0"/>
                <w:numId w:val="55"/>
              </w:numPr>
              <w:spacing w:before="60" w:after="60"/>
              <w:ind w:right="520"/>
              <w:rPr>
                <w:sz w:val="22"/>
              </w:rPr>
            </w:pPr>
            <w:r w:rsidRPr="00433A2C">
              <w:rPr>
                <w:sz w:val="22"/>
              </w:rPr>
              <w:t xml:space="preserve">Does the safety investigation </w:t>
            </w:r>
            <w:r w:rsidR="00CC2A7F" w:rsidRPr="00433A2C">
              <w:rPr>
                <w:sz w:val="22"/>
              </w:rPr>
              <w:t xml:space="preserve">consider </w:t>
            </w:r>
            <w:r w:rsidRPr="00433A2C">
              <w:rPr>
                <w:sz w:val="22"/>
              </w:rPr>
              <w:t xml:space="preserve">the 5 HP principles? </w:t>
            </w:r>
          </w:p>
          <w:p w14:paraId="5D0EEC7F" w14:textId="6657BED3" w:rsidR="002208DE" w:rsidRPr="0069660F" w:rsidRDefault="009A78FB" w:rsidP="00B838E8">
            <w:pPr>
              <w:pStyle w:val="ListParagraph"/>
              <w:numPr>
                <w:ilvl w:val="0"/>
                <w:numId w:val="55"/>
              </w:numPr>
              <w:spacing w:before="60" w:after="60"/>
              <w:ind w:right="520"/>
              <w:contextualSpacing/>
              <w:rPr>
                <w:sz w:val="22"/>
              </w:rPr>
            </w:pPr>
            <w:r w:rsidRPr="00433A2C">
              <w:rPr>
                <w:sz w:val="22"/>
              </w:rPr>
              <w:t>Does the investigation d</w:t>
            </w:r>
            <w:r w:rsidR="00C8445A" w:rsidRPr="00433A2C">
              <w:rPr>
                <w:sz w:val="22"/>
              </w:rPr>
              <w:t>escribe the actions</w:t>
            </w:r>
            <w:r w:rsidR="002309AA" w:rsidRPr="00433A2C">
              <w:rPr>
                <w:sz w:val="22"/>
              </w:rPr>
              <w:t>,</w:t>
            </w:r>
            <w:r w:rsidR="00C8445A" w:rsidRPr="00433A2C">
              <w:rPr>
                <w:sz w:val="22"/>
              </w:rPr>
              <w:t xml:space="preserve"> </w:t>
            </w:r>
            <w:r w:rsidR="00E502C0" w:rsidRPr="00433A2C">
              <w:rPr>
                <w:sz w:val="22"/>
              </w:rPr>
              <w:t>decisions</w:t>
            </w:r>
            <w:r w:rsidR="00C8445A" w:rsidRPr="00433A2C">
              <w:rPr>
                <w:sz w:val="22"/>
              </w:rPr>
              <w:t>, conditions</w:t>
            </w:r>
            <w:r w:rsidR="00E502C0" w:rsidRPr="00433A2C">
              <w:rPr>
                <w:sz w:val="22"/>
              </w:rPr>
              <w:t>,</w:t>
            </w:r>
            <w:r w:rsidR="00C8445A" w:rsidRPr="00433A2C">
              <w:rPr>
                <w:sz w:val="22"/>
              </w:rPr>
              <w:t xml:space="preserve"> and circumstances present at the time</w:t>
            </w:r>
            <w:r w:rsidRPr="00433A2C">
              <w:rPr>
                <w:sz w:val="22"/>
              </w:rPr>
              <w:t xml:space="preserve"> of the event? </w:t>
            </w:r>
            <w:r w:rsidR="002B49F9">
              <w:rPr>
                <w:sz w:val="22"/>
              </w:rPr>
              <w:br/>
            </w:r>
            <w:r w:rsidR="002B49F9">
              <w:rPr>
                <w:sz w:val="22"/>
              </w:rPr>
              <w:br/>
            </w:r>
            <w:r w:rsidR="00C4157C" w:rsidRPr="0069660F">
              <w:rPr>
                <w:b/>
                <w:bCs/>
                <w:sz w:val="22"/>
              </w:rPr>
              <w:t>Note:</w:t>
            </w:r>
            <w:r w:rsidR="00C4157C" w:rsidRPr="008727D6">
              <w:rPr>
                <w:sz w:val="22"/>
              </w:rPr>
              <w:t xml:space="preserve"> Frequently safety investigations </w:t>
            </w:r>
            <w:r w:rsidR="0097314F" w:rsidRPr="008727D6">
              <w:rPr>
                <w:sz w:val="22"/>
              </w:rPr>
              <w:t>describe what people should have done or did not do</w:t>
            </w:r>
            <w:r w:rsidR="00CE4BED" w:rsidRPr="008727D6">
              <w:rPr>
                <w:sz w:val="22"/>
              </w:rPr>
              <w:t xml:space="preserve"> </w:t>
            </w:r>
            <w:r w:rsidR="0069303B" w:rsidRPr="008727D6">
              <w:rPr>
                <w:sz w:val="22"/>
              </w:rPr>
              <w:t>(e.</w:t>
            </w:r>
            <w:r w:rsidR="00ED6DDF">
              <w:rPr>
                <w:sz w:val="22"/>
              </w:rPr>
              <w:t>g.</w:t>
            </w:r>
            <w:r w:rsidR="0069303B" w:rsidRPr="008727D6">
              <w:rPr>
                <w:sz w:val="22"/>
              </w:rPr>
              <w:t xml:space="preserve"> the operator did not follow the procedure) </w:t>
            </w:r>
            <w:r w:rsidR="00CE4BED" w:rsidRPr="008727D6">
              <w:rPr>
                <w:sz w:val="22"/>
              </w:rPr>
              <w:t xml:space="preserve">rather than </w:t>
            </w:r>
            <w:r w:rsidR="00EF45FD" w:rsidRPr="008727D6">
              <w:rPr>
                <w:sz w:val="22"/>
              </w:rPr>
              <w:t xml:space="preserve">describe </w:t>
            </w:r>
            <w:r w:rsidR="00CE4BED" w:rsidRPr="008727D6">
              <w:rPr>
                <w:sz w:val="22"/>
              </w:rPr>
              <w:t>what people did</w:t>
            </w:r>
            <w:r w:rsidR="00C92691" w:rsidRPr="008727D6">
              <w:rPr>
                <w:sz w:val="22"/>
              </w:rPr>
              <w:t xml:space="preserve"> (e.</w:t>
            </w:r>
            <w:r w:rsidR="00ED6DDF">
              <w:rPr>
                <w:sz w:val="22"/>
              </w:rPr>
              <w:t>g.</w:t>
            </w:r>
            <w:r w:rsidR="00C92691" w:rsidRPr="008727D6">
              <w:rPr>
                <w:sz w:val="22"/>
              </w:rPr>
              <w:t xml:space="preserve"> the operator drove the vehicle </w:t>
            </w:r>
            <w:r w:rsidR="00832D04" w:rsidRPr="008727D6">
              <w:rPr>
                <w:sz w:val="22"/>
              </w:rPr>
              <w:t>inside the protected area)</w:t>
            </w:r>
            <w:r w:rsidR="0097314F" w:rsidRPr="008727D6">
              <w:rPr>
                <w:sz w:val="22"/>
              </w:rPr>
              <w:t xml:space="preserve">. </w:t>
            </w:r>
            <w:r w:rsidR="005A1772" w:rsidRPr="008727D6">
              <w:rPr>
                <w:sz w:val="22"/>
              </w:rPr>
              <w:t xml:space="preserve">To consider human performance you must </w:t>
            </w:r>
            <w:r w:rsidR="002F2BE6" w:rsidRPr="008727D6">
              <w:rPr>
                <w:sz w:val="22"/>
              </w:rPr>
              <w:t>beg</w:t>
            </w:r>
            <w:r w:rsidR="00EF45FD" w:rsidRPr="008727D6">
              <w:rPr>
                <w:sz w:val="22"/>
              </w:rPr>
              <w:t>in</w:t>
            </w:r>
            <w:r w:rsidR="002F2BE6" w:rsidRPr="008727D6">
              <w:rPr>
                <w:sz w:val="22"/>
              </w:rPr>
              <w:t xml:space="preserve"> by describing</w:t>
            </w:r>
            <w:r w:rsidR="005A1772" w:rsidRPr="008727D6">
              <w:rPr>
                <w:sz w:val="22"/>
              </w:rPr>
              <w:t xml:space="preserve"> what people did or decided</w:t>
            </w:r>
            <w:r w:rsidR="00F3500A" w:rsidRPr="008727D6">
              <w:rPr>
                <w:sz w:val="22"/>
              </w:rPr>
              <w:t>. To make progress, we must understand the human performanc</w:t>
            </w:r>
            <w:r w:rsidR="00960518" w:rsidRPr="008727D6">
              <w:rPr>
                <w:sz w:val="22"/>
              </w:rPr>
              <w:t>e</w:t>
            </w:r>
            <w:r w:rsidR="002F2BE6" w:rsidRPr="008727D6">
              <w:rPr>
                <w:sz w:val="22"/>
              </w:rPr>
              <w:t>.</w:t>
            </w:r>
          </w:p>
          <w:p w14:paraId="708C2833" w14:textId="77777777" w:rsidR="002208DE" w:rsidRPr="00433A2C" w:rsidRDefault="002208DE" w:rsidP="00B838E8">
            <w:pPr>
              <w:pStyle w:val="ListParagraph"/>
              <w:spacing w:before="60" w:after="60"/>
              <w:ind w:left="720" w:right="520" w:firstLine="0"/>
              <w:contextualSpacing/>
              <w:rPr>
                <w:sz w:val="22"/>
              </w:rPr>
            </w:pPr>
          </w:p>
          <w:p w14:paraId="3643C4E5" w14:textId="0FD0DDBB" w:rsidR="00D334E4" w:rsidRPr="00433A2C" w:rsidRDefault="00601BDC" w:rsidP="00B838E8">
            <w:pPr>
              <w:pStyle w:val="ListParagraph"/>
              <w:numPr>
                <w:ilvl w:val="0"/>
                <w:numId w:val="55"/>
              </w:numPr>
              <w:spacing w:before="60" w:after="60"/>
              <w:ind w:right="520"/>
              <w:contextualSpacing/>
              <w:rPr>
                <w:sz w:val="22"/>
              </w:rPr>
            </w:pPr>
            <w:r w:rsidRPr="00433A2C">
              <w:rPr>
                <w:sz w:val="22"/>
              </w:rPr>
              <w:t>Does the safety investigation a</w:t>
            </w:r>
            <w:r w:rsidR="00C8445A" w:rsidRPr="00433A2C">
              <w:rPr>
                <w:sz w:val="22"/>
              </w:rPr>
              <w:t xml:space="preserve">nswer “did </w:t>
            </w:r>
            <w:r w:rsidR="00C8445A" w:rsidRPr="00433A2C">
              <w:rPr>
                <w:sz w:val="22"/>
              </w:rPr>
              <w:lastRenderedPageBreak/>
              <w:t xml:space="preserve">the actions and assessments make sense at the time, given the conditions and circumstances present?” </w:t>
            </w:r>
          </w:p>
          <w:p w14:paraId="33CB18D6" w14:textId="0F0CA31C" w:rsidR="00C8445A" w:rsidRPr="0069660F" w:rsidRDefault="00A72268" w:rsidP="00567DA4">
            <w:pPr>
              <w:spacing w:after="0"/>
              <w:ind w:left="342" w:right="520"/>
              <w:rPr>
                <w:sz w:val="22"/>
              </w:rPr>
            </w:pPr>
            <w:r>
              <w:rPr>
                <w:b/>
                <w:bCs/>
                <w:sz w:val="22"/>
              </w:rPr>
              <w:br/>
            </w:r>
            <w:r w:rsidR="00D334E4" w:rsidRPr="0069660F">
              <w:rPr>
                <w:b/>
                <w:bCs/>
                <w:sz w:val="22"/>
              </w:rPr>
              <w:t>Note:</w:t>
            </w:r>
            <w:r w:rsidR="00D334E4" w:rsidRPr="0069660F">
              <w:rPr>
                <w:sz w:val="22"/>
              </w:rPr>
              <w:t xml:space="preserve"> </w:t>
            </w:r>
            <w:r w:rsidR="00567DA4">
              <w:rPr>
                <w:sz w:val="22"/>
              </w:rPr>
              <w:t>T</w:t>
            </w:r>
            <w:r w:rsidR="00D334E4" w:rsidRPr="0069660F">
              <w:rPr>
                <w:sz w:val="22"/>
              </w:rPr>
              <w:t xml:space="preserve">he </w:t>
            </w:r>
            <w:r w:rsidR="00601BDC" w:rsidRPr="0069660F">
              <w:rPr>
                <w:sz w:val="22"/>
              </w:rPr>
              <w:t>5 HP principles can</w:t>
            </w:r>
            <w:r w:rsidR="00214E23" w:rsidRPr="0069660F">
              <w:rPr>
                <w:sz w:val="22"/>
              </w:rPr>
              <w:t xml:space="preserve"> used as questions to elaborate the analysis of the event. </w:t>
            </w:r>
          </w:p>
        </w:tc>
      </w:tr>
      <w:tr w:rsidR="005F2BB9" w:rsidRPr="008727D6" w14:paraId="396B11C9" w14:textId="77777777" w:rsidTr="00B838E8">
        <w:trPr>
          <w:trHeight w:val="2088"/>
        </w:trPr>
        <w:tc>
          <w:tcPr>
            <w:tcW w:w="2782" w:type="dxa"/>
          </w:tcPr>
          <w:p w14:paraId="2526039A" w14:textId="098A794D" w:rsidR="00C8445A" w:rsidRPr="00433A2C" w:rsidRDefault="007D0E4D" w:rsidP="00B838E8">
            <w:pPr>
              <w:pStyle w:val="ListParagraph"/>
              <w:numPr>
                <w:ilvl w:val="0"/>
                <w:numId w:val="50"/>
              </w:numPr>
              <w:spacing w:before="60" w:after="60"/>
              <w:ind w:right="520"/>
              <w:rPr>
                <w:sz w:val="22"/>
              </w:rPr>
            </w:pPr>
            <w:r>
              <w:rPr>
                <w:sz w:val="22"/>
              </w:rPr>
              <w:lastRenderedPageBreak/>
              <w:t>C</w:t>
            </w:r>
            <w:r w:rsidR="00C8445A" w:rsidRPr="00433A2C">
              <w:rPr>
                <w:sz w:val="22"/>
              </w:rPr>
              <w:t xml:space="preserve">onclude the safety investigation with the identification of hazards that are present for future operations. </w:t>
            </w:r>
          </w:p>
        </w:tc>
        <w:tc>
          <w:tcPr>
            <w:tcW w:w="3333" w:type="dxa"/>
          </w:tcPr>
          <w:p w14:paraId="3E64E6AA" w14:textId="43B63963" w:rsidR="00C8445A" w:rsidRPr="00433A2C" w:rsidRDefault="00C8445A" w:rsidP="00B838E8">
            <w:pPr>
              <w:spacing w:before="60" w:after="60"/>
              <w:ind w:right="520"/>
              <w:rPr>
                <w:sz w:val="22"/>
              </w:rPr>
            </w:pPr>
            <w:r w:rsidRPr="0069660F">
              <w:rPr>
                <w:b/>
                <w:bCs/>
                <w:sz w:val="22"/>
              </w:rPr>
              <w:t>Principle 1:</w:t>
            </w:r>
            <w:r w:rsidRPr="00433A2C">
              <w:rPr>
                <w:sz w:val="22"/>
              </w:rPr>
              <w:t xml:space="preserve"> People’s performance is shaped by their capabilities and limitations</w:t>
            </w:r>
          </w:p>
          <w:p w14:paraId="22C7E376" w14:textId="6027EB76" w:rsidR="00C8445A" w:rsidRPr="00433A2C" w:rsidRDefault="00C8445A" w:rsidP="00B838E8">
            <w:pPr>
              <w:spacing w:before="60" w:after="60"/>
              <w:ind w:right="520"/>
              <w:rPr>
                <w:sz w:val="22"/>
              </w:rPr>
            </w:pPr>
            <w:r w:rsidRPr="0069660F">
              <w:rPr>
                <w:b/>
                <w:bCs/>
                <w:sz w:val="22"/>
              </w:rPr>
              <w:t>Principle 5:</w:t>
            </w:r>
            <w:r w:rsidRPr="00433A2C">
              <w:rPr>
                <w:sz w:val="22"/>
              </w:rPr>
              <w:t xml:space="preserve"> People’s performance is influenced by working with other people, technology, and the environment</w:t>
            </w:r>
          </w:p>
        </w:tc>
        <w:tc>
          <w:tcPr>
            <w:tcW w:w="3600" w:type="dxa"/>
          </w:tcPr>
          <w:p w14:paraId="29D5E6E3" w14:textId="48464B0D" w:rsidR="000073C0" w:rsidRPr="00433A2C" w:rsidRDefault="005A204E" w:rsidP="00B838E8">
            <w:pPr>
              <w:pStyle w:val="ListParagraph"/>
              <w:numPr>
                <w:ilvl w:val="0"/>
                <w:numId w:val="55"/>
              </w:numPr>
              <w:spacing w:before="60" w:after="60"/>
              <w:ind w:right="520"/>
              <w:rPr>
                <w:sz w:val="22"/>
              </w:rPr>
            </w:pPr>
            <w:r w:rsidRPr="00433A2C">
              <w:rPr>
                <w:sz w:val="22"/>
              </w:rPr>
              <w:t xml:space="preserve">Are the conclusions of the </w:t>
            </w:r>
            <w:r w:rsidR="000073C0" w:rsidRPr="00433A2C">
              <w:rPr>
                <w:sz w:val="22"/>
              </w:rPr>
              <w:t xml:space="preserve">safety investigation described as hazards for further analysis? </w:t>
            </w:r>
          </w:p>
          <w:p w14:paraId="15466FF1" w14:textId="77777777" w:rsidR="00C8445A" w:rsidRDefault="000073C0" w:rsidP="00B838E8">
            <w:pPr>
              <w:pStyle w:val="ListParagraph"/>
              <w:numPr>
                <w:ilvl w:val="0"/>
                <w:numId w:val="55"/>
              </w:numPr>
              <w:spacing w:before="60" w:after="60"/>
              <w:ind w:right="520"/>
              <w:rPr>
                <w:sz w:val="22"/>
              </w:rPr>
            </w:pPr>
            <w:r w:rsidRPr="00433A2C">
              <w:rPr>
                <w:sz w:val="22"/>
              </w:rPr>
              <w:t xml:space="preserve">Do the </w:t>
            </w:r>
            <w:r w:rsidR="00C8445A" w:rsidRPr="00433A2C">
              <w:rPr>
                <w:sz w:val="22"/>
              </w:rPr>
              <w:t>hazard</w:t>
            </w:r>
            <w:r w:rsidRPr="00433A2C">
              <w:rPr>
                <w:sz w:val="22"/>
              </w:rPr>
              <w:t xml:space="preserve"> statements </w:t>
            </w:r>
            <w:r w:rsidR="00234952" w:rsidRPr="00433A2C">
              <w:rPr>
                <w:sz w:val="22"/>
              </w:rPr>
              <w:t xml:space="preserve">apply the </w:t>
            </w:r>
            <w:r w:rsidR="00332CDE" w:rsidRPr="00433A2C">
              <w:rPr>
                <w:sz w:val="22"/>
              </w:rPr>
              <w:t xml:space="preserve">5 </w:t>
            </w:r>
            <w:r w:rsidR="00C8445A" w:rsidRPr="00433A2C">
              <w:rPr>
                <w:sz w:val="22"/>
              </w:rPr>
              <w:t>HP principles</w:t>
            </w:r>
            <w:r w:rsidR="00234952" w:rsidRPr="00433A2C">
              <w:rPr>
                <w:sz w:val="22"/>
              </w:rPr>
              <w:t>?</w:t>
            </w:r>
            <w:r w:rsidR="00C8445A" w:rsidRPr="00433A2C">
              <w:rPr>
                <w:sz w:val="22"/>
              </w:rPr>
              <w:t xml:space="preserve"> </w:t>
            </w:r>
          </w:p>
          <w:p w14:paraId="696DEEB2" w14:textId="3ECCE9F1" w:rsidR="008D52E1" w:rsidRPr="00433A2C" w:rsidRDefault="008D52E1" w:rsidP="00B838E8">
            <w:pPr>
              <w:pStyle w:val="ListParagraph"/>
              <w:numPr>
                <w:ilvl w:val="0"/>
                <w:numId w:val="55"/>
              </w:numPr>
              <w:spacing w:before="60" w:after="60"/>
              <w:ind w:right="520"/>
              <w:rPr>
                <w:sz w:val="22"/>
              </w:rPr>
            </w:pPr>
            <w:r w:rsidRPr="00DA4A46">
              <w:rPr>
                <w:sz w:val="22"/>
              </w:rPr>
              <w:t>Do</w:t>
            </w:r>
            <w:r>
              <w:rPr>
                <w:sz w:val="22"/>
              </w:rPr>
              <w:t>es the investigation</w:t>
            </w:r>
            <w:r w:rsidRPr="00DA4A46">
              <w:rPr>
                <w:sz w:val="22"/>
              </w:rPr>
              <w:t xml:space="preserve"> identify </w:t>
            </w:r>
            <w:r>
              <w:rPr>
                <w:sz w:val="22"/>
              </w:rPr>
              <w:t>causes</w:t>
            </w:r>
            <w:r w:rsidRPr="00DA4A46">
              <w:rPr>
                <w:sz w:val="22"/>
              </w:rPr>
              <w:t xml:space="preserve"> and contributing</w:t>
            </w:r>
            <w:r>
              <w:rPr>
                <w:sz w:val="22"/>
              </w:rPr>
              <w:t xml:space="preserve"> </w:t>
            </w:r>
            <w:r w:rsidRPr="00DA4A46">
              <w:rPr>
                <w:sz w:val="22"/>
              </w:rPr>
              <w:t xml:space="preserve">factors at </w:t>
            </w:r>
            <w:r>
              <w:rPr>
                <w:sz w:val="22"/>
              </w:rPr>
              <w:t>the individual, task</w:t>
            </w:r>
            <w:r w:rsidRPr="00DA4A46">
              <w:rPr>
                <w:sz w:val="22"/>
              </w:rPr>
              <w:t>, and</w:t>
            </w:r>
            <w:r>
              <w:rPr>
                <w:sz w:val="22"/>
              </w:rPr>
              <w:t xml:space="preserve"> </w:t>
            </w:r>
            <w:r w:rsidRPr="00DA4A46">
              <w:rPr>
                <w:sz w:val="22"/>
              </w:rPr>
              <w:t>organisational levels</w:t>
            </w:r>
            <w:r w:rsidR="004A1AE9">
              <w:rPr>
                <w:sz w:val="22"/>
              </w:rPr>
              <w:t>, considering the system</w:t>
            </w:r>
            <w:r w:rsidRPr="00DA4A46">
              <w:rPr>
                <w:sz w:val="22"/>
              </w:rPr>
              <w:t>?</w:t>
            </w:r>
          </w:p>
        </w:tc>
      </w:tr>
      <w:tr w:rsidR="005F2BB9" w:rsidRPr="008727D6" w14:paraId="3E485823" w14:textId="77777777" w:rsidTr="00B838E8">
        <w:trPr>
          <w:trHeight w:val="621"/>
        </w:trPr>
        <w:tc>
          <w:tcPr>
            <w:tcW w:w="2782" w:type="dxa"/>
          </w:tcPr>
          <w:p w14:paraId="5B960DCE" w14:textId="77777777" w:rsidR="00C8445A" w:rsidRPr="00433A2C" w:rsidRDefault="00C8445A" w:rsidP="00B838E8">
            <w:pPr>
              <w:pStyle w:val="ListParagraph"/>
              <w:numPr>
                <w:ilvl w:val="0"/>
                <w:numId w:val="50"/>
              </w:numPr>
              <w:spacing w:before="60" w:after="60"/>
              <w:ind w:right="520"/>
              <w:rPr>
                <w:sz w:val="22"/>
              </w:rPr>
            </w:pPr>
            <w:r w:rsidRPr="00433A2C">
              <w:rPr>
                <w:sz w:val="22"/>
              </w:rPr>
              <w:t>Assess the risks associated with the identified hazards</w:t>
            </w:r>
          </w:p>
        </w:tc>
        <w:tc>
          <w:tcPr>
            <w:tcW w:w="3333" w:type="dxa"/>
          </w:tcPr>
          <w:p w14:paraId="269C841C" w14:textId="1147381F" w:rsidR="00C8445A" w:rsidRPr="00433A2C" w:rsidRDefault="00C8445A" w:rsidP="00B838E8">
            <w:pPr>
              <w:spacing w:before="60" w:after="60"/>
              <w:ind w:right="520"/>
              <w:rPr>
                <w:sz w:val="22"/>
              </w:rPr>
            </w:pPr>
            <w:r w:rsidRPr="0069660F">
              <w:rPr>
                <w:b/>
                <w:bCs/>
                <w:sz w:val="22"/>
              </w:rPr>
              <w:t>Principle 1:</w:t>
            </w:r>
            <w:r w:rsidRPr="00433A2C">
              <w:rPr>
                <w:sz w:val="22"/>
              </w:rPr>
              <w:t xml:space="preserve"> People’s performance is shaped by their capabilities and limitations</w:t>
            </w:r>
          </w:p>
          <w:p w14:paraId="48F6ADDC" w14:textId="77777777" w:rsidR="00C8445A" w:rsidRPr="00433A2C" w:rsidRDefault="00C8445A" w:rsidP="00B838E8">
            <w:pPr>
              <w:spacing w:before="60" w:after="60"/>
              <w:ind w:right="520"/>
              <w:rPr>
                <w:sz w:val="22"/>
              </w:rPr>
            </w:pPr>
            <w:r w:rsidRPr="0069660F">
              <w:rPr>
                <w:b/>
                <w:bCs/>
                <w:sz w:val="22"/>
              </w:rPr>
              <w:t>Principle 4:</w:t>
            </w:r>
            <w:r w:rsidRPr="00433A2C">
              <w:rPr>
                <w:sz w:val="22"/>
              </w:rPr>
              <w:t xml:space="preserve"> People assess risks and make trade-offs</w:t>
            </w:r>
          </w:p>
          <w:p w14:paraId="3A78ACB6" w14:textId="2AF16916" w:rsidR="00C8445A" w:rsidRPr="00433A2C" w:rsidRDefault="00C8445A" w:rsidP="00B838E8">
            <w:pPr>
              <w:spacing w:before="60" w:after="60"/>
              <w:ind w:right="520"/>
              <w:rPr>
                <w:sz w:val="22"/>
              </w:rPr>
            </w:pPr>
            <w:r w:rsidRPr="0069660F">
              <w:rPr>
                <w:b/>
                <w:bCs/>
                <w:sz w:val="22"/>
              </w:rPr>
              <w:t>Principle 5:</w:t>
            </w:r>
            <w:r w:rsidRPr="00433A2C">
              <w:rPr>
                <w:sz w:val="22"/>
              </w:rPr>
              <w:t xml:space="preserve"> People’s performance is influenced by working with other people, technology, and the environment</w:t>
            </w:r>
          </w:p>
        </w:tc>
        <w:tc>
          <w:tcPr>
            <w:tcW w:w="3600" w:type="dxa"/>
          </w:tcPr>
          <w:p w14:paraId="4AE65AE7" w14:textId="30F574CA" w:rsidR="00EA24C4" w:rsidRPr="00433A2C" w:rsidRDefault="00EA24C4" w:rsidP="00B838E8">
            <w:pPr>
              <w:pStyle w:val="ListParagraph"/>
              <w:numPr>
                <w:ilvl w:val="0"/>
                <w:numId w:val="55"/>
              </w:numPr>
              <w:spacing w:before="60" w:after="60"/>
              <w:ind w:right="520"/>
              <w:rPr>
                <w:sz w:val="22"/>
              </w:rPr>
            </w:pPr>
            <w:r w:rsidRPr="00433A2C">
              <w:rPr>
                <w:sz w:val="22"/>
              </w:rPr>
              <w:t xml:space="preserve">What risks may result </w:t>
            </w:r>
            <w:r w:rsidR="00B440B9" w:rsidRPr="00433A2C">
              <w:rPr>
                <w:sz w:val="22"/>
              </w:rPr>
              <w:t xml:space="preserve">from human performance interactions with the system? </w:t>
            </w:r>
          </w:p>
          <w:p w14:paraId="42868926" w14:textId="369AC62E" w:rsidR="00C8445A" w:rsidRPr="00433A2C" w:rsidRDefault="00B440B9" w:rsidP="00B838E8">
            <w:pPr>
              <w:pStyle w:val="ListParagraph"/>
              <w:numPr>
                <w:ilvl w:val="0"/>
                <w:numId w:val="55"/>
              </w:numPr>
              <w:spacing w:before="60" w:after="60"/>
              <w:ind w:right="520"/>
              <w:rPr>
                <w:sz w:val="22"/>
              </w:rPr>
            </w:pPr>
            <w:r w:rsidRPr="00433A2C">
              <w:rPr>
                <w:sz w:val="22"/>
              </w:rPr>
              <w:t>What level of risk is estimated</w:t>
            </w:r>
            <w:r w:rsidR="00E02A3A" w:rsidRPr="00433A2C">
              <w:rPr>
                <w:sz w:val="22"/>
              </w:rPr>
              <w:t>?</w:t>
            </w:r>
            <w:r w:rsidRPr="00433A2C">
              <w:rPr>
                <w:sz w:val="22"/>
              </w:rPr>
              <w:t xml:space="preserve"> </w:t>
            </w:r>
            <w:r w:rsidR="00B0121D">
              <w:rPr>
                <w:sz w:val="22"/>
              </w:rPr>
              <w:br/>
            </w:r>
            <w:r w:rsidR="00B0121D">
              <w:rPr>
                <w:sz w:val="22"/>
              </w:rPr>
              <w:br/>
            </w:r>
            <w:r w:rsidR="006A7D54" w:rsidRPr="0069660F">
              <w:rPr>
                <w:b/>
                <w:bCs/>
                <w:sz w:val="22"/>
              </w:rPr>
              <w:t>Note:</w:t>
            </w:r>
            <w:r w:rsidRPr="00433A2C">
              <w:rPr>
                <w:sz w:val="22"/>
              </w:rPr>
              <w:t xml:space="preserve"> </w:t>
            </w:r>
            <w:r w:rsidR="00567DA4">
              <w:rPr>
                <w:sz w:val="22"/>
              </w:rPr>
              <w:t>H</w:t>
            </w:r>
            <w:r w:rsidRPr="00433A2C">
              <w:rPr>
                <w:sz w:val="22"/>
              </w:rPr>
              <w:t xml:space="preserve">uman performance is adaptable and </w:t>
            </w:r>
            <w:r w:rsidR="003C7F38" w:rsidRPr="00433A2C">
              <w:rPr>
                <w:sz w:val="22"/>
              </w:rPr>
              <w:t>variable,</w:t>
            </w:r>
            <w:r w:rsidRPr="00433A2C">
              <w:rPr>
                <w:sz w:val="22"/>
              </w:rPr>
              <w:t xml:space="preserve"> and the aviation system is complex</w:t>
            </w:r>
            <w:r w:rsidR="00E02A3A" w:rsidRPr="00433A2C">
              <w:rPr>
                <w:sz w:val="22"/>
              </w:rPr>
              <w:t>; qualitative assessment is often helpful</w:t>
            </w:r>
            <w:r w:rsidR="003B6ED3" w:rsidRPr="00433A2C">
              <w:rPr>
                <w:sz w:val="22"/>
              </w:rPr>
              <w:t xml:space="preserve"> with descriptions of the context.</w:t>
            </w:r>
          </w:p>
        </w:tc>
      </w:tr>
      <w:tr w:rsidR="005F2BB9" w:rsidRPr="008727D6" w14:paraId="743453AE" w14:textId="77777777" w:rsidTr="00B838E8">
        <w:trPr>
          <w:trHeight w:val="3141"/>
        </w:trPr>
        <w:tc>
          <w:tcPr>
            <w:tcW w:w="2782" w:type="dxa"/>
          </w:tcPr>
          <w:p w14:paraId="786A0EAD" w14:textId="77777777" w:rsidR="00C8445A" w:rsidRPr="00433A2C" w:rsidRDefault="00C8445A" w:rsidP="00B838E8">
            <w:pPr>
              <w:pStyle w:val="ListParagraph"/>
              <w:numPr>
                <w:ilvl w:val="0"/>
                <w:numId w:val="50"/>
              </w:numPr>
              <w:spacing w:before="60" w:after="60"/>
              <w:ind w:right="520"/>
              <w:rPr>
                <w:sz w:val="22"/>
              </w:rPr>
            </w:pPr>
            <w:r w:rsidRPr="00433A2C">
              <w:rPr>
                <w:sz w:val="22"/>
              </w:rPr>
              <w:lastRenderedPageBreak/>
              <w:t>Identify risk controls</w:t>
            </w:r>
          </w:p>
        </w:tc>
        <w:tc>
          <w:tcPr>
            <w:tcW w:w="3333" w:type="dxa"/>
          </w:tcPr>
          <w:p w14:paraId="7B895801" w14:textId="4AAD3CF1" w:rsidR="00C8445A" w:rsidRPr="00433A2C" w:rsidRDefault="00C8445A" w:rsidP="00B838E8">
            <w:pPr>
              <w:spacing w:before="60" w:after="60"/>
              <w:ind w:right="520"/>
              <w:rPr>
                <w:sz w:val="22"/>
              </w:rPr>
            </w:pPr>
            <w:r w:rsidRPr="0069660F">
              <w:rPr>
                <w:b/>
                <w:bCs/>
                <w:sz w:val="22"/>
              </w:rPr>
              <w:t>Principle 5:</w:t>
            </w:r>
            <w:r w:rsidRPr="00433A2C">
              <w:rPr>
                <w:sz w:val="22"/>
              </w:rPr>
              <w:t xml:space="preserve"> People’s performance is influenced by working with other people, technology, and the environment</w:t>
            </w:r>
          </w:p>
        </w:tc>
        <w:tc>
          <w:tcPr>
            <w:tcW w:w="3600" w:type="dxa"/>
          </w:tcPr>
          <w:p w14:paraId="64D1512E" w14:textId="77777777" w:rsidR="00173793" w:rsidRPr="00433A2C" w:rsidRDefault="004A18EC" w:rsidP="00B838E8">
            <w:pPr>
              <w:pStyle w:val="ListParagraph"/>
              <w:numPr>
                <w:ilvl w:val="0"/>
                <w:numId w:val="55"/>
              </w:numPr>
              <w:spacing w:before="60" w:after="60"/>
              <w:ind w:right="520"/>
              <w:rPr>
                <w:sz w:val="22"/>
              </w:rPr>
            </w:pPr>
            <w:r w:rsidRPr="00433A2C">
              <w:rPr>
                <w:sz w:val="22"/>
              </w:rPr>
              <w:t xml:space="preserve">What </w:t>
            </w:r>
            <w:r w:rsidR="004B5065" w:rsidRPr="00433A2C">
              <w:rPr>
                <w:sz w:val="22"/>
              </w:rPr>
              <w:t xml:space="preserve">changes can you implement to optimize human performance? </w:t>
            </w:r>
          </w:p>
          <w:p w14:paraId="6D099DDC" w14:textId="34CF7261" w:rsidR="003B6ED3" w:rsidRPr="00433A2C" w:rsidRDefault="00173793" w:rsidP="00B838E8">
            <w:pPr>
              <w:pStyle w:val="ListParagraph"/>
              <w:numPr>
                <w:ilvl w:val="0"/>
                <w:numId w:val="55"/>
              </w:numPr>
              <w:spacing w:before="60" w:after="60"/>
              <w:ind w:right="520"/>
              <w:rPr>
                <w:sz w:val="22"/>
              </w:rPr>
            </w:pPr>
            <w:r w:rsidRPr="00433A2C">
              <w:rPr>
                <w:sz w:val="22"/>
              </w:rPr>
              <w:t xml:space="preserve">What </w:t>
            </w:r>
            <w:r w:rsidR="004B5065" w:rsidRPr="00433A2C">
              <w:rPr>
                <w:sz w:val="22"/>
              </w:rPr>
              <w:t xml:space="preserve">influences </w:t>
            </w:r>
            <w:r w:rsidRPr="00433A2C">
              <w:rPr>
                <w:sz w:val="22"/>
              </w:rPr>
              <w:t xml:space="preserve">do </w:t>
            </w:r>
            <w:r w:rsidR="004B5065" w:rsidRPr="00433A2C">
              <w:rPr>
                <w:sz w:val="22"/>
              </w:rPr>
              <w:t xml:space="preserve">other people, </w:t>
            </w:r>
            <w:r w:rsidR="006C1859" w:rsidRPr="00433A2C">
              <w:rPr>
                <w:sz w:val="22"/>
              </w:rPr>
              <w:t>technology and equipment, the environment, the procedures, training and task design</w:t>
            </w:r>
            <w:r w:rsidR="000B5185" w:rsidRPr="00433A2C">
              <w:rPr>
                <w:sz w:val="22"/>
              </w:rPr>
              <w:t xml:space="preserve"> have on human performance?</w:t>
            </w:r>
            <w:r w:rsidR="006C1859" w:rsidRPr="00433A2C">
              <w:rPr>
                <w:sz w:val="22"/>
              </w:rPr>
              <w:t xml:space="preserve"> </w:t>
            </w:r>
          </w:p>
          <w:p w14:paraId="3E08D731" w14:textId="3DD7BB21" w:rsidR="00C8445A" w:rsidRPr="00433A2C" w:rsidRDefault="00312EAF" w:rsidP="00B838E8">
            <w:pPr>
              <w:pStyle w:val="ListParagraph"/>
              <w:numPr>
                <w:ilvl w:val="0"/>
                <w:numId w:val="55"/>
              </w:numPr>
              <w:spacing w:before="60" w:after="60"/>
              <w:ind w:right="520"/>
              <w:rPr>
                <w:sz w:val="22"/>
              </w:rPr>
            </w:pPr>
            <w:r w:rsidRPr="00433A2C">
              <w:rPr>
                <w:sz w:val="22"/>
              </w:rPr>
              <w:t xml:space="preserve">Have you applied </w:t>
            </w:r>
            <w:r w:rsidR="00893BD4" w:rsidRPr="00433A2C">
              <w:rPr>
                <w:sz w:val="22"/>
              </w:rPr>
              <w:t>H</w:t>
            </w:r>
            <w:r w:rsidRPr="00433A2C">
              <w:rPr>
                <w:sz w:val="22"/>
              </w:rPr>
              <w:t xml:space="preserve">uman </w:t>
            </w:r>
            <w:r w:rsidR="00893BD4" w:rsidRPr="00433A2C">
              <w:rPr>
                <w:sz w:val="22"/>
              </w:rPr>
              <w:t>F</w:t>
            </w:r>
            <w:r w:rsidRPr="00433A2C">
              <w:rPr>
                <w:sz w:val="22"/>
              </w:rPr>
              <w:t xml:space="preserve">actors knowledge to the development of your risk controls? </w:t>
            </w:r>
          </w:p>
        </w:tc>
      </w:tr>
      <w:tr w:rsidR="005F2BB9" w:rsidRPr="008727D6" w14:paraId="16B9B890" w14:textId="77777777" w:rsidTr="00B838E8">
        <w:trPr>
          <w:trHeight w:val="1791"/>
        </w:trPr>
        <w:tc>
          <w:tcPr>
            <w:tcW w:w="2782" w:type="dxa"/>
          </w:tcPr>
          <w:p w14:paraId="167B3519" w14:textId="77777777" w:rsidR="00C8445A" w:rsidRPr="00433A2C" w:rsidRDefault="00C8445A" w:rsidP="00B838E8">
            <w:pPr>
              <w:pStyle w:val="ListParagraph"/>
              <w:numPr>
                <w:ilvl w:val="0"/>
                <w:numId w:val="50"/>
              </w:numPr>
              <w:spacing w:before="60" w:after="60"/>
              <w:ind w:right="520"/>
              <w:rPr>
                <w:sz w:val="22"/>
              </w:rPr>
            </w:pPr>
            <w:r w:rsidRPr="00433A2C">
              <w:rPr>
                <w:sz w:val="22"/>
              </w:rPr>
              <w:t>Prioritize risk controls for implementation</w:t>
            </w:r>
          </w:p>
        </w:tc>
        <w:tc>
          <w:tcPr>
            <w:tcW w:w="3333" w:type="dxa"/>
          </w:tcPr>
          <w:p w14:paraId="360652C8" w14:textId="4CC9DFFB" w:rsidR="00C8445A" w:rsidRPr="00433A2C" w:rsidRDefault="00C8445A" w:rsidP="00B838E8">
            <w:pPr>
              <w:spacing w:before="60" w:after="60"/>
              <w:ind w:right="520"/>
              <w:rPr>
                <w:sz w:val="22"/>
              </w:rPr>
            </w:pPr>
            <w:r w:rsidRPr="0069660F">
              <w:rPr>
                <w:b/>
                <w:bCs/>
                <w:sz w:val="22"/>
              </w:rPr>
              <w:t>Principle 4:</w:t>
            </w:r>
            <w:r w:rsidRPr="00433A2C">
              <w:rPr>
                <w:sz w:val="22"/>
              </w:rPr>
              <w:t xml:space="preserve"> People assess risks and make trade-offs</w:t>
            </w:r>
          </w:p>
        </w:tc>
        <w:tc>
          <w:tcPr>
            <w:tcW w:w="3600" w:type="dxa"/>
          </w:tcPr>
          <w:p w14:paraId="05766CFC" w14:textId="5A27361B" w:rsidR="00C8445A" w:rsidRPr="00433A2C" w:rsidRDefault="005432C7" w:rsidP="00B838E8">
            <w:pPr>
              <w:pStyle w:val="ListParagraph"/>
              <w:numPr>
                <w:ilvl w:val="0"/>
                <w:numId w:val="55"/>
              </w:numPr>
              <w:spacing w:before="60" w:after="60"/>
              <w:ind w:right="520"/>
              <w:rPr>
                <w:sz w:val="22"/>
              </w:rPr>
            </w:pPr>
            <w:r>
              <w:rPr>
                <w:sz w:val="22"/>
              </w:rPr>
              <w:t>What</w:t>
            </w:r>
            <w:r w:rsidR="002C6A97" w:rsidRPr="00433A2C">
              <w:rPr>
                <w:sz w:val="22"/>
              </w:rPr>
              <w:t xml:space="preserve"> </w:t>
            </w:r>
            <w:r w:rsidR="006639F7" w:rsidRPr="00433A2C">
              <w:rPr>
                <w:sz w:val="22"/>
              </w:rPr>
              <w:t xml:space="preserve">trade-offs </w:t>
            </w:r>
            <w:r w:rsidR="002C6A97" w:rsidRPr="00433A2C">
              <w:rPr>
                <w:sz w:val="22"/>
              </w:rPr>
              <w:t>being made</w:t>
            </w:r>
            <w:r w:rsidR="006639F7" w:rsidRPr="00433A2C">
              <w:rPr>
                <w:sz w:val="22"/>
              </w:rPr>
              <w:t xml:space="preserve"> in the selection of risk controls? </w:t>
            </w:r>
          </w:p>
          <w:p w14:paraId="2BA291A2" w14:textId="256E10F8" w:rsidR="009C1867" w:rsidRPr="00433A2C" w:rsidRDefault="00B063A0" w:rsidP="00B838E8">
            <w:pPr>
              <w:pStyle w:val="ListParagraph"/>
              <w:numPr>
                <w:ilvl w:val="0"/>
                <w:numId w:val="55"/>
              </w:numPr>
              <w:spacing w:before="60" w:after="60"/>
              <w:ind w:right="520"/>
              <w:rPr>
                <w:sz w:val="22"/>
              </w:rPr>
            </w:pPr>
            <w:r w:rsidRPr="00433A2C">
              <w:rPr>
                <w:sz w:val="22"/>
              </w:rPr>
              <w:t xml:space="preserve">Have you initiated a change management </w:t>
            </w:r>
            <w:r w:rsidR="00494EB9" w:rsidRPr="00433A2C">
              <w:rPr>
                <w:sz w:val="22"/>
              </w:rPr>
              <w:t>process</w:t>
            </w:r>
            <w:r w:rsidRPr="00433A2C">
              <w:rPr>
                <w:sz w:val="22"/>
              </w:rPr>
              <w:t>?</w:t>
            </w:r>
          </w:p>
        </w:tc>
      </w:tr>
      <w:tr w:rsidR="005F2BB9" w:rsidRPr="008727D6" w14:paraId="18495E31" w14:textId="77777777" w:rsidTr="00B838E8">
        <w:trPr>
          <w:trHeight w:val="2250"/>
        </w:trPr>
        <w:tc>
          <w:tcPr>
            <w:tcW w:w="2782" w:type="dxa"/>
          </w:tcPr>
          <w:p w14:paraId="6DEA3571" w14:textId="77777777" w:rsidR="00C8445A" w:rsidRPr="00433A2C" w:rsidRDefault="00C8445A" w:rsidP="00B838E8">
            <w:pPr>
              <w:pStyle w:val="ListParagraph"/>
              <w:numPr>
                <w:ilvl w:val="0"/>
                <w:numId w:val="50"/>
              </w:numPr>
              <w:ind w:right="520"/>
              <w:rPr>
                <w:sz w:val="22"/>
              </w:rPr>
            </w:pPr>
            <w:r w:rsidRPr="00433A2C">
              <w:rPr>
                <w:sz w:val="22"/>
              </w:rPr>
              <w:t>Develop safety action plan with safety performance indicators</w:t>
            </w:r>
          </w:p>
        </w:tc>
        <w:tc>
          <w:tcPr>
            <w:tcW w:w="3333" w:type="dxa"/>
          </w:tcPr>
          <w:p w14:paraId="4BA1A26D" w14:textId="087E39E5" w:rsidR="00E31857" w:rsidRPr="00433A2C" w:rsidRDefault="00E31857" w:rsidP="00B838E8">
            <w:pPr>
              <w:ind w:right="520"/>
              <w:rPr>
                <w:sz w:val="22"/>
              </w:rPr>
            </w:pPr>
            <w:r w:rsidRPr="0069660F">
              <w:rPr>
                <w:b/>
                <w:bCs/>
                <w:sz w:val="22"/>
              </w:rPr>
              <w:t>Principle 1:</w:t>
            </w:r>
            <w:r w:rsidRPr="00433A2C">
              <w:rPr>
                <w:sz w:val="22"/>
              </w:rPr>
              <w:t xml:space="preserve"> People’s performance is shaped by their capabilities and limitations</w:t>
            </w:r>
          </w:p>
          <w:p w14:paraId="327D932E" w14:textId="5AFC1827" w:rsidR="00C8445A" w:rsidRPr="00433A2C" w:rsidRDefault="00C8445A" w:rsidP="00B838E8">
            <w:pPr>
              <w:ind w:right="520"/>
              <w:rPr>
                <w:sz w:val="22"/>
              </w:rPr>
            </w:pPr>
            <w:r w:rsidRPr="0069660F">
              <w:rPr>
                <w:b/>
                <w:bCs/>
                <w:sz w:val="22"/>
              </w:rPr>
              <w:t>Principle 5:</w:t>
            </w:r>
            <w:r w:rsidRPr="00433A2C">
              <w:rPr>
                <w:sz w:val="22"/>
              </w:rPr>
              <w:t xml:space="preserve"> People’s performance is influenced by working with other people, technology, and the environment</w:t>
            </w:r>
          </w:p>
        </w:tc>
        <w:tc>
          <w:tcPr>
            <w:tcW w:w="3600" w:type="dxa"/>
          </w:tcPr>
          <w:p w14:paraId="0EAE4828" w14:textId="782F48BA" w:rsidR="00E31857" w:rsidRPr="00433A2C" w:rsidRDefault="0001636A" w:rsidP="00B838E8">
            <w:pPr>
              <w:pStyle w:val="ListParagraph"/>
              <w:numPr>
                <w:ilvl w:val="0"/>
                <w:numId w:val="55"/>
              </w:numPr>
              <w:spacing w:before="0"/>
              <w:ind w:right="520"/>
              <w:contextualSpacing/>
              <w:rPr>
                <w:sz w:val="22"/>
              </w:rPr>
            </w:pPr>
            <w:r w:rsidRPr="00433A2C">
              <w:rPr>
                <w:sz w:val="22"/>
              </w:rPr>
              <w:t>Are your</w:t>
            </w:r>
            <w:r w:rsidR="00F06394" w:rsidRPr="00433A2C">
              <w:rPr>
                <w:sz w:val="22"/>
              </w:rPr>
              <w:t xml:space="preserve"> </w:t>
            </w:r>
            <w:r w:rsidR="00D70C5A">
              <w:rPr>
                <w:sz w:val="22"/>
              </w:rPr>
              <w:t xml:space="preserve">safety </w:t>
            </w:r>
            <w:r w:rsidR="00F06394" w:rsidRPr="00433A2C">
              <w:rPr>
                <w:sz w:val="22"/>
              </w:rPr>
              <w:t>performance indic</w:t>
            </w:r>
            <w:r w:rsidR="00D70C5A">
              <w:rPr>
                <w:sz w:val="22"/>
              </w:rPr>
              <w:t>a</w:t>
            </w:r>
            <w:r w:rsidR="00F06394" w:rsidRPr="00433A2C">
              <w:rPr>
                <w:sz w:val="22"/>
              </w:rPr>
              <w:t xml:space="preserve">tors and targets </w:t>
            </w:r>
            <w:r w:rsidR="00DA58BC" w:rsidRPr="00433A2C">
              <w:rPr>
                <w:sz w:val="22"/>
              </w:rPr>
              <w:t xml:space="preserve">(positive and negative) </w:t>
            </w:r>
            <w:r w:rsidR="00350332" w:rsidRPr="00433A2C">
              <w:rPr>
                <w:sz w:val="22"/>
              </w:rPr>
              <w:t>linked to human performance</w:t>
            </w:r>
            <w:r w:rsidRPr="00433A2C">
              <w:rPr>
                <w:sz w:val="22"/>
              </w:rPr>
              <w:t xml:space="preserve"> metrics and measures? </w:t>
            </w:r>
          </w:p>
          <w:p w14:paraId="620C98A8" w14:textId="23369C6A" w:rsidR="00C8445A" w:rsidRPr="00433A2C" w:rsidRDefault="0024197A" w:rsidP="00B838E8">
            <w:pPr>
              <w:pStyle w:val="ListParagraph"/>
              <w:numPr>
                <w:ilvl w:val="0"/>
                <w:numId w:val="55"/>
              </w:numPr>
              <w:spacing w:before="0"/>
              <w:ind w:right="520"/>
              <w:contextualSpacing/>
              <w:rPr>
                <w:sz w:val="22"/>
              </w:rPr>
            </w:pPr>
            <w:r w:rsidRPr="00433A2C">
              <w:rPr>
                <w:sz w:val="22"/>
              </w:rPr>
              <w:t xml:space="preserve">Have you considered observations of human performance in normal operations as an indicator? </w:t>
            </w:r>
          </w:p>
        </w:tc>
      </w:tr>
      <w:tr w:rsidR="005F2BB9" w:rsidRPr="008727D6" w14:paraId="255DAE2A" w14:textId="77777777" w:rsidTr="00B838E8">
        <w:trPr>
          <w:trHeight w:val="639"/>
        </w:trPr>
        <w:tc>
          <w:tcPr>
            <w:tcW w:w="2782" w:type="dxa"/>
          </w:tcPr>
          <w:p w14:paraId="51AF4CA0" w14:textId="77777777" w:rsidR="00C8445A" w:rsidRPr="00433A2C" w:rsidRDefault="00C8445A" w:rsidP="00B838E8">
            <w:pPr>
              <w:pStyle w:val="ListParagraph"/>
              <w:numPr>
                <w:ilvl w:val="0"/>
                <w:numId w:val="50"/>
              </w:numPr>
              <w:ind w:right="520"/>
              <w:rPr>
                <w:sz w:val="22"/>
              </w:rPr>
            </w:pPr>
            <w:r w:rsidRPr="00433A2C">
              <w:rPr>
                <w:sz w:val="22"/>
              </w:rPr>
              <w:t>Implement safety action plan and measure and monitor safety performance indicators</w:t>
            </w:r>
          </w:p>
        </w:tc>
        <w:tc>
          <w:tcPr>
            <w:tcW w:w="3333" w:type="dxa"/>
          </w:tcPr>
          <w:p w14:paraId="726C03FE" w14:textId="259E4305" w:rsidR="00C8445A" w:rsidRPr="00433A2C" w:rsidRDefault="00C8445A" w:rsidP="00B838E8">
            <w:pPr>
              <w:ind w:right="520"/>
              <w:rPr>
                <w:sz w:val="22"/>
              </w:rPr>
            </w:pPr>
            <w:r w:rsidRPr="0069660F">
              <w:rPr>
                <w:b/>
                <w:bCs/>
                <w:sz w:val="22"/>
              </w:rPr>
              <w:t>Principle 3:</w:t>
            </w:r>
            <w:r w:rsidRPr="00433A2C">
              <w:rPr>
                <w:sz w:val="22"/>
              </w:rPr>
              <w:t xml:space="preserve"> People adapt to meet the demands of a complex and dynamic work environment</w:t>
            </w:r>
          </w:p>
          <w:p w14:paraId="63CC1C96" w14:textId="51521DA0" w:rsidR="00C8445A" w:rsidRPr="00433A2C" w:rsidRDefault="00C8445A" w:rsidP="00B838E8">
            <w:pPr>
              <w:ind w:right="520"/>
              <w:rPr>
                <w:sz w:val="22"/>
              </w:rPr>
            </w:pPr>
            <w:r w:rsidRPr="0069660F">
              <w:rPr>
                <w:b/>
                <w:bCs/>
                <w:sz w:val="22"/>
              </w:rPr>
              <w:t>Principle 4:</w:t>
            </w:r>
            <w:r w:rsidRPr="00433A2C">
              <w:rPr>
                <w:sz w:val="22"/>
              </w:rPr>
              <w:t xml:space="preserve"> People assess risks and make trade-offs</w:t>
            </w:r>
          </w:p>
        </w:tc>
        <w:tc>
          <w:tcPr>
            <w:tcW w:w="3600" w:type="dxa"/>
          </w:tcPr>
          <w:p w14:paraId="3D32F48F" w14:textId="77777777" w:rsidR="00C8445A" w:rsidRPr="00433A2C" w:rsidRDefault="00D303D7" w:rsidP="00B838E8">
            <w:pPr>
              <w:pStyle w:val="ListParagraph"/>
              <w:numPr>
                <w:ilvl w:val="0"/>
                <w:numId w:val="55"/>
              </w:numPr>
              <w:ind w:right="520"/>
              <w:rPr>
                <w:sz w:val="22"/>
              </w:rPr>
            </w:pPr>
            <w:r w:rsidRPr="00433A2C">
              <w:rPr>
                <w:sz w:val="22"/>
              </w:rPr>
              <w:t>How are people adopting the changes</w:t>
            </w:r>
            <w:r w:rsidR="00617E61" w:rsidRPr="00433A2C">
              <w:rPr>
                <w:sz w:val="22"/>
              </w:rPr>
              <w:t xml:space="preserve"> (risk controls)? </w:t>
            </w:r>
          </w:p>
          <w:p w14:paraId="27C75032" w14:textId="77777777" w:rsidR="00617E61" w:rsidRPr="00433A2C" w:rsidRDefault="00617E61" w:rsidP="00B838E8">
            <w:pPr>
              <w:pStyle w:val="ListParagraph"/>
              <w:numPr>
                <w:ilvl w:val="0"/>
                <w:numId w:val="55"/>
              </w:numPr>
              <w:ind w:right="520"/>
              <w:rPr>
                <w:sz w:val="22"/>
              </w:rPr>
            </w:pPr>
            <w:r w:rsidRPr="00433A2C">
              <w:rPr>
                <w:sz w:val="22"/>
              </w:rPr>
              <w:t xml:space="preserve">Are people adapting in positive or negative ways to the changes (risk controls)? </w:t>
            </w:r>
          </w:p>
          <w:p w14:paraId="2871808F" w14:textId="11D2B806" w:rsidR="00617E61" w:rsidRPr="00433A2C" w:rsidRDefault="00153353" w:rsidP="00B838E8">
            <w:pPr>
              <w:pStyle w:val="ListParagraph"/>
              <w:numPr>
                <w:ilvl w:val="0"/>
                <w:numId w:val="55"/>
              </w:numPr>
              <w:ind w:right="520"/>
              <w:rPr>
                <w:sz w:val="22"/>
              </w:rPr>
            </w:pPr>
            <w:r w:rsidRPr="00433A2C">
              <w:rPr>
                <w:sz w:val="22"/>
              </w:rPr>
              <w:t>Are you seeing any trade</w:t>
            </w:r>
            <w:r w:rsidR="00BE2D59">
              <w:rPr>
                <w:sz w:val="22"/>
              </w:rPr>
              <w:t>-</w:t>
            </w:r>
            <w:r w:rsidRPr="00433A2C">
              <w:rPr>
                <w:sz w:val="22"/>
              </w:rPr>
              <w:t xml:space="preserve">offs between efficiency and thoroughness during </w:t>
            </w:r>
            <w:r w:rsidRPr="00433A2C">
              <w:rPr>
                <w:sz w:val="22"/>
              </w:rPr>
              <w:lastRenderedPageBreak/>
              <w:t xml:space="preserve">implementation </w:t>
            </w:r>
            <w:r w:rsidR="00896B6F" w:rsidRPr="00433A2C">
              <w:rPr>
                <w:sz w:val="22"/>
              </w:rPr>
              <w:t>and maintaining the changes?</w:t>
            </w:r>
          </w:p>
        </w:tc>
      </w:tr>
      <w:tr w:rsidR="005F2BB9" w:rsidRPr="008727D6" w14:paraId="6DB6DB9A" w14:textId="77777777" w:rsidTr="00B838E8">
        <w:trPr>
          <w:trHeight w:val="710"/>
        </w:trPr>
        <w:tc>
          <w:tcPr>
            <w:tcW w:w="2782" w:type="dxa"/>
          </w:tcPr>
          <w:p w14:paraId="15EF4E49" w14:textId="77777777" w:rsidR="00C8445A" w:rsidRPr="00433A2C" w:rsidRDefault="00C8445A" w:rsidP="00B838E8">
            <w:pPr>
              <w:pStyle w:val="ListParagraph"/>
              <w:numPr>
                <w:ilvl w:val="0"/>
                <w:numId w:val="50"/>
              </w:numPr>
              <w:ind w:right="520"/>
              <w:rPr>
                <w:sz w:val="22"/>
              </w:rPr>
            </w:pPr>
            <w:r w:rsidRPr="00433A2C">
              <w:rPr>
                <w:sz w:val="22"/>
              </w:rPr>
              <w:lastRenderedPageBreak/>
              <w:t>Evaluate and measure safety performance and effectiveness of risk controls and continuously improve</w:t>
            </w:r>
          </w:p>
        </w:tc>
        <w:tc>
          <w:tcPr>
            <w:tcW w:w="3333" w:type="dxa"/>
          </w:tcPr>
          <w:p w14:paraId="5F6E5613" w14:textId="78CA8056" w:rsidR="00D45616" w:rsidRPr="00433A2C" w:rsidRDefault="00D45616" w:rsidP="00B838E8">
            <w:pPr>
              <w:ind w:right="520"/>
              <w:rPr>
                <w:sz w:val="22"/>
              </w:rPr>
            </w:pPr>
            <w:r w:rsidRPr="0069660F">
              <w:rPr>
                <w:b/>
                <w:bCs/>
                <w:sz w:val="22"/>
              </w:rPr>
              <w:t>Principle 3:</w:t>
            </w:r>
            <w:r w:rsidRPr="00433A2C">
              <w:rPr>
                <w:sz w:val="22"/>
              </w:rPr>
              <w:t xml:space="preserve"> People adapt to meet the demands of a complex and dynamic work environment</w:t>
            </w:r>
          </w:p>
          <w:p w14:paraId="5A88F626" w14:textId="5E50D7F6" w:rsidR="00C8445A" w:rsidRPr="00433A2C" w:rsidRDefault="00C8445A" w:rsidP="00B838E8">
            <w:pPr>
              <w:ind w:right="520"/>
              <w:rPr>
                <w:sz w:val="22"/>
              </w:rPr>
            </w:pPr>
            <w:r w:rsidRPr="0069660F">
              <w:rPr>
                <w:b/>
                <w:bCs/>
                <w:sz w:val="22"/>
              </w:rPr>
              <w:t>Principle 5:</w:t>
            </w:r>
            <w:r w:rsidRPr="00433A2C">
              <w:rPr>
                <w:sz w:val="22"/>
              </w:rPr>
              <w:t xml:space="preserve"> People’s performance is influenced by working with other people, technology, and the environment</w:t>
            </w:r>
          </w:p>
        </w:tc>
        <w:tc>
          <w:tcPr>
            <w:tcW w:w="3600" w:type="dxa"/>
          </w:tcPr>
          <w:p w14:paraId="39BBE9C1" w14:textId="76CBC84B" w:rsidR="00221842" w:rsidRPr="00433A2C" w:rsidRDefault="00B61722" w:rsidP="00B838E8">
            <w:pPr>
              <w:pStyle w:val="ListParagraph"/>
              <w:numPr>
                <w:ilvl w:val="0"/>
                <w:numId w:val="55"/>
              </w:numPr>
              <w:ind w:right="520"/>
              <w:rPr>
                <w:sz w:val="22"/>
              </w:rPr>
            </w:pPr>
            <w:r w:rsidRPr="00433A2C">
              <w:rPr>
                <w:sz w:val="22"/>
              </w:rPr>
              <w:t>After some time,</w:t>
            </w:r>
            <w:r w:rsidR="00EC00EF" w:rsidRPr="00433A2C">
              <w:rPr>
                <w:sz w:val="22"/>
              </w:rPr>
              <w:t xml:space="preserve"> are there any changes to how</w:t>
            </w:r>
            <w:r w:rsidR="00221842" w:rsidRPr="00433A2C">
              <w:rPr>
                <w:sz w:val="22"/>
              </w:rPr>
              <w:t xml:space="preserve"> people </w:t>
            </w:r>
            <w:r w:rsidR="00EC00EF" w:rsidRPr="00433A2C">
              <w:rPr>
                <w:sz w:val="22"/>
              </w:rPr>
              <w:t xml:space="preserve">are </w:t>
            </w:r>
            <w:r w:rsidR="00221842" w:rsidRPr="00433A2C">
              <w:rPr>
                <w:sz w:val="22"/>
              </w:rPr>
              <w:t xml:space="preserve">adopting the changes (risk controls)? </w:t>
            </w:r>
          </w:p>
          <w:p w14:paraId="790364E1" w14:textId="63CA0BB9" w:rsidR="00221842" w:rsidRPr="00433A2C" w:rsidRDefault="00A310BC" w:rsidP="00B838E8">
            <w:pPr>
              <w:pStyle w:val="ListParagraph"/>
              <w:numPr>
                <w:ilvl w:val="0"/>
                <w:numId w:val="55"/>
              </w:numPr>
              <w:ind w:right="520"/>
              <w:rPr>
                <w:sz w:val="22"/>
              </w:rPr>
            </w:pPr>
            <w:r w:rsidRPr="00433A2C">
              <w:rPr>
                <w:sz w:val="22"/>
              </w:rPr>
              <w:t xml:space="preserve">After some time, do you see </w:t>
            </w:r>
            <w:r w:rsidR="00221842" w:rsidRPr="00433A2C">
              <w:rPr>
                <w:sz w:val="22"/>
              </w:rPr>
              <w:t xml:space="preserve">people adapting in positive or negative ways to the changes (risk controls)? </w:t>
            </w:r>
          </w:p>
          <w:p w14:paraId="5357E346" w14:textId="67603ED8" w:rsidR="00C8445A" w:rsidRPr="00433A2C" w:rsidRDefault="00A310BC" w:rsidP="00B838E8">
            <w:pPr>
              <w:pStyle w:val="ListParagraph"/>
              <w:numPr>
                <w:ilvl w:val="0"/>
                <w:numId w:val="55"/>
              </w:numPr>
              <w:ind w:right="520"/>
              <w:rPr>
                <w:sz w:val="22"/>
              </w:rPr>
            </w:pPr>
            <w:r w:rsidRPr="00433A2C">
              <w:rPr>
                <w:sz w:val="22"/>
              </w:rPr>
              <w:t xml:space="preserve">After some time, are </w:t>
            </w:r>
            <w:r w:rsidR="00221842" w:rsidRPr="00433A2C">
              <w:rPr>
                <w:sz w:val="22"/>
              </w:rPr>
              <w:t>you seeing any trade-offs between efficiency and thoroughness during implementation and maintaining the changes?</w:t>
            </w:r>
          </w:p>
        </w:tc>
      </w:tr>
    </w:tbl>
    <w:p w14:paraId="1B13A7B9" w14:textId="77777777" w:rsidR="00C8445A" w:rsidRPr="00433A2C" w:rsidRDefault="00C8445A" w:rsidP="00B838E8">
      <w:pPr>
        <w:ind w:right="520"/>
      </w:pPr>
    </w:p>
    <w:p w14:paraId="1D62B3AF" w14:textId="77777777" w:rsidR="00BE08A2" w:rsidRDefault="00BE08A2" w:rsidP="00B838E8">
      <w:pPr>
        <w:pStyle w:val="Heading2"/>
        <w:ind w:right="520"/>
        <w:rPr>
          <w:rFonts w:eastAsiaTheme="majorEastAsia"/>
        </w:rPr>
        <w:sectPr w:rsidR="00BE08A2" w:rsidSect="00A637DB">
          <w:pgSz w:w="12240" w:h="15840" w:code="1"/>
          <w:pgMar w:top="1340" w:right="800" w:bottom="1340" w:left="1200" w:header="475" w:footer="601" w:gutter="0"/>
          <w:cols w:space="720"/>
          <w:docGrid w:linePitch="299"/>
        </w:sectPr>
      </w:pPr>
    </w:p>
    <w:p w14:paraId="044A91AE" w14:textId="428B680C" w:rsidR="00667DE5" w:rsidRPr="0069660F" w:rsidRDefault="00667DE5" w:rsidP="00B838E8">
      <w:pPr>
        <w:pStyle w:val="Heading2"/>
        <w:numPr>
          <w:ilvl w:val="0"/>
          <w:numId w:val="0"/>
        </w:numPr>
        <w:ind w:right="520"/>
        <w:rPr>
          <w:rFonts w:eastAsiaTheme="majorEastAsia"/>
        </w:rPr>
      </w:pPr>
      <w:bookmarkStart w:id="53" w:name="_Toc212453392"/>
      <w:r w:rsidRPr="0069660F">
        <w:rPr>
          <w:rFonts w:eastAsiaTheme="majorEastAsia"/>
        </w:rPr>
        <w:lastRenderedPageBreak/>
        <w:t xml:space="preserve">Example 4: </w:t>
      </w:r>
      <w:r w:rsidR="00EA3B00" w:rsidRPr="0069660F">
        <w:rPr>
          <w:rFonts w:eastAsiaTheme="majorEastAsia"/>
        </w:rPr>
        <w:t xml:space="preserve">Safety </w:t>
      </w:r>
      <w:r w:rsidR="007A0EBC">
        <w:rPr>
          <w:rFonts w:eastAsiaTheme="majorEastAsia"/>
        </w:rPr>
        <w:t>P</w:t>
      </w:r>
      <w:r w:rsidR="007A0EBC" w:rsidRPr="0069660F">
        <w:rPr>
          <w:rFonts w:eastAsiaTheme="majorEastAsia"/>
        </w:rPr>
        <w:t xml:space="preserve">erformance </w:t>
      </w:r>
      <w:r w:rsidR="007A0EBC">
        <w:rPr>
          <w:rFonts w:eastAsiaTheme="majorEastAsia"/>
        </w:rPr>
        <w:t>I</w:t>
      </w:r>
      <w:r w:rsidR="007A0EBC" w:rsidRPr="0069660F">
        <w:rPr>
          <w:rFonts w:eastAsiaTheme="majorEastAsia"/>
        </w:rPr>
        <w:t>ndicators</w:t>
      </w:r>
      <w:bookmarkEnd w:id="53"/>
    </w:p>
    <w:p w14:paraId="58DFD803" w14:textId="6AA55A47" w:rsidR="008D4E01" w:rsidRPr="00433A2C" w:rsidRDefault="008D4E01" w:rsidP="00B838E8">
      <w:pPr>
        <w:ind w:right="520"/>
      </w:pPr>
      <w:r w:rsidRPr="0069660F">
        <w:rPr>
          <w:rFonts w:eastAsiaTheme="majorEastAsia"/>
        </w:rPr>
        <w:t>Here is a</w:t>
      </w:r>
      <w:r w:rsidRPr="00433A2C">
        <w:t>n example of how to consider the 5 HP principles in developing safety performance indicators</w:t>
      </w:r>
      <w:r w:rsidR="00D753EB">
        <w:t xml:space="preserve"> (SPIs)</w:t>
      </w:r>
      <w:r w:rsidRPr="00433A2C">
        <w:t xml:space="preserve">. </w:t>
      </w:r>
    </w:p>
    <w:tbl>
      <w:tblPr>
        <w:tblStyle w:val="TableGrid"/>
        <w:tblW w:w="9715" w:type="dxa"/>
        <w:tblLook w:val="04A0" w:firstRow="1" w:lastRow="0" w:firstColumn="1" w:lastColumn="0" w:noHBand="0" w:noVBand="1"/>
      </w:tblPr>
      <w:tblGrid>
        <w:gridCol w:w="2605"/>
        <w:gridCol w:w="3240"/>
        <w:gridCol w:w="3870"/>
      </w:tblGrid>
      <w:tr w:rsidR="00C8445A" w:rsidRPr="008727D6" w14:paraId="248BD87B" w14:textId="77777777" w:rsidTr="00567DA4">
        <w:trPr>
          <w:tblHeader/>
        </w:trPr>
        <w:tc>
          <w:tcPr>
            <w:tcW w:w="2605" w:type="dxa"/>
            <w:shd w:val="clear" w:color="auto" w:fill="DBE5F1" w:themeFill="accent1" w:themeFillTint="33"/>
          </w:tcPr>
          <w:p w14:paraId="55D3EF0A" w14:textId="77777777" w:rsidR="00C8445A" w:rsidRPr="00433A2C" w:rsidRDefault="00C8445A" w:rsidP="00B838E8">
            <w:pPr>
              <w:spacing w:before="120"/>
              <w:ind w:right="520"/>
              <w:jc w:val="center"/>
              <w:rPr>
                <w:b/>
                <w:bCs/>
                <w:sz w:val="22"/>
              </w:rPr>
            </w:pPr>
            <w:r w:rsidRPr="00433A2C">
              <w:rPr>
                <w:b/>
                <w:bCs/>
                <w:sz w:val="22"/>
              </w:rPr>
              <w:t>Safety Assurance</w:t>
            </w:r>
          </w:p>
        </w:tc>
        <w:tc>
          <w:tcPr>
            <w:tcW w:w="3240" w:type="dxa"/>
            <w:shd w:val="clear" w:color="auto" w:fill="DBE5F1" w:themeFill="accent1" w:themeFillTint="33"/>
          </w:tcPr>
          <w:p w14:paraId="3E8637B6" w14:textId="57E1F8CC" w:rsidR="00C8445A" w:rsidRPr="00433A2C" w:rsidRDefault="008D4E01" w:rsidP="00B838E8">
            <w:pPr>
              <w:spacing w:before="120"/>
              <w:ind w:right="520"/>
              <w:jc w:val="center"/>
              <w:rPr>
                <w:sz w:val="22"/>
              </w:rPr>
            </w:pPr>
            <w:r w:rsidRPr="00433A2C">
              <w:rPr>
                <w:b/>
                <w:bCs/>
                <w:sz w:val="22"/>
              </w:rPr>
              <w:t xml:space="preserve">HP </w:t>
            </w:r>
            <w:r w:rsidR="005478BE">
              <w:rPr>
                <w:b/>
                <w:bCs/>
                <w:sz w:val="22"/>
              </w:rPr>
              <w:t>P</w:t>
            </w:r>
            <w:r w:rsidR="00C8445A" w:rsidRPr="00433A2C">
              <w:rPr>
                <w:b/>
                <w:bCs/>
                <w:sz w:val="22"/>
              </w:rPr>
              <w:t>rinciple</w:t>
            </w:r>
          </w:p>
        </w:tc>
        <w:tc>
          <w:tcPr>
            <w:tcW w:w="3870" w:type="dxa"/>
            <w:shd w:val="clear" w:color="auto" w:fill="DBE5F1" w:themeFill="accent1" w:themeFillTint="33"/>
          </w:tcPr>
          <w:p w14:paraId="3E141C3B" w14:textId="47637ED4" w:rsidR="00C8445A" w:rsidRPr="00433A2C" w:rsidRDefault="008D4E01" w:rsidP="00B838E8">
            <w:pPr>
              <w:spacing w:before="120"/>
              <w:ind w:right="520"/>
              <w:jc w:val="center"/>
              <w:rPr>
                <w:b/>
                <w:bCs/>
                <w:sz w:val="22"/>
              </w:rPr>
            </w:pPr>
            <w:r w:rsidRPr="00433A2C">
              <w:rPr>
                <w:b/>
                <w:bCs/>
                <w:sz w:val="22"/>
              </w:rPr>
              <w:t xml:space="preserve">To </w:t>
            </w:r>
            <w:r w:rsidR="005478BE">
              <w:rPr>
                <w:b/>
                <w:bCs/>
                <w:sz w:val="22"/>
              </w:rPr>
              <w:t>C</w:t>
            </w:r>
            <w:r w:rsidRPr="00433A2C">
              <w:rPr>
                <w:b/>
                <w:bCs/>
                <w:sz w:val="22"/>
              </w:rPr>
              <w:t xml:space="preserve">onsider in </w:t>
            </w:r>
            <w:r w:rsidR="005478BE">
              <w:rPr>
                <w:b/>
                <w:bCs/>
                <w:sz w:val="22"/>
              </w:rPr>
              <w:t>P</w:t>
            </w:r>
            <w:r w:rsidRPr="00433A2C">
              <w:rPr>
                <w:b/>
                <w:bCs/>
                <w:sz w:val="22"/>
              </w:rPr>
              <w:t>ractice</w:t>
            </w:r>
          </w:p>
        </w:tc>
      </w:tr>
      <w:tr w:rsidR="00C8445A" w:rsidRPr="008727D6" w14:paraId="59727A58" w14:textId="77777777" w:rsidTr="00567DA4">
        <w:tc>
          <w:tcPr>
            <w:tcW w:w="2605" w:type="dxa"/>
            <w:vMerge w:val="restart"/>
          </w:tcPr>
          <w:p w14:paraId="23FCA061" w14:textId="1F6CAA64" w:rsidR="00C8445A" w:rsidRPr="00433A2C" w:rsidRDefault="00C8445A" w:rsidP="00567DA4">
            <w:pPr>
              <w:pStyle w:val="ListParagraph"/>
              <w:numPr>
                <w:ilvl w:val="0"/>
                <w:numId w:val="54"/>
              </w:numPr>
              <w:spacing w:before="60" w:after="60"/>
              <w:ind w:left="420" w:right="520"/>
              <w:rPr>
                <w:sz w:val="22"/>
              </w:rPr>
            </w:pPr>
            <w:r w:rsidRPr="00433A2C">
              <w:rPr>
                <w:sz w:val="22"/>
              </w:rPr>
              <w:t xml:space="preserve">Safety </w:t>
            </w:r>
            <w:r w:rsidR="009868AA">
              <w:rPr>
                <w:sz w:val="22"/>
              </w:rPr>
              <w:t>a</w:t>
            </w:r>
            <w:r w:rsidR="009868AA" w:rsidRPr="00433A2C">
              <w:rPr>
                <w:sz w:val="22"/>
              </w:rPr>
              <w:t xml:space="preserve">udits </w:t>
            </w:r>
            <w:r w:rsidRPr="00433A2C">
              <w:rPr>
                <w:sz w:val="22"/>
              </w:rPr>
              <w:t xml:space="preserve">and </w:t>
            </w:r>
            <w:r w:rsidR="009868AA">
              <w:rPr>
                <w:sz w:val="22"/>
              </w:rPr>
              <w:t>i</w:t>
            </w:r>
            <w:r w:rsidR="009868AA" w:rsidRPr="00433A2C">
              <w:rPr>
                <w:sz w:val="22"/>
              </w:rPr>
              <w:t>nspections</w:t>
            </w:r>
          </w:p>
          <w:p w14:paraId="2DA17DD5" w14:textId="21E4AB64" w:rsidR="00C8445A" w:rsidRPr="00433A2C" w:rsidRDefault="00C8445A" w:rsidP="00567DA4">
            <w:pPr>
              <w:pStyle w:val="ListParagraph"/>
              <w:numPr>
                <w:ilvl w:val="0"/>
                <w:numId w:val="54"/>
              </w:numPr>
              <w:spacing w:before="60" w:after="60"/>
              <w:ind w:left="420" w:right="520"/>
              <w:rPr>
                <w:sz w:val="22"/>
              </w:rPr>
            </w:pPr>
            <w:r w:rsidRPr="00433A2C">
              <w:rPr>
                <w:sz w:val="22"/>
              </w:rPr>
              <w:t xml:space="preserve">Interpretation of </w:t>
            </w:r>
            <w:r w:rsidR="009868AA">
              <w:rPr>
                <w:sz w:val="22"/>
              </w:rPr>
              <w:t>d</w:t>
            </w:r>
            <w:r w:rsidR="009868AA" w:rsidRPr="00433A2C">
              <w:rPr>
                <w:sz w:val="22"/>
              </w:rPr>
              <w:t>ata</w:t>
            </w:r>
          </w:p>
          <w:p w14:paraId="276530FE" w14:textId="77777777" w:rsidR="00C8445A" w:rsidRPr="00433A2C" w:rsidRDefault="00C8445A" w:rsidP="00567DA4">
            <w:pPr>
              <w:pStyle w:val="ListParagraph"/>
              <w:numPr>
                <w:ilvl w:val="0"/>
                <w:numId w:val="54"/>
              </w:numPr>
              <w:spacing w:before="60" w:after="60"/>
              <w:ind w:left="420" w:right="520"/>
              <w:rPr>
                <w:sz w:val="22"/>
              </w:rPr>
            </w:pPr>
            <w:r w:rsidRPr="00433A2C">
              <w:rPr>
                <w:sz w:val="22"/>
              </w:rPr>
              <w:t>Safety investigations</w:t>
            </w:r>
          </w:p>
        </w:tc>
        <w:tc>
          <w:tcPr>
            <w:tcW w:w="3240" w:type="dxa"/>
          </w:tcPr>
          <w:p w14:paraId="7015473A" w14:textId="7534C7F1" w:rsidR="00C8445A" w:rsidRPr="00433A2C" w:rsidRDefault="00C8445A" w:rsidP="00B838E8">
            <w:pPr>
              <w:spacing w:before="60" w:after="60"/>
              <w:ind w:right="520"/>
              <w:rPr>
                <w:sz w:val="22"/>
              </w:rPr>
            </w:pPr>
            <w:r w:rsidRPr="00924696">
              <w:rPr>
                <w:b/>
                <w:bCs/>
                <w:sz w:val="22"/>
              </w:rPr>
              <w:t>Principle 1:</w:t>
            </w:r>
            <w:r w:rsidRPr="00433A2C">
              <w:rPr>
                <w:sz w:val="22"/>
              </w:rPr>
              <w:t xml:space="preserve"> People’s performance is shaped by their capabilities and limitations</w:t>
            </w:r>
          </w:p>
        </w:tc>
        <w:tc>
          <w:tcPr>
            <w:tcW w:w="3870" w:type="dxa"/>
          </w:tcPr>
          <w:p w14:paraId="2587F145" w14:textId="77777777" w:rsidR="00F45405" w:rsidRPr="00433A2C" w:rsidRDefault="00C8445A" w:rsidP="00B838E8">
            <w:pPr>
              <w:pStyle w:val="ListParagraph"/>
              <w:numPr>
                <w:ilvl w:val="0"/>
                <w:numId w:val="55"/>
              </w:numPr>
              <w:spacing w:before="60" w:after="60"/>
              <w:ind w:right="520"/>
              <w:rPr>
                <w:sz w:val="22"/>
              </w:rPr>
            </w:pPr>
            <w:r w:rsidRPr="00433A2C">
              <w:rPr>
                <w:sz w:val="22"/>
              </w:rPr>
              <w:t xml:space="preserve">Do individuals have the competencies to critically assess systems and identify shortcomings? </w:t>
            </w:r>
          </w:p>
          <w:p w14:paraId="4627A38D" w14:textId="77777777" w:rsidR="00335D76" w:rsidRPr="00433A2C" w:rsidRDefault="00C8445A" w:rsidP="00B838E8">
            <w:pPr>
              <w:pStyle w:val="ListParagraph"/>
              <w:numPr>
                <w:ilvl w:val="0"/>
                <w:numId w:val="55"/>
              </w:numPr>
              <w:spacing w:before="60" w:after="60"/>
              <w:ind w:right="520"/>
              <w:rPr>
                <w:sz w:val="22"/>
              </w:rPr>
            </w:pPr>
            <w:r w:rsidRPr="00433A2C">
              <w:rPr>
                <w:sz w:val="22"/>
              </w:rPr>
              <w:t xml:space="preserve">Are differences in expertise and perspectives leading to inconsistent gap identification? </w:t>
            </w:r>
          </w:p>
          <w:p w14:paraId="43EF21C4" w14:textId="7285B27E" w:rsidR="00335D76" w:rsidRPr="00433A2C" w:rsidRDefault="00C8445A" w:rsidP="00B838E8">
            <w:pPr>
              <w:pStyle w:val="ListParagraph"/>
              <w:numPr>
                <w:ilvl w:val="0"/>
                <w:numId w:val="55"/>
              </w:numPr>
              <w:spacing w:before="60" w:after="60"/>
              <w:ind w:right="520"/>
              <w:rPr>
                <w:sz w:val="22"/>
              </w:rPr>
            </w:pPr>
            <w:r w:rsidRPr="00433A2C">
              <w:rPr>
                <w:sz w:val="22"/>
              </w:rPr>
              <w:t xml:space="preserve">Are </w:t>
            </w:r>
            <w:r w:rsidR="00D753EB" w:rsidRPr="00D753EB">
              <w:rPr>
                <w:sz w:val="22"/>
              </w:rPr>
              <w:t xml:space="preserve">safety performance indicators </w:t>
            </w:r>
            <w:r w:rsidRPr="00433A2C">
              <w:rPr>
                <w:sz w:val="22"/>
              </w:rPr>
              <w:t xml:space="preserve">impacted by subjectivity or bias? </w:t>
            </w:r>
            <w:r w:rsidR="00D753EB">
              <w:rPr>
                <w:sz w:val="22"/>
              </w:rPr>
              <w:t>How?</w:t>
            </w:r>
          </w:p>
          <w:p w14:paraId="7B5A7CCB" w14:textId="6AEDE821" w:rsidR="00C8445A" w:rsidRPr="00433A2C" w:rsidRDefault="00C8445A" w:rsidP="00B838E8">
            <w:pPr>
              <w:pStyle w:val="ListParagraph"/>
              <w:numPr>
                <w:ilvl w:val="0"/>
                <w:numId w:val="55"/>
              </w:numPr>
              <w:spacing w:before="60" w:after="60"/>
              <w:ind w:right="520"/>
              <w:rPr>
                <w:sz w:val="22"/>
              </w:rPr>
            </w:pPr>
            <w:r w:rsidRPr="00433A2C">
              <w:rPr>
                <w:sz w:val="22"/>
              </w:rPr>
              <w:t xml:space="preserve">Are quantitative measures fixed and ‘factual’, or do they represent qualitative data? </w:t>
            </w:r>
          </w:p>
        </w:tc>
      </w:tr>
      <w:tr w:rsidR="00C8445A" w:rsidRPr="008727D6" w14:paraId="4C523D18" w14:textId="77777777" w:rsidTr="00567DA4">
        <w:tc>
          <w:tcPr>
            <w:tcW w:w="2605" w:type="dxa"/>
            <w:vMerge/>
          </w:tcPr>
          <w:p w14:paraId="17CC72E3" w14:textId="77777777" w:rsidR="00C8445A" w:rsidRPr="008727D6" w:rsidRDefault="00C8445A" w:rsidP="00B838E8">
            <w:pPr>
              <w:spacing w:before="60" w:after="60"/>
              <w:ind w:right="520"/>
              <w:rPr>
                <w:sz w:val="22"/>
              </w:rPr>
            </w:pPr>
          </w:p>
        </w:tc>
        <w:tc>
          <w:tcPr>
            <w:tcW w:w="3240" w:type="dxa"/>
          </w:tcPr>
          <w:p w14:paraId="19603E0B" w14:textId="6DC0B33B" w:rsidR="00C8445A" w:rsidRPr="00433A2C" w:rsidRDefault="00C8445A" w:rsidP="00B838E8">
            <w:pPr>
              <w:spacing w:before="60" w:after="60"/>
              <w:ind w:right="520"/>
              <w:rPr>
                <w:sz w:val="22"/>
              </w:rPr>
            </w:pPr>
            <w:r w:rsidRPr="00924696">
              <w:rPr>
                <w:b/>
                <w:bCs/>
                <w:sz w:val="22"/>
              </w:rPr>
              <w:t>Principle 2:</w:t>
            </w:r>
            <w:r w:rsidRPr="00433A2C">
              <w:rPr>
                <w:sz w:val="22"/>
              </w:rPr>
              <w:t xml:space="preserve"> People interpret situations differently and perform in ways that make sense to them</w:t>
            </w:r>
          </w:p>
        </w:tc>
        <w:tc>
          <w:tcPr>
            <w:tcW w:w="3870" w:type="dxa"/>
          </w:tcPr>
          <w:p w14:paraId="22F43399" w14:textId="77777777" w:rsidR="00335D76" w:rsidRPr="00433A2C" w:rsidRDefault="00C8445A" w:rsidP="00B838E8">
            <w:pPr>
              <w:pStyle w:val="ListParagraph"/>
              <w:numPr>
                <w:ilvl w:val="0"/>
                <w:numId w:val="55"/>
              </w:numPr>
              <w:spacing w:before="60" w:after="60"/>
              <w:ind w:right="520"/>
              <w:rPr>
                <w:sz w:val="22"/>
              </w:rPr>
            </w:pPr>
            <w:r w:rsidRPr="00433A2C">
              <w:rPr>
                <w:sz w:val="22"/>
              </w:rPr>
              <w:t xml:space="preserve">Are individuals influenced by previous experiences or assumptions? </w:t>
            </w:r>
          </w:p>
          <w:p w14:paraId="697A2B4B" w14:textId="77777777" w:rsidR="00335D76" w:rsidRPr="00433A2C" w:rsidRDefault="00C8445A" w:rsidP="00B838E8">
            <w:pPr>
              <w:pStyle w:val="ListParagraph"/>
              <w:numPr>
                <w:ilvl w:val="0"/>
                <w:numId w:val="55"/>
              </w:numPr>
              <w:spacing w:before="60" w:after="60"/>
              <w:ind w:right="520"/>
              <w:rPr>
                <w:sz w:val="22"/>
              </w:rPr>
            </w:pPr>
            <w:r w:rsidRPr="00433A2C">
              <w:rPr>
                <w:sz w:val="22"/>
              </w:rPr>
              <w:t xml:space="preserve">Have relevant metrics been identified? </w:t>
            </w:r>
          </w:p>
          <w:p w14:paraId="73B1EA0F" w14:textId="77777777" w:rsidR="00335D76" w:rsidRPr="00433A2C" w:rsidRDefault="00C8445A" w:rsidP="00B838E8">
            <w:pPr>
              <w:pStyle w:val="ListParagraph"/>
              <w:numPr>
                <w:ilvl w:val="0"/>
                <w:numId w:val="55"/>
              </w:numPr>
              <w:spacing w:before="60" w:after="60"/>
              <w:ind w:right="520"/>
              <w:rPr>
                <w:sz w:val="22"/>
              </w:rPr>
            </w:pPr>
            <w:r w:rsidRPr="00433A2C">
              <w:rPr>
                <w:sz w:val="22"/>
              </w:rPr>
              <w:t xml:space="preserve">Have you provided your people with adequate guidance about how you want them doing audits and inspections? </w:t>
            </w:r>
          </w:p>
          <w:p w14:paraId="1C38DBBA" w14:textId="108905D8" w:rsidR="00C8445A" w:rsidRPr="00433A2C" w:rsidRDefault="00C8445A" w:rsidP="00B838E8">
            <w:pPr>
              <w:pStyle w:val="ListParagraph"/>
              <w:numPr>
                <w:ilvl w:val="0"/>
                <w:numId w:val="55"/>
              </w:numPr>
              <w:spacing w:before="60" w:after="60"/>
              <w:ind w:right="520"/>
              <w:rPr>
                <w:sz w:val="22"/>
              </w:rPr>
            </w:pPr>
            <w:r w:rsidRPr="00433A2C">
              <w:rPr>
                <w:sz w:val="22"/>
              </w:rPr>
              <w:t>Are interpretations being impacted by biases?</w:t>
            </w:r>
          </w:p>
        </w:tc>
      </w:tr>
      <w:tr w:rsidR="00C8445A" w:rsidRPr="008727D6" w14:paraId="3B64A2B4" w14:textId="77777777" w:rsidTr="00567DA4">
        <w:tc>
          <w:tcPr>
            <w:tcW w:w="2605" w:type="dxa"/>
            <w:vMerge/>
          </w:tcPr>
          <w:p w14:paraId="09FEA959" w14:textId="77777777" w:rsidR="00C8445A" w:rsidRPr="008727D6" w:rsidRDefault="00C8445A" w:rsidP="00B838E8">
            <w:pPr>
              <w:spacing w:before="60" w:after="60"/>
              <w:ind w:right="520"/>
              <w:rPr>
                <w:sz w:val="22"/>
              </w:rPr>
            </w:pPr>
          </w:p>
        </w:tc>
        <w:tc>
          <w:tcPr>
            <w:tcW w:w="3240" w:type="dxa"/>
          </w:tcPr>
          <w:p w14:paraId="09B376D4" w14:textId="63BEDE13" w:rsidR="00C8445A" w:rsidRPr="00433A2C" w:rsidRDefault="00C8445A" w:rsidP="00B838E8">
            <w:pPr>
              <w:spacing w:before="60" w:after="60"/>
              <w:ind w:right="520"/>
              <w:rPr>
                <w:sz w:val="22"/>
              </w:rPr>
            </w:pPr>
            <w:r w:rsidRPr="00924696">
              <w:rPr>
                <w:b/>
                <w:bCs/>
                <w:sz w:val="22"/>
              </w:rPr>
              <w:t>Principle 3:</w:t>
            </w:r>
            <w:r w:rsidRPr="00433A2C">
              <w:rPr>
                <w:sz w:val="22"/>
              </w:rPr>
              <w:t xml:space="preserve"> People adapt to meet the demands of a complex and dynamic work environment</w:t>
            </w:r>
          </w:p>
        </w:tc>
        <w:tc>
          <w:tcPr>
            <w:tcW w:w="3870" w:type="dxa"/>
          </w:tcPr>
          <w:p w14:paraId="64945837" w14:textId="77777777" w:rsidR="00335D76" w:rsidRPr="00433A2C" w:rsidRDefault="00C8445A" w:rsidP="00B838E8">
            <w:pPr>
              <w:pStyle w:val="ListParagraph"/>
              <w:numPr>
                <w:ilvl w:val="0"/>
                <w:numId w:val="55"/>
              </w:numPr>
              <w:spacing w:before="60" w:after="60"/>
              <w:ind w:right="520"/>
              <w:rPr>
                <w:sz w:val="22"/>
              </w:rPr>
            </w:pPr>
            <w:r w:rsidRPr="00433A2C">
              <w:rPr>
                <w:sz w:val="22"/>
              </w:rPr>
              <w:t xml:space="preserve">Are there sufficient people and resources to deliver on safety objectives? </w:t>
            </w:r>
          </w:p>
          <w:p w14:paraId="44E25F09" w14:textId="23A0A2DA" w:rsidR="00C8445A" w:rsidRPr="00433A2C" w:rsidRDefault="00C8445A" w:rsidP="00B838E8">
            <w:pPr>
              <w:pStyle w:val="ListParagraph"/>
              <w:numPr>
                <w:ilvl w:val="0"/>
                <w:numId w:val="55"/>
              </w:numPr>
              <w:spacing w:before="60" w:after="60"/>
              <w:ind w:right="520"/>
              <w:rPr>
                <w:sz w:val="22"/>
              </w:rPr>
            </w:pPr>
            <w:r w:rsidRPr="00433A2C">
              <w:rPr>
                <w:sz w:val="22"/>
              </w:rPr>
              <w:t xml:space="preserve">Does the workload allow individuals to effectively accomplish their objectives or is the lack of resources generating sub optimal adaptation? </w:t>
            </w:r>
          </w:p>
        </w:tc>
      </w:tr>
      <w:tr w:rsidR="00C8445A" w:rsidRPr="008727D6" w14:paraId="5F985AFC" w14:textId="77777777" w:rsidTr="00567DA4">
        <w:tc>
          <w:tcPr>
            <w:tcW w:w="2605" w:type="dxa"/>
            <w:vMerge/>
          </w:tcPr>
          <w:p w14:paraId="1EC2A357" w14:textId="77777777" w:rsidR="00C8445A" w:rsidRPr="008727D6" w:rsidRDefault="00C8445A" w:rsidP="00B838E8">
            <w:pPr>
              <w:spacing w:before="60" w:after="60"/>
              <w:ind w:right="520"/>
              <w:rPr>
                <w:sz w:val="22"/>
              </w:rPr>
            </w:pPr>
          </w:p>
        </w:tc>
        <w:tc>
          <w:tcPr>
            <w:tcW w:w="3240" w:type="dxa"/>
          </w:tcPr>
          <w:p w14:paraId="2C01132E" w14:textId="77777777" w:rsidR="00C8445A" w:rsidRPr="00433A2C" w:rsidRDefault="00C8445A" w:rsidP="00B838E8">
            <w:pPr>
              <w:spacing w:before="60" w:after="60"/>
              <w:ind w:right="520"/>
              <w:rPr>
                <w:sz w:val="22"/>
              </w:rPr>
            </w:pPr>
            <w:r w:rsidRPr="00924696">
              <w:rPr>
                <w:b/>
                <w:bCs/>
                <w:sz w:val="22"/>
              </w:rPr>
              <w:t>Principle 4:</w:t>
            </w:r>
            <w:r w:rsidRPr="00433A2C">
              <w:rPr>
                <w:sz w:val="22"/>
              </w:rPr>
              <w:t xml:space="preserve"> People assess risks and make trade-offs</w:t>
            </w:r>
          </w:p>
        </w:tc>
        <w:tc>
          <w:tcPr>
            <w:tcW w:w="3870" w:type="dxa"/>
          </w:tcPr>
          <w:p w14:paraId="30CB22A4" w14:textId="720A8292" w:rsidR="00335D76" w:rsidRPr="00433A2C" w:rsidRDefault="00C8445A" w:rsidP="00B838E8">
            <w:pPr>
              <w:pStyle w:val="ListParagraph"/>
              <w:numPr>
                <w:ilvl w:val="0"/>
                <w:numId w:val="55"/>
              </w:numPr>
              <w:spacing w:before="60" w:after="60"/>
              <w:ind w:right="520"/>
              <w:rPr>
                <w:sz w:val="22"/>
              </w:rPr>
            </w:pPr>
            <w:r w:rsidRPr="00433A2C">
              <w:rPr>
                <w:sz w:val="22"/>
              </w:rPr>
              <w:t xml:space="preserve">Are </w:t>
            </w:r>
            <w:r w:rsidR="00D2670B">
              <w:rPr>
                <w:sz w:val="22"/>
              </w:rPr>
              <w:t>safety performance indicators</w:t>
            </w:r>
            <w:r w:rsidR="00D2670B" w:rsidRPr="00433A2C">
              <w:rPr>
                <w:sz w:val="22"/>
              </w:rPr>
              <w:t xml:space="preserve"> </w:t>
            </w:r>
            <w:r w:rsidRPr="00433A2C">
              <w:rPr>
                <w:sz w:val="22"/>
              </w:rPr>
              <w:t xml:space="preserve">being selected due </w:t>
            </w:r>
            <w:r w:rsidRPr="00433A2C">
              <w:rPr>
                <w:sz w:val="22"/>
              </w:rPr>
              <w:lastRenderedPageBreak/>
              <w:t xml:space="preserve">to availability of data, or the presence of actual risks? </w:t>
            </w:r>
          </w:p>
          <w:p w14:paraId="3A42DCAD" w14:textId="5C0F8F54" w:rsidR="00335D76" w:rsidRPr="00433A2C" w:rsidRDefault="00C8445A" w:rsidP="00B838E8">
            <w:pPr>
              <w:pStyle w:val="ListParagraph"/>
              <w:numPr>
                <w:ilvl w:val="0"/>
                <w:numId w:val="55"/>
              </w:numPr>
              <w:spacing w:before="60" w:after="60"/>
              <w:ind w:right="520"/>
              <w:rPr>
                <w:sz w:val="22"/>
              </w:rPr>
            </w:pPr>
            <w:r w:rsidRPr="00433A2C">
              <w:rPr>
                <w:sz w:val="22"/>
              </w:rPr>
              <w:t xml:space="preserve">Are the </w:t>
            </w:r>
            <w:r w:rsidR="00D2670B">
              <w:rPr>
                <w:sz w:val="22"/>
              </w:rPr>
              <w:t>safety performance indicators</w:t>
            </w:r>
            <w:r w:rsidR="00D2670B" w:rsidRPr="00433A2C" w:rsidDel="00D2670B">
              <w:rPr>
                <w:sz w:val="22"/>
              </w:rPr>
              <w:t xml:space="preserve"> </w:t>
            </w:r>
            <w:r w:rsidRPr="00433A2C">
              <w:rPr>
                <w:sz w:val="22"/>
              </w:rPr>
              <w:t xml:space="preserve">being effectively assessed for relevance?  </w:t>
            </w:r>
          </w:p>
          <w:p w14:paraId="2E599165" w14:textId="77777777" w:rsidR="00335D76" w:rsidRPr="00433A2C" w:rsidRDefault="00C8445A" w:rsidP="00B838E8">
            <w:pPr>
              <w:pStyle w:val="ListParagraph"/>
              <w:numPr>
                <w:ilvl w:val="0"/>
                <w:numId w:val="55"/>
              </w:numPr>
              <w:spacing w:before="60" w:after="60"/>
              <w:ind w:right="520"/>
              <w:rPr>
                <w:sz w:val="22"/>
              </w:rPr>
            </w:pPr>
            <w:r w:rsidRPr="00433A2C">
              <w:rPr>
                <w:sz w:val="22"/>
              </w:rPr>
              <w:t xml:space="preserve">Are appropriate safety performance targets being selected to ensure an acceptable level of safety? </w:t>
            </w:r>
          </w:p>
          <w:p w14:paraId="404985A1" w14:textId="6BFB9A41" w:rsidR="00C8445A" w:rsidRPr="00433A2C" w:rsidRDefault="00C8445A" w:rsidP="00B838E8">
            <w:pPr>
              <w:pStyle w:val="ListParagraph"/>
              <w:numPr>
                <w:ilvl w:val="0"/>
                <w:numId w:val="55"/>
              </w:numPr>
              <w:spacing w:before="60" w:after="60"/>
              <w:ind w:right="520"/>
              <w:rPr>
                <w:sz w:val="22"/>
              </w:rPr>
            </w:pPr>
            <w:r w:rsidRPr="00433A2C">
              <w:rPr>
                <w:sz w:val="22"/>
              </w:rPr>
              <w:t xml:space="preserve">Are there goal-conflicts influencing the audit focus and direction (pathway)? </w:t>
            </w:r>
          </w:p>
        </w:tc>
      </w:tr>
      <w:tr w:rsidR="00C8445A" w:rsidRPr="008727D6" w14:paraId="33CCD500" w14:textId="77777777" w:rsidTr="00567DA4">
        <w:tc>
          <w:tcPr>
            <w:tcW w:w="2605" w:type="dxa"/>
            <w:vMerge/>
          </w:tcPr>
          <w:p w14:paraId="72E76C28" w14:textId="77777777" w:rsidR="00C8445A" w:rsidRPr="008727D6" w:rsidRDefault="00C8445A" w:rsidP="00B838E8">
            <w:pPr>
              <w:spacing w:before="60" w:after="60"/>
              <w:ind w:right="520"/>
              <w:rPr>
                <w:sz w:val="22"/>
              </w:rPr>
            </w:pPr>
          </w:p>
        </w:tc>
        <w:tc>
          <w:tcPr>
            <w:tcW w:w="3240" w:type="dxa"/>
          </w:tcPr>
          <w:p w14:paraId="332D28FA" w14:textId="3DA2898C" w:rsidR="00C8445A" w:rsidRPr="00433A2C" w:rsidRDefault="00C8445A" w:rsidP="00B838E8">
            <w:pPr>
              <w:spacing w:before="60" w:after="60"/>
              <w:ind w:right="520"/>
              <w:rPr>
                <w:sz w:val="22"/>
              </w:rPr>
            </w:pPr>
            <w:r w:rsidRPr="00924696">
              <w:rPr>
                <w:b/>
                <w:bCs/>
                <w:sz w:val="22"/>
              </w:rPr>
              <w:t>Principle 5:</w:t>
            </w:r>
            <w:r w:rsidRPr="00433A2C">
              <w:rPr>
                <w:sz w:val="22"/>
              </w:rPr>
              <w:t xml:space="preserve"> People’s performance is influenced by working with other people, technology, and the environment</w:t>
            </w:r>
          </w:p>
        </w:tc>
        <w:tc>
          <w:tcPr>
            <w:tcW w:w="3870" w:type="dxa"/>
          </w:tcPr>
          <w:p w14:paraId="6689CEC4" w14:textId="77777777" w:rsidR="00C8445A" w:rsidRPr="00433A2C" w:rsidRDefault="00C8445A" w:rsidP="00B838E8">
            <w:pPr>
              <w:pStyle w:val="ListParagraph"/>
              <w:numPr>
                <w:ilvl w:val="0"/>
                <w:numId w:val="55"/>
              </w:numPr>
              <w:spacing w:before="60" w:after="60"/>
              <w:ind w:right="520"/>
              <w:rPr>
                <w:sz w:val="22"/>
              </w:rPr>
            </w:pPr>
            <w:r w:rsidRPr="00433A2C">
              <w:rPr>
                <w:sz w:val="22"/>
              </w:rPr>
              <w:t xml:space="preserve">Are cross-functional teams engaging effectively or working in isolation? </w:t>
            </w:r>
          </w:p>
          <w:p w14:paraId="4FCE2E23" w14:textId="510318F3" w:rsidR="00C8445A" w:rsidRPr="00433A2C" w:rsidRDefault="00C8445A" w:rsidP="00B838E8">
            <w:pPr>
              <w:pStyle w:val="ListParagraph"/>
              <w:numPr>
                <w:ilvl w:val="0"/>
                <w:numId w:val="55"/>
              </w:numPr>
              <w:spacing w:before="60" w:after="60"/>
              <w:ind w:right="520"/>
              <w:rPr>
                <w:sz w:val="22"/>
              </w:rPr>
            </w:pPr>
            <w:r w:rsidRPr="00433A2C">
              <w:rPr>
                <w:sz w:val="22"/>
              </w:rPr>
              <w:t>Is the</w:t>
            </w:r>
            <w:r w:rsidR="00492F76">
              <w:rPr>
                <w:sz w:val="22"/>
              </w:rPr>
              <w:t xml:space="preserve"> way you are</w:t>
            </w:r>
            <w:r w:rsidRPr="00433A2C">
              <w:rPr>
                <w:sz w:val="22"/>
              </w:rPr>
              <w:t xml:space="preserve"> collect</w:t>
            </w:r>
            <w:r w:rsidR="00492F76">
              <w:rPr>
                <w:sz w:val="22"/>
              </w:rPr>
              <w:t>ing</w:t>
            </w:r>
            <w:r w:rsidRPr="00433A2C">
              <w:rPr>
                <w:sz w:val="22"/>
              </w:rPr>
              <w:t xml:space="preserve">, </w:t>
            </w:r>
            <w:r w:rsidR="00492F76" w:rsidRPr="00433A2C">
              <w:rPr>
                <w:sz w:val="22"/>
              </w:rPr>
              <w:t>measur</w:t>
            </w:r>
            <w:r w:rsidR="00492F76">
              <w:rPr>
                <w:sz w:val="22"/>
              </w:rPr>
              <w:t>ing</w:t>
            </w:r>
            <w:r w:rsidR="00492F76" w:rsidRPr="00433A2C">
              <w:rPr>
                <w:sz w:val="22"/>
              </w:rPr>
              <w:t xml:space="preserve"> </w:t>
            </w:r>
            <w:r w:rsidRPr="00433A2C">
              <w:rPr>
                <w:sz w:val="22"/>
              </w:rPr>
              <w:t xml:space="preserve">and </w:t>
            </w:r>
            <w:r w:rsidR="00492F76" w:rsidRPr="00433A2C">
              <w:rPr>
                <w:sz w:val="22"/>
              </w:rPr>
              <w:t>monitor</w:t>
            </w:r>
            <w:r w:rsidR="00492F76">
              <w:rPr>
                <w:sz w:val="22"/>
              </w:rPr>
              <w:t>ing data</w:t>
            </w:r>
            <w:r w:rsidR="00492F76" w:rsidRPr="00433A2C">
              <w:rPr>
                <w:sz w:val="22"/>
              </w:rPr>
              <w:t xml:space="preserve"> </w:t>
            </w:r>
            <w:r w:rsidRPr="00433A2C">
              <w:rPr>
                <w:sz w:val="22"/>
              </w:rPr>
              <w:t xml:space="preserve">compromising </w:t>
            </w:r>
            <w:r w:rsidR="00492F76">
              <w:rPr>
                <w:sz w:val="22"/>
              </w:rPr>
              <w:t xml:space="preserve">its </w:t>
            </w:r>
            <w:r w:rsidRPr="00433A2C">
              <w:rPr>
                <w:sz w:val="22"/>
              </w:rPr>
              <w:t>reliability</w:t>
            </w:r>
            <w:r w:rsidR="00492F76">
              <w:rPr>
                <w:sz w:val="22"/>
              </w:rPr>
              <w:t>?</w:t>
            </w:r>
            <w:r w:rsidRPr="00433A2C">
              <w:rPr>
                <w:sz w:val="22"/>
              </w:rPr>
              <w:t xml:space="preserve"> e.g. technology, manual input and handling, knowledge and experience of data analysts. </w:t>
            </w:r>
          </w:p>
        </w:tc>
      </w:tr>
    </w:tbl>
    <w:p w14:paraId="23BB22F7" w14:textId="77777777" w:rsidR="00C8445A" w:rsidRPr="0069660F" w:rsidRDefault="00C8445A" w:rsidP="00B838E8">
      <w:pPr>
        <w:ind w:right="520"/>
      </w:pPr>
    </w:p>
    <w:p w14:paraId="30EBB555" w14:textId="77777777" w:rsidR="00BE08A2" w:rsidRDefault="00BE08A2" w:rsidP="00B838E8">
      <w:pPr>
        <w:ind w:right="520"/>
        <w:rPr>
          <w:b/>
          <w:bCs/>
        </w:rPr>
        <w:sectPr w:rsidR="00BE08A2" w:rsidSect="00A637DB">
          <w:pgSz w:w="12240" w:h="15840" w:code="1"/>
          <w:pgMar w:top="1340" w:right="800" w:bottom="1340" w:left="1200" w:header="475" w:footer="601" w:gutter="0"/>
          <w:cols w:space="720"/>
          <w:docGrid w:linePitch="299"/>
        </w:sectPr>
      </w:pPr>
    </w:p>
    <w:p w14:paraId="21942BC6" w14:textId="6F3E4289" w:rsidR="00AF3868" w:rsidRPr="00433A2C" w:rsidRDefault="00AF3868" w:rsidP="00B838E8">
      <w:pPr>
        <w:pStyle w:val="Heading2"/>
        <w:numPr>
          <w:ilvl w:val="0"/>
          <w:numId w:val="0"/>
        </w:numPr>
        <w:ind w:right="520"/>
      </w:pPr>
      <w:bookmarkStart w:id="54" w:name="_Toc212453393"/>
      <w:r w:rsidRPr="00433A2C">
        <w:lastRenderedPageBreak/>
        <w:t xml:space="preserve">Example </w:t>
      </w:r>
      <w:r w:rsidR="00FA1B9F">
        <w:rPr>
          <w:rFonts w:eastAsiaTheme="minorEastAsia" w:hint="eastAsia"/>
          <w:lang w:eastAsia="ja-JP"/>
        </w:rPr>
        <w:t>5</w:t>
      </w:r>
      <w:r w:rsidRPr="00433A2C">
        <w:t xml:space="preserve">: </w:t>
      </w:r>
      <w:r w:rsidR="00EA3B00" w:rsidRPr="00433A2C">
        <w:t xml:space="preserve">Change </w:t>
      </w:r>
      <w:r w:rsidR="007A0EBC">
        <w:t>M</w:t>
      </w:r>
      <w:r w:rsidR="00EA3B00" w:rsidRPr="00433A2C">
        <w:t>anagement</w:t>
      </w:r>
      <w:bookmarkEnd w:id="54"/>
    </w:p>
    <w:p w14:paraId="746C6C5C" w14:textId="3ABAC857" w:rsidR="00C8445A" w:rsidRPr="00433A2C" w:rsidRDefault="00C8445A" w:rsidP="00B838E8">
      <w:pPr>
        <w:ind w:right="520"/>
      </w:pPr>
      <w:r w:rsidRPr="00433A2C">
        <w:t xml:space="preserve">Here is an example of how to consider the 5 HP principles in change management. Consider the situations of changing an aircraft type in your </w:t>
      </w:r>
      <w:r w:rsidR="004B23A6" w:rsidRPr="008727D6">
        <w:t>organisation</w:t>
      </w:r>
      <w:r w:rsidR="008D4E01" w:rsidRPr="00433A2C">
        <w:t xml:space="preserve"> or</w:t>
      </w:r>
      <w:r w:rsidRPr="00433A2C">
        <w:t xml:space="preserve"> establishing a new base.</w:t>
      </w:r>
    </w:p>
    <w:tbl>
      <w:tblPr>
        <w:tblStyle w:val="TableGrid"/>
        <w:tblW w:w="9715" w:type="dxa"/>
        <w:tblLook w:val="04A0" w:firstRow="1" w:lastRow="0" w:firstColumn="1" w:lastColumn="0" w:noHBand="0" w:noVBand="1"/>
      </w:tblPr>
      <w:tblGrid>
        <w:gridCol w:w="2940"/>
        <w:gridCol w:w="2635"/>
        <w:gridCol w:w="4140"/>
      </w:tblGrid>
      <w:tr w:rsidR="00C8445A" w:rsidRPr="008727D6" w14:paraId="00B68E4B" w14:textId="77777777" w:rsidTr="00B838E8">
        <w:trPr>
          <w:tblHeader/>
        </w:trPr>
        <w:tc>
          <w:tcPr>
            <w:tcW w:w="2940" w:type="dxa"/>
            <w:shd w:val="clear" w:color="auto" w:fill="DBE5F1" w:themeFill="accent1" w:themeFillTint="33"/>
          </w:tcPr>
          <w:p w14:paraId="7E85F06A" w14:textId="0D2F2965" w:rsidR="00C8445A" w:rsidRPr="00433A2C" w:rsidRDefault="00C8445A" w:rsidP="00B838E8">
            <w:pPr>
              <w:spacing w:before="120"/>
              <w:ind w:right="520"/>
              <w:jc w:val="center"/>
              <w:rPr>
                <w:b/>
                <w:bCs/>
                <w:sz w:val="22"/>
              </w:rPr>
            </w:pPr>
            <w:r w:rsidRPr="00433A2C">
              <w:rPr>
                <w:b/>
                <w:bCs/>
                <w:sz w:val="22"/>
              </w:rPr>
              <w:t xml:space="preserve">Change </w:t>
            </w:r>
            <w:r w:rsidR="004B5DFC">
              <w:rPr>
                <w:b/>
                <w:bCs/>
                <w:sz w:val="22"/>
              </w:rPr>
              <w:t>M</w:t>
            </w:r>
            <w:r w:rsidR="004B5DFC" w:rsidRPr="00433A2C">
              <w:rPr>
                <w:b/>
                <w:bCs/>
                <w:sz w:val="22"/>
              </w:rPr>
              <w:t xml:space="preserve">anagement </w:t>
            </w:r>
            <w:r w:rsidR="004B5DFC">
              <w:rPr>
                <w:b/>
                <w:bCs/>
                <w:sz w:val="22"/>
              </w:rPr>
              <w:t>P</w:t>
            </w:r>
            <w:r w:rsidR="004B5DFC" w:rsidRPr="00433A2C">
              <w:rPr>
                <w:b/>
                <w:bCs/>
                <w:sz w:val="22"/>
              </w:rPr>
              <w:t>rocess</w:t>
            </w:r>
          </w:p>
        </w:tc>
        <w:tc>
          <w:tcPr>
            <w:tcW w:w="2635" w:type="dxa"/>
            <w:shd w:val="clear" w:color="auto" w:fill="DBE5F1" w:themeFill="accent1" w:themeFillTint="33"/>
          </w:tcPr>
          <w:p w14:paraId="73652165" w14:textId="3187C162" w:rsidR="00C8445A" w:rsidRPr="00433A2C" w:rsidRDefault="008D4E01" w:rsidP="00B838E8">
            <w:pPr>
              <w:spacing w:before="120"/>
              <w:ind w:right="520"/>
              <w:jc w:val="center"/>
              <w:rPr>
                <w:sz w:val="22"/>
              </w:rPr>
            </w:pPr>
            <w:r w:rsidRPr="00433A2C">
              <w:rPr>
                <w:b/>
                <w:bCs/>
                <w:sz w:val="22"/>
              </w:rPr>
              <w:t xml:space="preserve">HP </w:t>
            </w:r>
            <w:r w:rsidR="00C8445A" w:rsidRPr="00433A2C">
              <w:rPr>
                <w:b/>
                <w:bCs/>
                <w:sz w:val="22"/>
              </w:rPr>
              <w:t>Principle</w:t>
            </w:r>
          </w:p>
        </w:tc>
        <w:tc>
          <w:tcPr>
            <w:tcW w:w="4140" w:type="dxa"/>
            <w:shd w:val="clear" w:color="auto" w:fill="DBE5F1" w:themeFill="accent1" w:themeFillTint="33"/>
          </w:tcPr>
          <w:p w14:paraId="09BF0885" w14:textId="703BA157" w:rsidR="00C8445A" w:rsidRPr="00433A2C" w:rsidRDefault="008D4E01" w:rsidP="00B838E8">
            <w:pPr>
              <w:spacing w:before="120"/>
              <w:ind w:right="520"/>
              <w:jc w:val="center"/>
              <w:rPr>
                <w:b/>
                <w:bCs/>
                <w:sz w:val="22"/>
              </w:rPr>
            </w:pPr>
            <w:r w:rsidRPr="00433A2C">
              <w:rPr>
                <w:b/>
                <w:bCs/>
                <w:sz w:val="22"/>
              </w:rPr>
              <w:t xml:space="preserve">To </w:t>
            </w:r>
            <w:r w:rsidR="004B5DFC">
              <w:rPr>
                <w:b/>
                <w:bCs/>
                <w:sz w:val="22"/>
              </w:rPr>
              <w:t>C</w:t>
            </w:r>
            <w:r w:rsidR="004B5DFC" w:rsidRPr="00433A2C">
              <w:rPr>
                <w:b/>
                <w:bCs/>
                <w:sz w:val="22"/>
              </w:rPr>
              <w:t xml:space="preserve">onsider </w:t>
            </w:r>
            <w:r w:rsidRPr="00433A2C">
              <w:rPr>
                <w:b/>
                <w:bCs/>
                <w:sz w:val="22"/>
              </w:rPr>
              <w:t xml:space="preserve">in </w:t>
            </w:r>
            <w:r w:rsidR="004B5DFC">
              <w:rPr>
                <w:b/>
                <w:bCs/>
                <w:sz w:val="22"/>
              </w:rPr>
              <w:t>P</w:t>
            </w:r>
            <w:r w:rsidR="004B5DFC" w:rsidRPr="00433A2C">
              <w:rPr>
                <w:b/>
                <w:bCs/>
                <w:sz w:val="22"/>
              </w:rPr>
              <w:t>ractice</w:t>
            </w:r>
          </w:p>
        </w:tc>
      </w:tr>
      <w:tr w:rsidR="00C8445A" w:rsidRPr="008727D6" w14:paraId="67517EA3" w14:textId="77777777" w:rsidTr="00B838E8">
        <w:tc>
          <w:tcPr>
            <w:tcW w:w="2940" w:type="dxa"/>
            <w:vMerge w:val="restart"/>
          </w:tcPr>
          <w:p w14:paraId="767D7AA8" w14:textId="77777777" w:rsidR="00C8445A" w:rsidRPr="0069660F" w:rsidRDefault="00C8445A" w:rsidP="00B838E8">
            <w:pPr>
              <w:pStyle w:val="ListParagraph"/>
              <w:numPr>
                <w:ilvl w:val="0"/>
                <w:numId w:val="53"/>
              </w:numPr>
              <w:spacing w:before="60" w:after="60"/>
              <w:ind w:right="520"/>
              <w:rPr>
                <w:sz w:val="22"/>
              </w:rPr>
            </w:pPr>
            <w:r w:rsidRPr="0069660F">
              <w:rPr>
                <w:sz w:val="22"/>
              </w:rPr>
              <w:t>Define the Change</w:t>
            </w:r>
          </w:p>
          <w:p w14:paraId="46D76DB4" w14:textId="77777777" w:rsidR="00C8445A" w:rsidRPr="0069660F" w:rsidRDefault="00C8445A" w:rsidP="00B838E8">
            <w:pPr>
              <w:pStyle w:val="ListParagraph"/>
              <w:numPr>
                <w:ilvl w:val="0"/>
                <w:numId w:val="53"/>
              </w:numPr>
              <w:spacing w:before="60" w:after="60"/>
              <w:ind w:right="520"/>
              <w:rPr>
                <w:sz w:val="22"/>
              </w:rPr>
            </w:pPr>
            <w:r w:rsidRPr="0069660F">
              <w:rPr>
                <w:sz w:val="22"/>
              </w:rPr>
              <w:t>Identify Key Stakeholders</w:t>
            </w:r>
          </w:p>
          <w:p w14:paraId="51985C58" w14:textId="77777777" w:rsidR="00C8445A" w:rsidRPr="0069660F" w:rsidRDefault="00C8445A" w:rsidP="00B838E8">
            <w:pPr>
              <w:pStyle w:val="ListParagraph"/>
              <w:numPr>
                <w:ilvl w:val="0"/>
                <w:numId w:val="53"/>
              </w:numPr>
              <w:spacing w:before="60" w:after="60"/>
              <w:ind w:right="520"/>
              <w:rPr>
                <w:sz w:val="22"/>
              </w:rPr>
            </w:pPr>
            <w:r w:rsidRPr="0069660F">
              <w:rPr>
                <w:sz w:val="22"/>
              </w:rPr>
              <w:t>Align Change with Relevant Plans at the State level</w:t>
            </w:r>
          </w:p>
          <w:p w14:paraId="5D1B8085" w14:textId="77777777" w:rsidR="00C8445A" w:rsidRPr="0069660F" w:rsidRDefault="00C8445A" w:rsidP="00B838E8">
            <w:pPr>
              <w:pStyle w:val="ListParagraph"/>
              <w:numPr>
                <w:ilvl w:val="0"/>
                <w:numId w:val="53"/>
              </w:numPr>
              <w:spacing w:before="60" w:after="60"/>
              <w:ind w:right="520"/>
              <w:rPr>
                <w:sz w:val="22"/>
              </w:rPr>
            </w:pPr>
            <w:r w:rsidRPr="0069660F">
              <w:rPr>
                <w:sz w:val="22"/>
              </w:rPr>
              <w:t>Assess the Change</w:t>
            </w:r>
          </w:p>
          <w:p w14:paraId="031E6562" w14:textId="77777777" w:rsidR="00C8445A" w:rsidRPr="0069660F" w:rsidRDefault="00C8445A" w:rsidP="00B838E8">
            <w:pPr>
              <w:pStyle w:val="ListParagraph"/>
              <w:numPr>
                <w:ilvl w:val="0"/>
                <w:numId w:val="53"/>
              </w:numPr>
              <w:spacing w:before="60" w:after="60"/>
              <w:ind w:right="520"/>
              <w:rPr>
                <w:sz w:val="22"/>
              </w:rPr>
            </w:pPr>
            <w:r w:rsidRPr="0069660F">
              <w:rPr>
                <w:sz w:val="22"/>
              </w:rPr>
              <w:t>Develop and Implement an Action Plan</w:t>
            </w:r>
          </w:p>
          <w:p w14:paraId="402405C4" w14:textId="77777777" w:rsidR="00C8445A" w:rsidRPr="0069660F" w:rsidRDefault="00C8445A" w:rsidP="00B838E8">
            <w:pPr>
              <w:pStyle w:val="ListParagraph"/>
              <w:numPr>
                <w:ilvl w:val="0"/>
                <w:numId w:val="53"/>
              </w:numPr>
              <w:spacing w:before="60" w:after="60"/>
              <w:ind w:right="520"/>
              <w:rPr>
                <w:sz w:val="22"/>
              </w:rPr>
            </w:pPr>
            <w:r w:rsidRPr="0069660F">
              <w:rPr>
                <w:sz w:val="22"/>
              </w:rPr>
              <w:t>Continuous Monitoring</w:t>
            </w:r>
          </w:p>
          <w:p w14:paraId="40FE0DA4" w14:textId="77777777" w:rsidR="00C8445A" w:rsidRPr="0069660F" w:rsidRDefault="00C8445A" w:rsidP="00B838E8">
            <w:pPr>
              <w:pStyle w:val="ListParagraph"/>
              <w:numPr>
                <w:ilvl w:val="0"/>
                <w:numId w:val="53"/>
              </w:numPr>
              <w:spacing w:before="60" w:after="60"/>
              <w:ind w:right="520"/>
              <w:rPr>
                <w:sz w:val="22"/>
              </w:rPr>
            </w:pPr>
            <w:r w:rsidRPr="0069660F">
              <w:rPr>
                <w:sz w:val="22"/>
              </w:rPr>
              <w:t>Review the Change</w:t>
            </w:r>
          </w:p>
          <w:p w14:paraId="6D5E2A76" w14:textId="77777777" w:rsidR="00C8445A" w:rsidRPr="00433A2C" w:rsidRDefault="00C8445A" w:rsidP="00B838E8">
            <w:pPr>
              <w:spacing w:before="60" w:after="60"/>
              <w:ind w:right="520"/>
              <w:rPr>
                <w:sz w:val="22"/>
              </w:rPr>
            </w:pPr>
          </w:p>
        </w:tc>
        <w:tc>
          <w:tcPr>
            <w:tcW w:w="2635" w:type="dxa"/>
          </w:tcPr>
          <w:p w14:paraId="508FE18F" w14:textId="5B84016C" w:rsidR="00C8445A" w:rsidRPr="00433A2C" w:rsidRDefault="00C8445A" w:rsidP="00B838E8">
            <w:pPr>
              <w:spacing w:before="60" w:after="60"/>
              <w:ind w:right="520"/>
              <w:rPr>
                <w:sz w:val="22"/>
              </w:rPr>
            </w:pPr>
            <w:r w:rsidRPr="00924696">
              <w:rPr>
                <w:b/>
                <w:bCs/>
                <w:sz w:val="22"/>
              </w:rPr>
              <w:t>Principle 1:</w:t>
            </w:r>
            <w:r w:rsidRPr="00433A2C">
              <w:rPr>
                <w:sz w:val="22"/>
              </w:rPr>
              <w:t xml:space="preserve"> People’s performance is shaped by their capabilities and limitations</w:t>
            </w:r>
          </w:p>
        </w:tc>
        <w:tc>
          <w:tcPr>
            <w:tcW w:w="4140" w:type="dxa"/>
          </w:tcPr>
          <w:p w14:paraId="5DCE556D" w14:textId="77777777" w:rsidR="0077564F" w:rsidRPr="00433A2C" w:rsidRDefault="00C8445A" w:rsidP="00B838E8">
            <w:pPr>
              <w:pStyle w:val="ListParagraph"/>
              <w:numPr>
                <w:ilvl w:val="0"/>
                <w:numId w:val="56"/>
              </w:numPr>
              <w:spacing w:before="60" w:after="60"/>
              <w:ind w:right="520"/>
              <w:rPr>
                <w:sz w:val="22"/>
              </w:rPr>
            </w:pPr>
            <w:r w:rsidRPr="00433A2C">
              <w:rPr>
                <w:sz w:val="22"/>
              </w:rPr>
              <w:t>Have the sources and effects of fear, frustration, depression, denial, and increased stress</w:t>
            </w:r>
            <w:r w:rsidRPr="00433A2C">
              <w:rPr>
                <w:rStyle w:val="FootnoteReference"/>
                <w:rFonts w:eastAsia="Arial"/>
                <w:sz w:val="22"/>
              </w:rPr>
              <w:footnoteReference w:id="10"/>
            </w:r>
            <w:r w:rsidRPr="00433A2C">
              <w:rPr>
                <w:sz w:val="22"/>
              </w:rPr>
              <w:t xml:space="preserve"> been identified? </w:t>
            </w:r>
          </w:p>
          <w:p w14:paraId="7C16F917" w14:textId="77777777" w:rsidR="00C8445A" w:rsidRDefault="00C8445A" w:rsidP="00B838E8">
            <w:pPr>
              <w:pStyle w:val="ListParagraph"/>
              <w:numPr>
                <w:ilvl w:val="0"/>
                <w:numId w:val="56"/>
              </w:numPr>
              <w:spacing w:before="60" w:after="60"/>
              <w:ind w:right="520"/>
              <w:rPr>
                <w:sz w:val="22"/>
              </w:rPr>
            </w:pPr>
            <w:r w:rsidRPr="00433A2C">
              <w:rPr>
                <w:sz w:val="22"/>
              </w:rPr>
              <w:t>Does the change have an impact on fatigue and workload?</w:t>
            </w:r>
          </w:p>
          <w:p w14:paraId="3ACD0BFB" w14:textId="6C450165" w:rsidR="00147E02" w:rsidRPr="00433A2C" w:rsidRDefault="00147E02" w:rsidP="00B838E8">
            <w:pPr>
              <w:pStyle w:val="ListParagraph"/>
              <w:numPr>
                <w:ilvl w:val="0"/>
                <w:numId w:val="56"/>
              </w:numPr>
              <w:spacing w:before="60" w:after="60"/>
              <w:ind w:right="520"/>
              <w:rPr>
                <w:sz w:val="22"/>
              </w:rPr>
            </w:pPr>
            <w:r w:rsidRPr="00597F92">
              <w:rPr>
                <w:sz w:val="22"/>
              </w:rPr>
              <w:t>Does the change imply processing of new information, require new knowledge, or</w:t>
            </w:r>
            <w:r>
              <w:rPr>
                <w:sz w:val="22"/>
              </w:rPr>
              <w:t xml:space="preserve"> </w:t>
            </w:r>
            <w:r w:rsidRPr="00597F92">
              <w:rPr>
                <w:sz w:val="22"/>
              </w:rPr>
              <w:t>new skill sets?</w:t>
            </w:r>
          </w:p>
        </w:tc>
      </w:tr>
      <w:tr w:rsidR="00C8445A" w:rsidRPr="008727D6" w14:paraId="0E52D309" w14:textId="77777777" w:rsidTr="00B838E8">
        <w:tc>
          <w:tcPr>
            <w:tcW w:w="2940" w:type="dxa"/>
            <w:vMerge/>
          </w:tcPr>
          <w:p w14:paraId="3C7426FB" w14:textId="77777777" w:rsidR="00C8445A" w:rsidRPr="008727D6" w:rsidRDefault="00C8445A" w:rsidP="00B838E8">
            <w:pPr>
              <w:spacing w:before="60" w:after="60"/>
              <w:ind w:right="520"/>
              <w:rPr>
                <w:sz w:val="22"/>
              </w:rPr>
            </w:pPr>
          </w:p>
        </w:tc>
        <w:tc>
          <w:tcPr>
            <w:tcW w:w="2635" w:type="dxa"/>
          </w:tcPr>
          <w:p w14:paraId="4F083703" w14:textId="4503BEBC" w:rsidR="00C8445A" w:rsidRPr="00433A2C" w:rsidRDefault="00C8445A" w:rsidP="00B838E8">
            <w:pPr>
              <w:spacing w:before="60" w:after="60"/>
              <w:ind w:right="520"/>
              <w:rPr>
                <w:sz w:val="22"/>
              </w:rPr>
            </w:pPr>
            <w:r w:rsidRPr="00924696">
              <w:rPr>
                <w:b/>
                <w:bCs/>
                <w:sz w:val="22"/>
              </w:rPr>
              <w:t>Principle 2:</w:t>
            </w:r>
            <w:r w:rsidRPr="00433A2C">
              <w:rPr>
                <w:sz w:val="22"/>
              </w:rPr>
              <w:t xml:space="preserve"> People interpret situations differently and perform in ways that make sense to them</w:t>
            </w:r>
          </w:p>
        </w:tc>
        <w:tc>
          <w:tcPr>
            <w:tcW w:w="4140" w:type="dxa"/>
          </w:tcPr>
          <w:p w14:paraId="503315F1" w14:textId="77777777" w:rsidR="0077564F" w:rsidRPr="00433A2C" w:rsidRDefault="00C8445A" w:rsidP="00B838E8">
            <w:pPr>
              <w:pStyle w:val="ListParagraph"/>
              <w:numPr>
                <w:ilvl w:val="0"/>
                <w:numId w:val="56"/>
              </w:numPr>
              <w:spacing w:before="60" w:after="60"/>
              <w:ind w:right="520"/>
              <w:rPr>
                <w:sz w:val="22"/>
              </w:rPr>
            </w:pPr>
            <w:r w:rsidRPr="00433A2C">
              <w:rPr>
                <w:sz w:val="22"/>
              </w:rPr>
              <w:t xml:space="preserve">Has ‘Readiness’ vs ‘Resistance’ been identified as part of stakeholder management? </w:t>
            </w:r>
          </w:p>
          <w:p w14:paraId="0933410A" w14:textId="161C2138" w:rsidR="00C8445A" w:rsidRPr="00433A2C" w:rsidRDefault="00C8445A" w:rsidP="00B838E8">
            <w:pPr>
              <w:pStyle w:val="ListParagraph"/>
              <w:numPr>
                <w:ilvl w:val="0"/>
                <w:numId w:val="56"/>
              </w:numPr>
              <w:spacing w:before="60" w:after="60"/>
              <w:ind w:right="520"/>
              <w:rPr>
                <w:sz w:val="22"/>
              </w:rPr>
            </w:pPr>
            <w:r w:rsidRPr="00433A2C">
              <w:rPr>
                <w:sz w:val="22"/>
              </w:rPr>
              <w:t>Have all individuals and stakeholders been given an opportunity to provide input to change management?</w:t>
            </w:r>
          </w:p>
        </w:tc>
      </w:tr>
      <w:tr w:rsidR="00C8445A" w:rsidRPr="008727D6" w14:paraId="57AC48F2" w14:textId="77777777" w:rsidTr="00B838E8">
        <w:tc>
          <w:tcPr>
            <w:tcW w:w="2940" w:type="dxa"/>
            <w:vMerge/>
          </w:tcPr>
          <w:p w14:paraId="1A76AECD" w14:textId="77777777" w:rsidR="00C8445A" w:rsidRPr="008727D6" w:rsidRDefault="00C8445A" w:rsidP="00B838E8">
            <w:pPr>
              <w:spacing w:before="60" w:after="60"/>
              <w:ind w:right="520"/>
              <w:rPr>
                <w:sz w:val="22"/>
              </w:rPr>
            </w:pPr>
          </w:p>
        </w:tc>
        <w:tc>
          <w:tcPr>
            <w:tcW w:w="2635" w:type="dxa"/>
          </w:tcPr>
          <w:p w14:paraId="561CC098" w14:textId="05E1B9B1" w:rsidR="00C8445A" w:rsidRPr="00433A2C" w:rsidRDefault="00C8445A" w:rsidP="00B838E8">
            <w:pPr>
              <w:spacing w:before="60" w:after="60"/>
              <w:ind w:right="520"/>
              <w:rPr>
                <w:sz w:val="22"/>
              </w:rPr>
            </w:pPr>
            <w:r w:rsidRPr="00924696">
              <w:rPr>
                <w:b/>
                <w:bCs/>
                <w:sz w:val="22"/>
              </w:rPr>
              <w:t>Principle 3:</w:t>
            </w:r>
            <w:r w:rsidRPr="00433A2C">
              <w:rPr>
                <w:sz w:val="22"/>
              </w:rPr>
              <w:t xml:space="preserve"> People adapt to meet the demands of a complex and dynamic work environment</w:t>
            </w:r>
          </w:p>
        </w:tc>
        <w:tc>
          <w:tcPr>
            <w:tcW w:w="4140" w:type="dxa"/>
          </w:tcPr>
          <w:p w14:paraId="6454EB6D" w14:textId="11161ABA" w:rsidR="0077564F" w:rsidRPr="00433A2C" w:rsidRDefault="00C8445A" w:rsidP="00B838E8">
            <w:pPr>
              <w:pStyle w:val="ListParagraph"/>
              <w:numPr>
                <w:ilvl w:val="0"/>
                <w:numId w:val="56"/>
              </w:numPr>
              <w:spacing w:before="60" w:after="60"/>
              <w:ind w:right="520"/>
              <w:rPr>
                <w:sz w:val="22"/>
              </w:rPr>
            </w:pPr>
            <w:r w:rsidRPr="00433A2C">
              <w:rPr>
                <w:sz w:val="22"/>
              </w:rPr>
              <w:t xml:space="preserve">Has the working environment changed?  </w:t>
            </w:r>
          </w:p>
          <w:p w14:paraId="6E1043EA" w14:textId="77777777" w:rsidR="0077564F" w:rsidRPr="00433A2C" w:rsidRDefault="00C8445A" w:rsidP="00B838E8">
            <w:pPr>
              <w:pStyle w:val="ListParagraph"/>
              <w:numPr>
                <w:ilvl w:val="0"/>
                <w:numId w:val="56"/>
              </w:numPr>
              <w:spacing w:before="60" w:after="60"/>
              <w:ind w:right="520"/>
              <w:rPr>
                <w:sz w:val="22"/>
              </w:rPr>
            </w:pPr>
            <w:r w:rsidRPr="00433A2C">
              <w:rPr>
                <w:sz w:val="22"/>
              </w:rPr>
              <w:t xml:space="preserve">Are there sufficient people and resources to deliver change safely? </w:t>
            </w:r>
          </w:p>
          <w:p w14:paraId="56564BDF" w14:textId="77777777" w:rsidR="00C8445A" w:rsidRDefault="00C8445A" w:rsidP="00B838E8">
            <w:pPr>
              <w:pStyle w:val="ListParagraph"/>
              <w:numPr>
                <w:ilvl w:val="0"/>
                <w:numId w:val="56"/>
              </w:numPr>
              <w:spacing w:before="60" w:after="60"/>
              <w:ind w:right="520"/>
              <w:rPr>
                <w:sz w:val="22"/>
              </w:rPr>
            </w:pPr>
            <w:r w:rsidRPr="00433A2C">
              <w:rPr>
                <w:sz w:val="22"/>
              </w:rPr>
              <w:t xml:space="preserve">Have business risks </w:t>
            </w:r>
            <w:r w:rsidR="0077564F" w:rsidRPr="00433A2C">
              <w:rPr>
                <w:sz w:val="22"/>
              </w:rPr>
              <w:t xml:space="preserve">been </w:t>
            </w:r>
            <w:r w:rsidRPr="00433A2C">
              <w:rPr>
                <w:sz w:val="22"/>
              </w:rPr>
              <w:t>inadvertently transferred to an individual through commercial pressures?</w:t>
            </w:r>
          </w:p>
          <w:p w14:paraId="2815640F" w14:textId="7746BEA9" w:rsidR="00F07004" w:rsidRPr="00433A2C" w:rsidRDefault="00F07004" w:rsidP="00B838E8">
            <w:pPr>
              <w:pStyle w:val="ListParagraph"/>
              <w:numPr>
                <w:ilvl w:val="0"/>
                <w:numId w:val="56"/>
              </w:numPr>
              <w:spacing w:before="60" w:after="60"/>
              <w:ind w:right="520"/>
              <w:rPr>
                <w:sz w:val="22"/>
              </w:rPr>
            </w:pPr>
            <w:r w:rsidRPr="006F259F">
              <w:rPr>
                <w:sz w:val="22"/>
              </w:rPr>
              <w:t>Does the change take place in parallel</w:t>
            </w:r>
            <w:r>
              <w:rPr>
                <w:sz w:val="22"/>
              </w:rPr>
              <w:t xml:space="preserve"> </w:t>
            </w:r>
            <w:r w:rsidRPr="006F259F">
              <w:rPr>
                <w:sz w:val="22"/>
              </w:rPr>
              <w:t>with other changes?</w:t>
            </w:r>
          </w:p>
        </w:tc>
      </w:tr>
      <w:tr w:rsidR="00C8445A" w:rsidRPr="008727D6" w14:paraId="439A4826" w14:textId="77777777" w:rsidTr="00B838E8">
        <w:tc>
          <w:tcPr>
            <w:tcW w:w="2940" w:type="dxa"/>
            <w:vMerge/>
          </w:tcPr>
          <w:p w14:paraId="07776048" w14:textId="77777777" w:rsidR="00C8445A" w:rsidRPr="008727D6" w:rsidRDefault="00C8445A" w:rsidP="00B838E8">
            <w:pPr>
              <w:spacing w:before="60" w:after="60"/>
              <w:ind w:right="520"/>
              <w:rPr>
                <w:sz w:val="22"/>
              </w:rPr>
            </w:pPr>
          </w:p>
        </w:tc>
        <w:tc>
          <w:tcPr>
            <w:tcW w:w="2635" w:type="dxa"/>
          </w:tcPr>
          <w:p w14:paraId="09B56102" w14:textId="77777777" w:rsidR="00C8445A" w:rsidRPr="00433A2C" w:rsidRDefault="00C8445A" w:rsidP="00B838E8">
            <w:pPr>
              <w:spacing w:before="60" w:after="60"/>
              <w:ind w:right="520"/>
              <w:rPr>
                <w:sz w:val="22"/>
              </w:rPr>
            </w:pPr>
            <w:r w:rsidRPr="00924696">
              <w:rPr>
                <w:b/>
                <w:bCs/>
                <w:sz w:val="22"/>
              </w:rPr>
              <w:t>Principle 4:</w:t>
            </w:r>
            <w:r w:rsidRPr="00433A2C">
              <w:rPr>
                <w:sz w:val="22"/>
              </w:rPr>
              <w:t xml:space="preserve"> People assess risks and make trade-offs</w:t>
            </w:r>
          </w:p>
        </w:tc>
        <w:tc>
          <w:tcPr>
            <w:tcW w:w="4140" w:type="dxa"/>
          </w:tcPr>
          <w:p w14:paraId="368F4FCF" w14:textId="77777777" w:rsidR="0077564F" w:rsidRPr="00433A2C" w:rsidRDefault="00C8445A" w:rsidP="00B838E8">
            <w:pPr>
              <w:pStyle w:val="ListParagraph"/>
              <w:numPr>
                <w:ilvl w:val="0"/>
                <w:numId w:val="56"/>
              </w:numPr>
              <w:spacing w:before="60" w:after="60"/>
              <w:ind w:right="520"/>
              <w:rPr>
                <w:sz w:val="22"/>
              </w:rPr>
            </w:pPr>
            <w:r w:rsidRPr="00433A2C">
              <w:rPr>
                <w:sz w:val="22"/>
              </w:rPr>
              <w:t xml:space="preserve">Does the change have an impact on elements/practices not immediately associated with the change? </w:t>
            </w:r>
          </w:p>
          <w:p w14:paraId="0E573BB5" w14:textId="03E3004E" w:rsidR="00C8445A" w:rsidRPr="00433A2C" w:rsidRDefault="00C8445A" w:rsidP="00B838E8">
            <w:pPr>
              <w:pStyle w:val="ListParagraph"/>
              <w:numPr>
                <w:ilvl w:val="0"/>
                <w:numId w:val="56"/>
              </w:numPr>
              <w:spacing w:before="60" w:after="60"/>
              <w:ind w:right="520"/>
              <w:rPr>
                <w:sz w:val="22"/>
              </w:rPr>
            </w:pPr>
            <w:r w:rsidRPr="00433A2C">
              <w:rPr>
                <w:sz w:val="22"/>
              </w:rPr>
              <w:lastRenderedPageBreak/>
              <w:t>Has the reason for change been successfully promoted?</w:t>
            </w:r>
          </w:p>
        </w:tc>
      </w:tr>
      <w:tr w:rsidR="00C8445A" w:rsidRPr="008727D6" w14:paraId="5A6C9404" w14:textId="77777777" w:rsidTr="00B838E8">
        <w:tc>
          <w:tcPr>
            <w:tcW w:w="2940" w:type="dxa"/>
            <w:vMerge/>
          </w:tcPr>
          <w:p w14:paraId="10CEB8E4" w14:textId="77777777" w:rsidR="00C8445A" w:rsidRPr="008727D6" w:rsidRDefault="00C8445A" w:rsidP="00B838E8">
            <w:pPr>
              <w:spacing w:before="60" w:after="60"/>
              <w:ind w:right="520"/>
              <w:rPr>
                <w:sz w:val="22"/>
              </w:rPr>
            </w:pPr>
          </w:p>
        </w:tc>
        <w:tc>
          <w:tcPr>
            <w:tcW w:w="2635" w:type="dxa"/>
          </w:tcPr>
          <w:p w14:paraId="6597C98F" w14:textId="1C950F6C" w:rsidR="00C8445A" w:rsidRPr="00433A2C" w:rsidRDefault="00C8445A" w:rsidP="00B838E8">
            <w:pPr>
              <w:spacing w:before="60" w:after="60"/>
              <w:ind w:right="520"/>
              <w:rPr>
                <w:sz w:val="22"/>
              </w:rPr>
            </w:pPr>
            <w:r w:rsidRPr="00924696">
              <w:rPr>
                <w:b/>
                <w:bCs/>
                <w:sz w:val="22"/>
              </w:rPr>
              <w:t>Principle 5:</w:t>
            </w:r>
            <w:r w:rsidRPr="00433A2C">
              <w:rPr>
                <w:sz w:val="22"/>
              </w:rPr>
              <w:t xml:space="preserve"> People’s performance is influenced by working with other people, technology, and the environment</w:t>
            </w:r>
          </w:p>
        </w:tc>
        <w:tc>
          <w:tcPr>
            <w:tcW w:w="4140" w:type="dxa"/>
          </w:tcPr>
          <w:p w14:paraId="52437AE7" w14:textId="77777777" w:rsidR="0077564F" w:rsidRPr="00433A2C" w:rsidRDefault="00C8445A" w:rsidP="00B838E8">
            <w:pPr>
              <w:pStyle w:val="ListParagraph"/>
              <w:numPr>
                <w:ilvl w:val="0"/>
                <w:numId w:val="56"/>
              </w:numPr>
              <w:spacing w:before="60" w:after="60"/>
              <w:ind w:right="520"/>
              <w:rPr>
                <w:sz w:val="22"/>
              </w:rPr>
            </w:pPr>
            <w:r w:rsidRPr="00433A2C">
              <w:rPr>
                <w:sz w:val="22"/>
              </w:rPr>
              <w:t xml:space="preserve">Do the stakeholders understand the change?  </w:t>
            </w:r>
          </w:p>
          <w:p w14:paraId="7B4F3EEE" w14:textId="11A3F8EA" w:rsidR="0077564F" w:rsidRPr="00433A2C" w:rsidRDefault="00C8445A" w:rsidP="00B838E8">
            <w:pPr>
              <w:pStyle w:val="ListParagraph"/>
              <w:numPr>
                <w:ilvl w:val="0"/>
                <w:numId w:val="56"/>
              </w:numPr>
              <w:spacing w:before="60" w:after="60"/>
              <w:ind w:right="520"/>
              <w:rPr>
                <w:sz w:val="22"/>
              </w:rPr>
            </w:pPr>
            <w:r w:rsidRPr="00433A2C">
              <w:rPr>
                <w:sz w:val="22"/>
              </w:rPr>
              <w:t xml:space="preserve">How do you know they understand it? </w:t>
            </w:r>
          </w:p>
          <w:p w14:paraId="23C443F4" w14:textId="77777777" w:rsidR="0077564F" w:rsidRPr="00433A2C" w:rsidRDefault="00C8445A" w:rsidP="00B838E8">
            <w:pPr>
              <w:pStyle w:val="ListParagraph"/>
              <w:numPr>
                <w:ilvl w:val="0"/>
                <w:numId w:val="56"/>
              </w:numPr>
              <w:spacing w:before="60" w:after="60"/>
              <w:ind w:right="520"/>
              <w:rPr>
                <w:sz w:val="22"/>
              </w:rPr>
            </w:pPr>
            <w:r w:rsidRPr="00433A2C">
              <w:rPr>
                <w:sz w:val="22"/>
              </w:rPr>
              <w:t xml:space="preserve">Are there any additional training requirements? </w:t>
            </w:r>
          </w:p>
          <w:p w14:paraId="2AB9077A" w14:textId="77777777" w:rsidR="00C8445A" w:rsidRDefault="00C8445A" w:rsidP="00B838E8">
            <w:pPr>
              <w:pStyle w:val="ListParagraph"/>
              <w:numPr>
                <w:ilvl w:val="0"/>
                <w:numId w:val="56"/>
              </w:numPr>
              <w:spacing w:before="60" w:after="60"/>
              <w:ind w:right="520"/>
              <w:rPr>
                <w:sz w:val="22"/>
              </w:rPr>
            </w:pPr>
            <w:r w:rsidRPr="00433A2C">
              <w:rPr>
                <w:sz w:val="22"/>
              </w:rPr>
              <w:t>How could your organisational culture impact or influence the proposed change?</w:t>
            </w:r>
          </w:p>
          <w:p w14:paraId="53EE729C" w14:textId="77777777" w:rsidR="007A071A" w:rsidRPr="00532B65" w:rsidRDefault="007A071A" w:rsidP="00B838E8">
            <w:pPr>
              <w:pStyle w:val="ListParagraph"/>
              <w:numPr>
                <w:ilvl w:val="0"/>
                <w:numId w:val="56"/>
              </w:numPr>
              <w:spacing w:before="60" w:after="60"/>
              <w:ind w:right="520"/>
              <w:rPr>
                <w:sz w:val="22"/>
              </w:rPr>
            </w:pPr>
            <w:r w:rsidRPr="00532B65">
              <w:rPr>
                <w:sz w:val="22"/>
              </w:rPr>
              <w:t>Does the change alter tasks performed by personnel or how they interact with</w:t>
            </w:r>
            <w:r>
              <w:rPr>
                <w:sz w:val="22"/>
              </w:rPr>
              <w:t xml:space="preserve"> </w:t>
            </w:r>
            <w:r w:rsidRPr="00532B65">
              <w:rPr>
                <w:sz w:val="22"/>
              </w:rPr>
              <w:t xml:space="preserve">others within </w:t>
            </w:r>
            <w:r>
              <w:rPr>
                <w:sz w:val="22"/>
              </w:rPr>
              <w:t>the</w:t>
            </w:r>
            <w:r w:rsidRPr="00532B65">
              <w:rPr>
                <w:sz w:val="22"/>
              </w:rPr>
              <w:t xml:space="preserve"> organisation?</w:t>
            </w:r>
          </w:p>
          <w:p w14:paraId="0B1C5EC6" w14:textId="7DAFAFF9" w:rsidR="007A071A" w:rsidRPr="00433A2C" w:rsidRDefault="007A071A" w:rsidP="00B838E8">
            <w:pPr>
              <w:pStyle w:val="ListParagraph"/>
              <w:numPr>
                <w:ilvl w:val="0"/>
                <w:numId w:val="56"/>
              </w:numPr>
              <w:spacing w:before="60" w:after="60"/>
              <w:ind w:right="520"/>
              <w:rPr>
                <w:sz w:val="22"/>
              </w:rPr>
            </w:pPr>
            <w:r w:rsidRPr="006F259F">
              <w:rPr>
                <w:sz w:val="22"/>
              </w:rPr>
              <w:t>Does the change involve new technology</w:t>
            </w:r>
            <w:r>
              <w:rPr>
                <w:sz w:val="22"/>
              </w:rPr>
              <w:t xml:space="preserve"> </w:t>
            </w:r>
            <w:r w:rsidRPr="006F259F">
              <w:rPr>
                <w:sz w:val="22"/>
              </w:rPr>
              <w:t>or automation?</w:t>
            </w:r>
          </w:p>
        </w:tc>
      </w:tr>
    </w:tbl>
    <w:p w14:paraId="4D741A55" w14:textId="77777777" w:rsidR="00331880" w:rsidRPr="00433A2C" w:rsidRDefault="00331880" w:rsidP="00B838E8">
      <w:pPr>
        <w:ind w:right="520"/>
      </w:pPr>
    </w:p>
    <w:p w14:paraId="720BB46A" w14:textId="77777777" w:rsidR="00A637DB" w:rsidRDefault="00A637DB" w:rsidP="00B838E8">
      <w:pPr>
        <w:widowControl w:val="0"/>
        <w:adjustRightInd/>
        <w:spacing w:after="0"/>
        <w:ind w:right="520"/>
        <w:sectPr w:rsidR="00A637DB" w:rsidSect="00A637DB">
          <w:footerReference w:type="default" r:id="rId47"/>
          <w:pgSz w:w="12240" w:h="15840" w:code="1"/>
          <w:pgMar w:top="1340" w:right="800" w:bottom="1340" w:left="1200" w:header="475" w:footer="601" w:gutter="0"/>
          <w:cols w:space="720"/>
          <w:docGrid w:linePitch="299"/>
        </w:sectPr>
      </w:pPr>
    </w:p>
    <w:p w14:paraId="3C9E4A78" w14:textId="3FD31049" w:rsidR="00255D97" w:rsidRPr="00433A2C" w:rsidRDefault="00FE3112" w:rsidP="00B838E8">
      <w:pPr>
        <w:pStyle w:val="Heading1"/>
        <w:spacing w:after="240"/>
        <w:ind w:right="520"/>
      </w:pPr>
      <w:bookmarkStart w:id="55" w:name="_Toc212453394"/>
      <w:r w:rsidRPr="00433A2C">
        <w:lastRenderedPageBreak/>
        <w:t xml:space="preserve">Appendix 2: </w:t>
      </w:r>
      <w:r w:rsidR="00CE3296" w:rsidRPr="00433A2C">
        <w:t>M</w:t>
      </w:r>
      <w:r w:rsidR="00C96FBC" w:rsidRPr="00433A2C">
        <w:t xml:space="preserve">ethods </w:t>
      </w:r>
      <w:r w:rsidR="001678FB" w:rsidRPr="00433A2C">
        <w:t xml:space="preserve">and </w:t>
      </w:r>
      <w:r w:rsidR="003B1355" w:rsidRPr="008727D6">
        <w:t xml:space="preserve">Frameworks </w:t>
      </w:r>
      <w:r w:rsidR="00F33924">
        <w:t xml:space="preserve">that </w:t>
      </w:r>
      <w:r w:rsidR="00A07331">
        <w:t>C</w:t>
      </w:r>
      <w:r w:rsidR="00F33924">
        <w:t xml:space="preserve">an </w:t>
      </w:r>
      <w:r w:rsidR="00A07331">
        <w:t>C</w:t>
      </w:r>
      <w:r w:rsidR="003B1355" w:rsidRPr="008727D6">
        <w:t xml:space="preserve">onsider Human Performance </w:t>
      </w:r>
      <w:r w:rsidR="00244E87" w:rsidRPr="00433A2C">
        <w:t xml:space="preserve">in </w:t>
      </w:r>
      <w:r w:rsidR="00DE6467" w:rsidRPr="00433A2C">
        <w:t>SMS</w:t>
      </w:r>
      <w:bookmarkEnd w:id="55"/>
      <w:r w:rsidR="00244E87" w:rsidRPr="00433A2C">
        <w:t xml:space="preserve"> </w:t>
      </w:r>
    </w:p>
    <w:tbl>
      <w:tblPr>
        <w:tblStyle w:val="TableGrid"/>
        <w:tblW w:w="0" w:type="auto"/>
        <w:tblLook w:val="04A0" w:firstRow="1" w:lastRow="0" w:firstColumn="1" w:lastColumn="0" w:noHBand="0" w:noVBand="1"/>
      </w:tblPr>
      <w:tblGrid>
        <w:gridCol w:w="2605"/>
        <w:gridCol w:w="7110"/>
      </w:tblGrid>
      <w:tr w:rsidR="006B5AEE" w:rsidRPr="008727D6" w14:paraId="17D2B260" w14:textId="77777777" w:rsidTr="00B838E8">
        <w:trPr>
          <w:tblHeader/>
        </w:trPr>
        <w:tc>
          <w:tcPr>
            <w:tcW w:w="26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884BE8" w14:textId="2B28090E" w:rsidR="006B5AEE" w:rsidRPr="00377BDE" w:rsidRDefault="009729C8" w:rsidP="00B838E8">
            <w:pPr>
              <w:spacing w:before="120"/>
              <w:ind w:right="520"/>
              <w:jc w:val="center"/>
              <w:rPr>
                <w:b/>
                <w:sz w:val="22"/>
              </w:rPr>
            </w:pPr>
            <w:r w:rsidRPr="00377BDE">
              <w:rPr>
                <w:b/>
                <w:sz w:val="22"/>
              </w:rPr>
              <w:t>SMS Component, Element, Process</w:t>
            </w:r>
          </w:p>
        </w:tc>
        <w:tc>
          <w:tcPr>
            <w:tcW w:w="71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D4BFE6" w14:textId="1FC996E7" w:rsidR="006B5AEE" w:rsidRPr="00377BDE" w:rsidRDefault="00FB5659" w:rsidP="00B838E8">
            <w:pPr>
              <w:spacing w:before="120"/>
              <w:ind w:right="520"/>
              <w:jc w:val="center"/>
              <w:rPr>
                <w:b/>
                <w:sz w:val="22"/>
              </w:rPr>
            </w:pPr>
            <w:r w:rsidRPr="00377BDE">
              <w:rPr>
                <w:b/>
                <w:sz w:val="22"/>
              </w:rPr>
              <w:t xml:space="preserve">Methods and </w:t>
            </w:r>
            <w:r w:rsidR="005478BE">
              <w:rPr>
                <w:b/>
                <w:sz w:val="22"/>
              </w:rPr>
              <w:t>F</w:t>
            </w:r>
            <w:r w:rsidRPr="00377BDE">
              <w:rPr>
                <w:b/>
                <w:sz w:val="22"/>
              </w:rPr>
              <w:t xml:space="preserve">rameworks </w:t>
            </w:r>
          </w:p>
        </w:tc>
      </w:tr>
      <w:tr w:rsidR="00FE3112" w:rsidRPr="008727D6" w14:paraId="086B713B" w14:textId="77777777" w:rsidTr="00B838E8">
        <w:tc>
          <w:tcPr>
            <w:tcW w:w="2605" w:type="dxa"/>
            <w:tcBorders>
              <w:top w:val="single" w:sz="4" w:space="0" w:color="auto"/>
              <w:left w:val="single" w:sz="4" w:space="0" w:color="auto"/>
              <w:bottom w:val="single" w:sz="4" w:space="0" w:color="auto"/>
              <w:right w:val="single" w:sz="4" w:space="0" w:color="auto"/>
            </w:tcBorders>
            <w:hideMark/>
          </w:tcPr>
          <w:p w14:paraId="6E8FBA33" w14:textId="6230D4B0" w:rsidR="00FE3112" w:rsidRPr="00377BDE" w:rsidRDefault="001678FB" w:rsidP="00B838E8">
            <w:pPr>
              <w:numPr>
                <w:ilvl w:val="0"/>
                <w:numId w:val="7"/>
              </w:numPr>
              <w:autoSpaceDE w:val="0"/>
              <w:autoSpaceDN w:val="0"/>
              <w:spacing w:before="60" w:after="60"/>
              <w:ind w:left="240" w:right="520" w:hanging="270"/>
              <w:rPr>
                <w:sz w:val="22"/>
              </w:rPr>
            </w:pPr>
            <w:r w:rsidRPr="00377BDE">
              <w:rPr>
                <w:sz w:val="22"/>
              </w:rPr>
              <w:t>Sources of data</w:t>
            </w:r>
          </w:p>
        </w:tc>
        <w:tc>
          <w:tcPr>
            <w:tcW w:w="7110" w:type="dxa"/>
            <w:tcBorders>
              <w:top w:val="single" w:sz="4" w:space="0" w:color="auto"/>
              <w:left w:val="single" w:sz="4" w:space="0" w:color="auto"/>
              <w:bottom w:val="single" w:sz="4" w:space="0" w:color="auto"/>
              <w:right w:val="single" w:sz="4" w:space="0" w:color="auto"/>
            </w:tcBorders>
            <w:hideMark/>
          </w:tcPr>
          <w:p w14:paraId="509E6FBA" w14:textId="1C172BF0" w:rsidR="007923A1" w:rsidRPr="00377BDE" w:rsidRDefault="00116857" w:rsidP="00B838E8">
            <w:pPr>
              <w:numPr>
                <w:ilvl w:val="0"/>
                <w:numId w:val="9"/>
              </w:numPr>
              <w:autoSpaceDE w:val="0"/>
              <w:autoSpaceDN w:val="0"/>
              <w:spacing w:before="60" w:after="60"/>
              <w:ind w:right="520"/>
              <w:rPr>
                <w:sz w:val="22"/>
              </w:rPr>
            </w:pPr>
            <w:r w:rsidRPr="00377BDE">
              <w:rPr>
                <w:b/>
                <w:sz w:val="22"/>
              </w:rPr>
              <w:t>Occurrence data</w:t>
            </w:r>
            <w:r w:rsidR="00541B8B" w:rsidRPr="00377BDE">
              <w:rPr>
                <w:sz w:val="22"/>
              </w:rPr>
              <w:t xml:space="preserve">: </w:t>
            </w:r>
            <w:r w:rsidR="00C9789A">
              <w:rPr>
                <w:rFonts w:eastAsiaTheme="minorEastAsia" w:hint="eastAsia"/>
                <w:sz w:val="22"/>
                <w:lang w:eastAsia="ja-JP"/>
              </w:rPr>
              <w:t>M</w:t>
            </w:r>
            <w:r w:rsidR="00541B8B" w:rsidRPr="00377BDE">
              <w:rPr>
                <w:sz w:val="22"/>
              </w:rPr>
              <w:t>andatory, voluntary, etc.</w:t>
            </w:r>
          </w:p>
          <w:p w14:paraId="03799327" w14:textId="3FFD6324" w:rsidR="00116857" w:rsidRPr="00377BDE" w:rsidRDefault="00116857" w:rsidP="00B838E8">
            <w:pPr>
              <w:numPr>
                <w:ilvl w:val="0"/>
                <w:numId w:val="9"/>
              </w:numPr>
              <w:autoSpaceDE w:val="0"/>
              <w:autoSpaceDN w:val="0"/>
              <w:spacing w:before="60" w:after="60"/>
              <w:ind w:right="520"/>
              <w:rPr>
                <w:sz w:val="22"/>
              </w:rPr>
            </w:pPr>
            <w:r w:rsidRPr="00377BDE">
              <w:rPr>
                <w:b/>
                <w:sz w:val="22"/>
              </w:rPr>
              <w:t>Inspection and audit data</w:t>
            </w:r>
            <w:r w:rsidR="00541B8B" w:rsidRPr="00377BDE">
              <w:rPr>
                <w:sz w:val="22"/>
              </w:rPr>
              <w:t>:</w:t>
            </w:r>
            <w:r w:rsidR="003804E5" w:rsidRPr="00377BDE">
              <w:rPr>
                <w:sz w:val="22"/>
              </w:rPr>
              <w:t xml:space="preserve"> </w:t>
            </w:r>
            <w:r w:rsidR="00C9789A">
              <w:rPr>
                <w:rFonts w:eastAsiaTheme="minorEastAsia" w:hint="eastAsia"/>
                <w:sz w:val="22"/>
                <w:lang w:eastAsia="ja-JP"/>
              </w:rPr>
              <w:t>O</w:t>
            </w:r>
            <w:r w:rsidR="003804E5" w:rsidRPr="00377BDE">
              <w:rPr>
                <w:sz w:val="22"/>
              </w:rPr>
              <w:t>bservations, findings, etc.</w:t>
            </w:r>
          </w:p>
          <w:p w14:paraId="303497D3" w14:textId="76D12475" w:rsidR="00FE3112" w:rsidRPr="00377BDE" w:rsidRDefault="00FE3112" w:rsidP="00B838E8">
            <w:pPr>
              <w:numPr>
                <w:ilvl w:val="0"/>
                <w:numId w:val="9"/>
              </w:numPr>
              <w:autoSpaceDE w:val="0"/>
              <w:autoSpaceDN w:val="0"/>
              <w:spacing w:before="60" w:after="60"/>
              <w:ind w:right="520"/>
              <w:rPr>
                <w:sz w:val="22"/>
              </w:rPr>
            </w:pPr>
            <w:r w:rsidRPr="00377BDE">
              <w:rPr>
                <w:b/>
                <w:sz w:val="22"/>
              </w:rPr>
              <w:t>Surveys and Interviews</w:t>
            </w:r>
            <w:r w:rsidRPr="00377BDE">
              <w:rPr>
                <w:sz w:val="22"/>
              </w:rPr>
              <w:t xml:space="preserve">: </w:t>
            </w:r>
            <w:r w:rsidR="00C9789A">
              <w:rPr>
                <w:rFonts w:eastAsiaTheme="minorEastAsia" w:hint="eastAsia"/>
                <w:sz w:val="22"/>
                <w:lang w:eastAsia="ja-JP"/>
              </w:rPr>
              <w:t>Q</w:t>
            </w:r>
            <w:r w:rsidRPr="00377BDE">
              <w:rPr>
                <w:sz w:val="22"/>
              </w:rPr>
              <w:t xml:space="preserve">ualitative data from staff </w:t>
            </w:r>
            <w:r w:rsidR="00CA18ED" w:rsidRPr="00377BDE">
              <w:rPr>
                <w:sz w:val="22"/>
              </w:rPr>
              <w:t xml:space="preserve">at all levels </w:t>
            </w:r>
            <w:r w:rsidRPr="00377BDE">
              <w:rPr>
                <w:sz w:val="22"/>
              </w:rPr>
              <w:t>about perceived risks</w:t>
            </w:r>
            <w:r w:rsidR="003A5A0C">
              <w:rPr>
                <w:sz w:val="22"/>
              </w:rPr>
              <w:t>,</w:t>
            </w:r>
            <w:r w:rsidRPr="00377BDE">
              <w:rPr>
                <w:sz w:val="22"/>
              </w:rPr>
              <w:t xml:space="preserve"> performance issues</w:t>
            </w:r>
            <w:r w:rsidR="003A5A0C">
              <w:rPr>
                <w:sz w:val="22"/>
              </w:rPr>
              <w:t>, safety culture, safety climate</w:t>
            </w:r>
            <w:r w:rsidRPr="00377BDE">
              <w:rPr>
                <w:sz w:val="22"/>
              </w:rPr>
              <w:t xml:space="preserve"> </w:t>
            </w:r>
          </w:p>
          <w:p w14:paraId="6CB1416E" w14:textId="56DEAF5F" w:rsidR="00FE3112" w:rsidRPr="00377BDE" w:rsidRDefault="00FE3112" w:rsidP="00B838E8">
            <w:pPr>
              <w:numPr>
                <w:ilvl w:val="0"/>
                <w:numId w:val="9"/>
              </w:numPr>
              <w:autoSpaceDE w:val="0"/>
              <w:autoSpaceDN w:val="0"/>
              <w:spacing w:before="60" w:after="60"/>
              <w:ind w:right="520"/>
              <w:rPr>
                <w:sz w:val="22"/>
              </w:rPr>
            </w:pPr>
            <w:r w:rsidRPr="00377BDE">
              <w:rPr>
                <w:b/>
                <w:sz w:val="22"/>
              </w:rPr>
              <w:t>Observational studies</w:t>
            </w:r>
            <w:r w:rsidRPr="00377BDE">
              <w:rPr>
                <w:sz w:val="22"/>
              </w:rPr>
              <w:t xml:space="preserve">: Observable </w:t>
            </w:r>
            <w:r w:rsidR="00395ED9">
              <w:rPr>
                <w:sz w:val="22"/>
              </w:rPr>
              <w:t>performance</w:t>
            </w:r>
            <w:r w:rsidR="00395ED9" w:rsidRPr="00377BDE">
              <w:rPr>
                <w:sz w:val="22"/>
              </w:rPr>
              <w:t xml:space="preserve"> </w:t>
            </w:r>
            <w:r w:rsidRPr="00377BDE">
              <w:rPr>
                <w:sz w:val="22"/>
              </w:rPr>
              <w:t xml:space="preserve">from operational settings </w:t>
            </w:r>
            <w:r w:rsidR="00D848B2" w:rsidRPr="00377BDE">
              <w:rPr>
                <w:sz w:val="22"/>
              </w:rPr>
              <w:t>e.g.</w:t>
            </w:r>
            <w:r w:rsidRPr="00377BDE">
              <w:rPr>
                <w:sz w:val="22"/>
              </w:rPr>
              <w:t xml:space="preserve"> SIM checks</w:t>
            </w:r>
            <w:r w:rsidR="001678FB" w:rsidRPr="00377BDE">
              <w:rPr>
                <w:sz w:val="22"/>
              </w:rPr>
              <w:t>, line checks</w:t>
            </w:r>
            <w:r w:rsidR="00395ED9">
              <w:rPr>
                <w:sz w:val="22"/>
              </w:rPr>
              <w:t>, Line-operationa</w:t>
            </w:r>
            <w:r w:rsidR="00670768">
              <w:rPr>
                <w:sz w:val="22"/>
              </w:rPr>
              <w:t xml:space="preserve">l Safety Audits, </w:t>
            </w:r>
            <w:r w:rsidR="00660102">
              <w:rPr>
                <w:sz w:val="22"/>
              </w:rPr>
              <w:t xml:space="preserve">approved check pilot </w:t>
            </w:r>
            <w:r w:rsidR="00E24260">
              <w:rPr>
                <w:sz w:val="22"/>
              </w:rPr>
              <w:t>monitoring rides</w:t>
            </w:r>
            <w:r w:rsidR="00660102">
              <w:rPr>
                <w:sz w:val="22"/>
              </w:rPr>
              <w:t>, qualifying events in an Advanced Qualification Program</w:t>
            </w:r>
          </w:p>
          <w:p w14:paraId="6728199C" w14:textId="1AC756A1" w:rsidR="00F5606B" w:rsidRPr="00377BDE" w:rsidRDefault="00FE3112" w:rsidP="00B838E8">
            <w:pPr>
              <w:numPr>
                <w:ilvl w:val="0"/>
                <w:numId w:val="9"/>
              </w:numPr>
              <w:autoSpaceDE w:val="0"/>
              <w:autoSpaceDN w:val="0"/>
              <w:spacing w:before="60" w:after="60"/>
              <w:ind w:right="520"/>
              <w:rPr>
                <w:sz w:val="22"/>
              </w:rPr>
            </w:pPr>
            <w:r w:rsidRPr="00377BDE">
              <w:rPr>
                <w:b/>
                <w:sz w:val="22"/>
              </w:rPr>
              <w:t>Training Records</w:t>
            </w:r>
            <w:r w:rsidRPr="00377BDE">
              <w:rPr>
                <w:sz w:val="22"/>
              </w:rPr>
              <w:t xml:space="preserve">: </w:t>
            </w:r>
            <w:r w:rsidR="00C9789A">
              <w:rPr>
                <w:rFonts w:eastAsiaTheme="minorEastAsia" w:hint="eastAsia"/>
                <w:sz w:val="22"/>
                <w:lang w:eastAsia="ja-JP"/>
              </w:rPr>
              <w:t>D</w:t>
            </w:r>
            <w:r w:rsidRPr="00377BDE">
              <w:rPr>
                <w:sz w:val="22"/>
              </w:rPr>
              <w:t xml:space="preserve">ata from </w:t>
            </w:r>
            <w:r w:rsidR="00716682">
              <w:rPr>
                <w:sz w:val="22"/>
              </w:rPr>
              <w:t>competency-based training and assessment</w:t>
            </w:r>
            <w:r w:rsidR="00C50275">
              <w:rPr>
                <w:sz w:val="22"/>
              </w:rPr>
              <w:t xml:space="preserve"> (CBTA)</w:t>
            </w:r>
            <w:r w:rsidRPr="00377BDE">
              <w:rPr>
                <w:sz w:val="22"/>
              </w:rPr>
              <w:t xml:space="preserve">, </w:t>
            </w:r>
            <w:r w:rsidR="00C50275">
              <w:rPr>
                <w:sz w:val="22"/>
              </w:rPr>
              <w:t>evidence-based (EBT)</w:t>
            </w:r>
            <w:r w:rsidR="00C50275" w:rsidRPr="00377BDE">
              <w:rPr>
                <w:sz w:val="22"/>
              </w:rPr>
              <w:t xml:space="preserve"> </w:t>
            </w:r>
            <w:r w:rsidRPr="00377BDE">
              <w:rPr>
                <w:sz w:val="22"/>
              </w:rPr>
              <w:t>training</w:t>
            </w:r>
            <w:r w:rsidR="00CA18ED" w:rsidRPr="00377BDE">
              <w:rPr>
                <w:sz w:val="22"/>
              </w:rPr>
              <w:t xml:space="preserve">, </w:t>
            </w:r>
            <w:r w:rsidR="00420F46">
              <w:rPr>
                <w:sz w:val="22"/>
              </w:rPr>
              <w:t>or any other training methodology used</w:t>
            </w:r>
            <w:r w:rsidR="00CA18ED" w:rsidRPr="00377BDE">
              <w:rPr>
                <w:sz w:val="22"/>
              </w:rPr>
              <w:t>.</w:t>
            </w:r>
            <w:r w:rsidRPr="00377BDE">
              <w:rPr>
                <w:sz w:val="22"/>
              </w:rPr>
              <w:t xml:space="preserve"> </w:t>
            </w:r>
          </w:p>
        </w:tc>
      </w:tr>
      <w:tr w:rsidR="00FE3112" w:rsidRPr="008727D6" w14:paraId="08E4612F" w14:textId="77777777" w:rsidTr="00B838E8">
        <w:tc>
          <w:tcPr>
            <w:tcW w:w="2605" w:type="dxa"/>
            <w:tcBorders>
              <w:top w:val="single" w:sz="4" w:space="0" w:color="auto"/>
              <w:left w:val="single" w:sz="4" w:space="0" w:color="auto"/>
              <w:bottom w:val="single" w:sz="4" w:space="0" w:color="auto"/>
              <w:right w:val="single" w:sz="4" w:space="0" w:color="auto"/>
            </w:tcBorders>
            <w:hideMark/>
          </w:tcPr>
          <w:p w14:paraId="1CE3AC11" w14:textId="6A7E7D86" w:rsidR="00FE3112" w:rsidRPr="00377BDE" w:rsidRDefault="005411ED" w:rsidP="00B838E8">
            <w:pPr>
              <w:numPr>
                <w:ilvl w:val="0"/>
                <w:numId w:val="7"/>
              </w:numPr>
              <w:autoSpaceDE w:val="0"/>
              <w:autoSpaceDN w:val="0"/>
              <w:spacing w:before="60" w:after="60"/>
              <w:ind w:left="240" w:right="520" w:hanging="270"/>
              <w:rPr>
                <w:sz w:val="22"/>
              </w:rPr>
            </w:pPr>
            <w:r w:rsidRPr="00377BDE">
              <w:rPr>
                <w:sz w:val="22"/>
              </w:rPr>
              <w:t>Risk assessment and analysis</w:t>
            </w:r>
            <w:r w:rsidR="00C029F6">
              <w:rPr>
                <w:sz w:val="22"/>
              </w:rPr>
              <w:br/>
            </w:r>
            <w:r w:rsidR="00C029F6">
              <w:rPr>
                <w:sz w:val="22"/>
              </w:rPr>
              <w:br/>
            </w:r>
            <w:r w:rsidR="00DD778E">
              <w:rPr>
                <w:sz w:val="22"/>
              </w:rPr>
              <w:t xml:space="preserve">Note: Some of these methods </w:t>
            </w:r>
            <w:r w:rsidR="009640E4">
              <w:rPr>
                <w:sz w:val="22"/>
              </w:rPr>
              <w:t xml:space="preserve">were designed specifically with human performance in mind while some can be used with Human Factors frameworks applied. </w:t>
            </w:r>
          </w:p>
        </w:tc>
        <w:tc>
          <w:tcPr>
            <w:tcW w:w="7110" w:type="dxa"/>
            <w:tcBorders>
              <w:top w:val="single" w:sz="4" w:space="0" w:color="auto"/>
              <w:left w:val="single" w:sz="4" w:space="0" w:color="auto"/>
              <w:bottom w:val="single" w:sz="4" w:space="0" w:color="auto"/>
              <w:right w:val="single" w:sz="4" w:space="0" w:color="auto"/>
            </w:tcBorders>
            <w:hideMark/>
          </w:tcPr>
          <w:p w14:paraId="654CD487" w14:textId="13EEB7C7" w:rsidR="00FE3112" w:rsidRPr="00377BDE" w:rsidRDefault="00FE3112" w:rsidP="00B838E8">
            <w:pPr>
              <w:numPr>
                <w:ilvl w:val="0"/>
                <w:numId w:val="10"/>
              </w:numPr>
              <w:autoSpaceDE w:val="0"/>
              <w:autoSpaceDN w:val="0"/>
              <w:spacing w:before="60" w:after="60"/>
              <w:ind w:right="520"/>
              <w:rPr>
                <w:sz w:val="22"/>
              </w:rPr>
            </w:pPr>
            <w:r w:rsidRPr="00377BDE">
              <w:rPr>
                <w:b/>
                <w:sz w:val="22"/>
              </w:rPr>
              <w:t>SWOT Analysis</w:t>
            </w:r>
            <w:r w:rsidRPr="00377BDE">
              <w:rPr>
                <w:sz w:val="22"/>
              </w:rPr>
              <w:t xml:space="preserve">: </w:t>
            </w:r>
            <w:r w:rsidR="001D57E2" w:rsidRPr="001D57E2">
              <w:rPr>
                <w:sz w:val="22"/>
              </w:rPr>
              <w:t>A strategic technique used to assess what an organization is facing</w:t>
            </w:r>
            <w:r w:rsidR="001D57E2">
              <w:rPr>
                <w:sz w:val="22"/>
              </w:rPr>
              <w:t xml:space="preserve">; it </w:t>
            </w:r>
            <w:r w:rsidR="001D57E2" w:rsidRPr="00377BDE">
              <w:rPr>
                <w:sz w:val="22"/>
              </w:rPr>
              <w:t>identif</w:t>
            </w:r>
            <w:r w:rsidR="001D57E2">
              <w:rPr>
                <w:sz w:val="22"/>
              </w:rPr>
              <w:t>ies</w:t>
            </w:r>
            <w:r w:rsidR="001D57E2" w:rsidRPr="00377BDE">
              <w:rPr>
                <w:sz w:val="22"/>
              </w:rPr>
              <w:t xml:space="preserve"> </w:t>
            </w:r>
            <w:r w:rsidRPr="00377BDE">
              <w:rPr>
                <w:sz w:val="22"/>
              </w:rPr>
              <w:t>strengths, weaknesses, opportunities and threats</w:t>
            </w:r>
            <w:r w:rsidR="004B3894">
              <w:rPr>
                <w:sz w:val="22"/>
              </w:rPr>
              <w:t>.</w:t>
            </w:r>
            <w:r w:rsidRPr="00377BDE">
              <w:rPr>
                <w:sz w:val="22"/>
              </w:rPr>
              <w:t xml:space="preserve"> </w:t>
            </w:r>
          </w:p>
          <w:p w14:paraId="4F821C67" w14:textId="0EA1C1D2" w:rsidR="00FE3112" w:rsidRPr="00377BDE" w:rsidRDefault="00FE3112" w:rsidP="00B838E8">
            <w:pPr>
              <w:numPr>
                <w:ilvl w:val="0"/>
                <w:numId w:val="10"/>
              </w:numPr>
              <w:autoSpaceDE w:val="0"/>
              <w:autoSpaceDN w:val="0"/>
              <w:spacing w:before="60" w:after="60"/>
              <w:ind w:right="520"/>
              <w:rPr>
                <w:sz w:val="22"/>
              </w:rPr>
            </w:pPr>
            <w:hyperlink r:id="rId48" w:history="1">
              <w:r w:rsidRPr="00377BDE">
                <w:rPr>
                  <w:rStyle w:val="Hyperlink"/>
                  <w:b/>
                  <w:kern w:val="0"/>
                  <w:sz w:val="22"/>
                  <w14:ligatures w14:val="none"/>
                </w:rPr>
                <w:t>FMEA</w:t>
              </w:r>
            </w:hyperlink>
            <w:r w:rsidRPr="00377BDE">
              <w:rPr>
                <w:sz w:val="22"/>
              </w:rPr>
              <w:t xml:space="preserve"> (Failure Mode and Effects Analysis): </w:t>
            </w:r>
            <w:r w:rsidR="00FA1B9F">
              <w:rPr>
                <w:rFonts w:eastAsiaTheme="minorEastAsia" w:hint="eastAsia"/>
                <w:sz w:val="22"/>
                <w:lang w:eastAsia="ja-JP"/>
              </w:rPr>
              <w:t>A</w:t>
            </w:r>
            <w:r w:rsidR="00D75147" w:rsidRPr="00D75147">
              <w:rPr>
                <w:sz w:val="22"/>
              </w:rPr>
              <w:t xml:space="preserve"> systematic, step-by-step approach to identify and prioritize possible failures in a design, manufacturing or assembly process, product, or service. It is a common </w:t>
            </w:r>
            <w:hyperlink r:id="rId49" w:tgtFrame="_blank" w:history="1">
              <w:r w:rsidR="00D75147" w:rsidRPr="00D75147">
                <w:rPr>
                  <w:rStyle w:val="Hyperlink"/>
                  <w:sz w:val="22"/>
                </w:rPr>
                <w:t>risk analysis tool</w:t>
              </w:r>
            </w:hyperlink>
            <w:r w:rsidR="00D75147" w:rsidRPr="00D75147">
              <w:rPr>
                <w:sz w:val="22"/>
              </w:rPr>
              <w:t xml:space="preserve">. The goal of this proactive tool is to mitigate or eliminate potential failures. </w:t>
            </w:r>
          </w:p>
          <w:p w14:paraId="75D10E1C" w14:textId="6E954577" w:rsidR="00FE3112" w:rsidRPr="00377BDE" w:rsidRDefault="00FE3112" w:rsidP="00B838E8">
            <w:pPr>
              <w:numPr>
                <w:ilvl w:val="0"/>
                <w:numId w:val="10"/>
              </w:numPr>
              <w:autoSpaceDE w:val="0"/>
              <w:autoSpaceDN w:val="0"/>
              <w:spacing w:before="60" w:after="60"/>
              <w:ind w:right="520"/>
              <w:rPr>
                <w:sz w:val="22"/>
              </w:rPr>
            </w:pPr>
            <w:hyperlink r:id="rId50" w:history="1">
              <w:r w:rsidRPr="00377BDE">
                <w:rPr>
                  <w:rStyle w:val="Hyperlink"/>
                  <w:b/>
                  <w:kern w:val="0"/>
                  <w:sz w:val="22"/>
                  <w14:ligatures w14:val="none"/>
                </w:rPr>
                <w:t>HAZOPS</w:t>
              </w:r>
            </w:hyperlink>
            <w:r w:rsidRPr="00377BDE">
              <w:rPr>
                <w:sz w:val="22"/>
              </w:rPr>
              <w:t xml:space="preserve"> (Hazard and Operability Studies): </w:t>
            </w:r>
            <w:r w:rsidR="00FA1B9F">
              <w:rPr>
                <w:rFonts w:eastAsiaTheme="minorEastAsia" w:hint="eastAsia"/>
                <w:sz w:val="22"/>
                <w:lang w:eastAsia="ja-JP"/>
              </w:rPr>
              <w:t>I</w:t>
            </w:r>
            <w:r w:rsidR="00FA1B9F" w:rsidRPr="00377BDE">
              <w:rPr>
                <w:sz w:val="22"/>
              </w:rPr>
              <w:t xml:space="preserve">dentify </w:t>
            </w:r>
            <w:r w:rsidRPr="00377BDE">
              <w:rPr>
                <w:sz w:val="22"/>
              </w:rPr>
              <w:t xml:space="preserve">hazards in operational procedures associated </w:t>
            </w:r>
          </w:p>
          <w:p w14:paraId="048FC0CD" w14:textId="09E52FBB" w:rsidR="00DD0B2A" w:rsidRDefault="00B47F14" w:rsidP="00B838E8">
            <w:pPr>
              <w:numPr>
                <w:ilvl w:val="0"/>
                <w:numId w:val="10"/>
              </w:numPr>
              <w:autoSpaceDE w:val="0"/>
              <w:autoSpaceDN w:val="0"/>
              <w:spacing w:before="60" w:after="60"/>
              <w:ind w:right="520"/>
              <w:rPr>
                <w:sz w:val="22"/>
              </w:rPr>
            </w:pPr>
            <w:r w:rsidRPr="00377BDE">
              <w:rPr>
                <w:b/>
                <w:sz w:val="22"/>
              </w:rPr>
              <w:t xml:space="preserve">System Description and </w:t>
            </w:r>
            <w:r w:rsidR="00D4399F" w:rsidRPr="00377BDE">
              <w:rPr>
                <w:b/>
                <w:sz w:val="22"/>
              </w:rPr>
              <w:t xml:space="preserve">Task Analysis: </w:t>
            </w:r>
            <w:r w:rsidR="00FA1B9F">
              <w:rPr>
                <w:rFonts w:eastAsiaTheme="minorEastAsia" w:hint="eastAsia"/>
                <w:sz w:val="22"/>
                <w:lang w:eastAsia="ja-JP"/>
              </w:rPr>
              <w:t>E</w:t>
            </w:r>
            <w:r w:rsidR="00F93B02" w:rsidRPr="00377BDE">
              <w:rPr>
                <w:sz w:val="22"/>
              </w:rPr>
              <w:t xml:space="preserve">xplain the interactions among the hardware, software, people and environment that make up the system in sufficient detail to identify hazards and perform risk analysis. </w:t>
            </w:r>
            <w:r w:rsidR="00A5062C" w:rsidRPr="00377BDE">
              <w:rPr>
                <w:sz w:val="22"/>
              </w:rPr>
              <w:t>Jo</w:t>
            </w:r>
            <w:r w:rsidR="00B25DFE" w:rsidRPr="00377BDE">
              <w:rPr>
                <w:sz w:val="22"/>
              </w:rPr>
              <w:t xml:space="preserve">b task analysis identifies, analyses, and documents human tasks within a system with the goal of identifying hazards and risk factors requiring </w:t>
            </w:r>
            <w:r w:rsidR="00632836">
              <w:rPr>
                <w:sz w:val="22"/>
              </w:rPr>
              <w:t>mitigation</w:t>
            </w:r>
            <w:r w:rsidR="00B25DFE" w:rsidRPr="00377BDE">
              <w:rPr>
                <w:sz w:val="22"/>
              </w:rPr>
              <w:t xml:space="preserve"> </w:t>
            </w:r>
          </w:p>
          <w:p w14:paraId="4D8881B2" w14:textId="0BE64222" w:rsidR="00DD0B2A" w:rsidRPr="00377BDE" w:rsidRDefault="007A5E85" w:rsidP="00B838E8">
            <w:pPr>
              <w:numPr>
                <w:ilvl w:val="0"/>
                <w:numId w:val="10"/>
              </w:numPr>
              <w:autoSpaceDE w:val="0"/>
              <w:autoSpaceDN w:val="0"/>
              <w:spacing w:before="60" w:after="60"/>
              <w:ind w:right="520"/>
              <w:rPr>
                <w:sz w:val="22"/>
              </w:rPr>
            </w:pPr>
            <w:hyperlink r:id="rId51" w:history="1">
              <w:r w:rsidRPr="00835795">
                <w:rPr>
                  <w:rStyle w:val="Hyperlink"/>
                  <w:b/>
                  <w:bCs/>
                  <w:kern w:val="0"/>
                  <w:sz w:val="22"/>
                  <w14:ligatures w14:val="none"/>
                </w:rPr>
                <w:t>STPA</w:t>
              </w:r>
            </w:hyperlink>
            <w:r w:rsidR="00FA1B9F">
              <w:rPr>
                <w:rFonts w:eastAsiaTheme="minorEastAsia" w:hint="eastAsia"/>
                <w:lang w:eastAsia="ja-JP"/>
              </w:rPr>
              <w:t xml:space="preserve"> (</w:t>
            </w:r>
            <w:r w:rsidR="00FA1B9F" w:rsidRPr="000A1793">
              <w:rPr>
                <w:sz w:val="22"/>
              </w:rPr>
              <w:t>System-Theoretic Process Analysis</w:t>
            </w:r>
            <w:r w:rsidR="00FA1B9F">
              <w:rPr>
                <w:rFonts w:eastAsiaTheme="minorEastAsia" w:hint="eastAsia"/>
                <w:lang w:eastAsia="ja-JP"/>
              </w:rPr>
              <w:t>)</w:t>
            </w:r>
            <w:r>
              <w:rPr>
                <w:rStyle w:val="FootnoteReference"/>
                <w:b/>
                <w:bCs/>
                <w:sz w:val="22"/>
              </w:rPr>
              <w:footnoteReference w:id="11"/>
            </w:r>
            <w:r>
              <w:rPr>
                <w:b/>
                <w:bCs/>
                <w:sz w:val="22"/>
              </w:rPr>
              <w:t>:</w:t>
            </w:r>
            <w:r w:rsidRPr="000A1793">
              <w:rPr>
                <w:sz w:val="22"/>
              </w:rPr>
              <w:t xml:space="preserve"> </w:t>
            </w:r>
            <w:r w:rsidR="00FA1B9F">
              <w:rPr>
                <w:rFonts w:eastAsiaTheme="minorEastAsia" w:hint="eastAsia"/>
                <w:sz w:val="22"/>
                <w:lang w:eastAsia="ja-JP"/>
              </w:rPr>
              <w:t>A</w:t>
            </w:r>
            <w:r w:rsidRPr="000A1793">
              <w:rPr>
                <w:sz w:val="22"/>
              </w:rPr>
              <w:t xml:space="preserve"> hazard analysis techniques based on an extended model of accident causation. STPA assumes that accidents can also be cause by unsafe interactions of system components, none of which may have failed</w:t>
            </w:r>
            <w:r w:rsidR="00B25DFE" w:rsidRPr="000A1793">
              <w:rPr>
                <w:sz w:val="22"/>
              </w:rPr>
              <w:t xml:space="preserve">. </w:t>
            </w:r>
          </w:p>
        </w:tc>
      </w:tr>
      <w:tr w:rsidR="00FE3112" w:rsidRPr="008727D6" w14:paraId="41F85D93" w14:textId="77777777" w:rsidTr="00B838E8">
        <w:tc>
          <w:tcPr>
            <w:tcW w:w="2605" w:type="dxa"/>
            <w:tcBorders>
              <w:top w:val="single" w:sz="4" w:space="0" w:color="auto"/>
              <w:left w:val="single" w:sz="4" w:space="0" w:color="auto"/>
              <w:bottom w:val="single" w:sz="4" w:space="0" w:color="auto"/>
              <w:right w:val="single" w:sz="4" w:space="0" w:color="auto"/>
            </w:tcBorders>
            <w:hideMark/>
          </w:tcPr>
          <w:p w14:paraId="3C71018B" w14:textId="346264A8" w:rsidR="00FE3112" w:rsidRPr="00377BDE" w:rsidRDefault="00FE3112" w:rsidP="00B838E8">
            <w:pPr>
              <w:numPr>
                <w:ilvl w:val="0"/>
                <w:numId w:val="7"/>
              </w:numPr>
              <w:autoSpaceDE w:val="0"/>
              <w:autoSpaceDN w:val="0"/>
              <w:spacing w:before="60" w:after="60"/>
              <w:ind w:left="240" w:right="520" w:hanging="270"/>
              <w:rPr>
                <w:sz w:val="22"/>
              </w:rPr>
            </w:pPr>
            <w:r w:rsidRPr="00377BDE">
              <w:rPr>
                <w:sz w:val="22"/>
              </w:rPr>
              <w:lastRenderedPageBreak/>
              <w:t>Apply Human Factors Frameworks</w:t>
            </w:r>
            <w:r w:rsidR="002D3E2D">
              <w:rPr>
                <w:sz w:val="22"/>
              </w:rPr>
              <w:t>, Models</w:t>
            </w:r>
            <w:r w:rsidR="00C32D6D">
              <w:rPr>
                <w:sz w:val="22"/>
              </w:rPr>
              <w:t xml:space="preserve"> </w:t>
            </w:r>
            <w:r w:rsidR="00E51387">
              <w:rPr>
                <w:sz w:val="22"/>
              </w:rPr>
              <w:t xml:space="preserve">and </w:t>
            </w:r>
            <w:r w:rsidR="002D3E2D">
              <w:rPr>
                <w:sz w:val="22"/>
              </w:rPr>
              <w:t xml:space="preserve">Analysis </w:t>
            </w:r>
            <w:r w:rsidR="00E51387">
              <w:rPr>
                <w:sz w:val="22"/>
              </w:rPr>
              <w:t>Methods</w:t>
            </w:r>
          </w:p>
        </w:tc>
        <w:tc>
          <w:tcPr>
            <w:tcW w:w="7110" w:type="dxa"/>
            <w:tcBorders>
              <w:top w:val="single" w:sz="4" w:space="0" w:color="auto"/>
              <w:left w:val="single" w:sz="4" w:space="0" w:color="auto"/>
              <w:bottom w:val="single" w:sz="4" w:space="0" w:color="auto"/>
              <w:right w:val="single" w:sz="4" w:space="0" w:color="auto"/>
            </w:tcBorders>
            <w:hideMark/>
          </w:tcPr>
          <w:p w14:paraId="22D83EE1" w14:textId="0EBC9C17" w:rsidR="00B8375E" w:rsidRPr="00377BDE" w:rsidRDefault="00B8375E" w:rsidP="00B838E8">
            <w:pPr>
              <w:numPr>
                <w:ilvl w:val="0"/>
                <w:numId w:val="11"/>
              </w:numPr>
              <w:autoSpaceDE w:val="0"/>
              <w:autoSpaceDN w:val="0"/>
              <w:spacing w:before="60" w:after="60"/>
              <w:ind w:right="520"/>
              <w:rPr>
                <w:sz w:val="22"/>
              </w:rPr>
            </w:pPr>
            <w:hyperlink r:id="rId52" w:history="1">
              <w:r w:rsidRPr="00377BDE">
                <w:rPr>
                  <w:rStyle w:val="Hyperlink"/>
                  <w:b/>
                  <w:kern w:val="0"/>
                  <w:sz w:val="22"/>
                  <w14:ligatures w14:val="none"/>
                </w:rPr>
                <w:t>SHEL</w:t>
              </w:r>
            </w:hyperlink>
            <w:r w:rsidR="005D0D20" w:rsidRPr="00377BDE">
              <w:rPr>
                <w:rStyle w:val="FootnoteReference"/>
                <w:sz w:val="22"/>
              </w:rPr>
              <w:footnoteReference w:id="12"/>
            </w:r>
            <w:r w:rsidR="006165B0" w:rsidRPr="00377BDE">
              <w:rPr>
                <w:sz w:val="22"/>
              </w:rPr>
              <w:t xml:space="preserve"> (Software, Hardware, Environment, Liveware): Evaluate the system components and their interactions </w:t>
            </w:r>
            <w:r w:rsidR="00C615D9" w:rsidRPr="00377BDE">
              <w:rPr>
                <w:sz w:val="22"/>
              </w:rPr>
              <w:t>for influences on human performance in the system</w:t>
            </w:r>
            <w:r w:rsidR="00A11CC7" w:rsidRPr="00377BDE">
              <w:rPr>
                <w:sz w:val="22"/>
              </w:rPr>
              <w:t xml:space="preserve"> and </w:t>
            </w:r>
            <w:r w:rsidR="00C72085" w:rsidRPr="00377BDE">
              <w:rPr>
                <w:sz w:val="22"/>
              </w:rPr>
              <w:t>optimize performance of the system through effective mitigations</w:t>
            </w:r>
            <w:r w:rsidR="00C615D9" w:rsidRPr="00377BDE">
              <w:rPr>
                <w:sz w:val="22"/>
              </w:rPr>
              <w:t xml:space="preserve">. </w:t>
            </w:r>
          </w:p>
          <w:p w14:paraId="2162910A" w14:textId="1BE880E9" w:rsidR="00A86E87" w:rsidRPr="00377BDE" w:rsidRDefault="00A86E87" w:rsidP="00B838E8">
            <w:pPr>
              <w:numPr>
                <w:ilvl w:val="0"/>
                <w:numId w:val="11"/>
              </w:numPr>
              <w:autoSpaceDE w:val="0"/>
              <w:autoSpaceDN w:val="0"/>
              <w:spacing w:before="60" w:after="60"/>
              <w:ind w:right="520"/>
              <w:rPr>
                <w:sz w:val="22"/>
              </w:rPr>
            </w:pPr>
            <w:hyperlink r:id="rId53" w:history="1">
              <w:r w:rsidRPr="00377BDE">
                <w:rPr>
                  <w:rStyle w:val="Hyperlink"/>
                  <w:b/>
                  <w:kern w:val="0"/>
                  <w:sz w:val="22"/>
                  <w14:ligatures w14:val="none"/>
                </w:rPr>
                <w:t>TEM</w:t>
              </w:r>
            </w:hyperlink>
            <w:r w:rsidRPr="00377BDE">
              <w:rPr>
                <w:rStyle w:val="FootnoteReference"/>
                <w:b/>
                <w:sz w:val="22"/>
              </w:rPr>
              <w:footnoteReference w:id="13"/>
            </w:r>
            <w:r w:rsidRPr="00377BDE">
              <w:rPr>
                <w:b/>
                <w:sz w:val="22"/>
              </w:rPr>
              <w:t xml:space="preserve"> </w:t>
            </w:r>
            <w:r w:rsidRPr="00377BDE">
              <w:rPr>
                <w:sz w:val="22"/>
              </w:rPr>
              <w:t>(Threat and Error Management Model): Evaluate events and normal operations to manage threats, errors, and undesired states, proactively or reactively.</w:t>
            </w:r>
          </w:p>
          <w:p w14:paraId="18881510" w14:textId="1B83CCE0" w:rsidR="003C1634" w:rsidRPr="00377BDE" w:rsidRDefault="00C615D9" w:rsidP="00B838E8">
            <w:pPr>
              <w:numPr>
                <w:ilvl w:val="0"/>
                <w:numId w:val="11"/>
              </w:numPr>
              <w:autoSpaceDE w:val="0"/>
              <w:autoSpaceDN w:val="0"/>
              <w:spacing w:before="60" w:after="60"/>
              <w:ind w:right="520"/>
              <w:rPr>
                <w:sz w:val="22"/>
              </w:rPr>
            </w:pPr>
            <w:hyperlink r:id="rId54" w:history="1">
              <w:r w:rsidRPr="00377BDE">
                <w:rPr>
                  <w:rStyle w:val="Hyperlink"/>
                  <w:b/>
                  <w:kern w:val="0"/>
                  <w:sz w:val="22"/>
                  <w14:ligatures w14:val="none"/>
                </w:rPr>
                <w:t>Swiss Cheese Model</w:t>
              </w:r>
            </w:hyperlink>
            <w:r w:rsidR="0089354A" w:rsidRPr="00377BDE">
              <w:rPr>
                <w:rStyle w:val="FootnoteReference"/>
                <w:sz w:val="22"/>
              </w:rPr>
              <w:footnoteReference w:id="14"/>
            </w:r>
            <w:r w:rsidR="00A11CC7" w:rsidRPr="00377BDE">
              <w:rPr>
                <w:sz w:val="22"/>
              </w:rPr>
              <w:t xml:space="preserve">: </w:t>
            </w:r>
            <w:r w:rsidR="00C9789A">
              <w:rPr>
                <w:rFonts w:eastAsiaTheme="minorEastAsia" w:hint="eastAsia"/>
                <w:sz w:val="22"/>
                <w:lang w:eastAsia="ja-JP"/>
              </w:rPr>
              <w:t>I</w:t>
            </w:r>
            <w:r w:rsidR="00962D81" w:rsidRPr="00377BDE">
              <w:rPr>
                <w:sz w:val="22"/>
              </w:rPr>
              <w:t>dentify the possibility for active and latent failures</w:t>
            </w:r>
            <w:r w:rsidR="003C1634" w:rsidRPr="00377BDE">
              <w:rPr>
                <w:sz w:val="22"/>
              </w:rPr>
              <w:t xml:space="preserve"> within system components and their interfaces with other system components and apply defences-in-depth to increase the resilience of the system. </w:t>
            </w:r>
          </w:p>
          <w:p w14:paraId="470432AD" w14:textId="0831BF7C" w:rsidR="00277CC3" w:rsidRPr="00377BDE" w:rsidRDefault="00277CC3" w:rsidP="00B838E8">
            <w:pPr>
              <w:numPr>
                <w:ilvl w:val="0"/>
                <w:numId w:val="11"/>
              </w:numPr>
              <w:autoSpaceDE w:val="0"/>
              <w:autoSpaceDN w:val="0"/>
              <w:spacing w:before="60" w:after="60"/>
              <w:ind w:right="520"/>
              <w:rPr>
                <w:sz w:val="22"/>
              </w:rPr>
            </w:pPr>
            <w:hyperlink r:id="rId55" w:history="1">
              <w:r w:rsidRPr="00377BDE">
                <w:rPr>
                  <w:rStyle w:val="Hyperlink"/>
                  <w:b/>
                  <w:kern w:val="0"/>
                  <w:sz w:val="22"/>
                  <w14:ligatures w14:val="none"/>
                </w:rPr>
                <w:t>4P</w:t>
              </w:r>
              <w:r w:rsidR="00FA1541" w:rsidRPr="005D3484">
                <w:rPr>
                  <w:rStyle w:val="Hyperlink"/>
                  <w:b/>
                  <w:bCs/>
                  <w:sz w:val="22"/>
                </w:rPr>
                <w:t>S</w:t>
              </w:r>
            </w:hyperlink>
            <w:r w:rsidRPr="00377BDE">
              <w:rPr>
                <w:b/>
                <w:sz w:val="22"/>
              </w:rPr>
              <w:t xml:space="preserve"> </w:t>
            </w:r>
            <w:r w:rsidRPr="00377BDE">
              <w:rPr>
                <w:sz w:val="22"/>
              </w:rPr>
              <w:t>(Philosophy, Policy, Procedure, Practice)</w:t>
            </w:r>
            <w:r w:rsidR="003A1247" w:rsidRPr="00377BDE">
              <w:rPr>
                <w:rStyle w:val="FootnoteReference"/>
                <w:sz w:val="22"/>
              </w:rPr>
              <w:footnoteReference w:id="15"/>
            </w:r>
            <w:r w:rsidRPr="00377BDE">
              <w:rPr>
                <w:sz w:val="22"/>
              </w:rPr>
              <w:t xml:space="preserve">: </w:t>
            </w:r>
            <w:r w:rsidR="00FA1541" w:rsidRPr="00377BDE">
              <w:rPr>
                <w:sz w:val="22"/>
              </w:rPr>
              <w:t xml:space="preserve">The 4PS framework </w:t>
            </w:r>
            <w:r w:rsidR="00045FD4" w:rsidRPr="00377BDE">
              <w:rPr>
                <w:sz w:val="22"/>
              </w:rPr>
              <w:t xml:space="preserve">supports and guides </w:t>
            </w:r>
            <w:r w:rsidR="001A4295" w:rsidRPr="00377BDE">
              <w:rPr>
                <w:sz w:val="22"/>
              </w:rPr>
              <w:t xml:space="preserve">the </w:t>
            </w:r>
            <w:r w:rsidR="00F83CCF" w:rsidRPr="00377BDE">
              <w:rPr>
                <w:sz w:val="22"/>
              </w:rPr>
              <w:t xml:space="preserve">design and </w:t>
            </w:r>
            <w:r w:rsidR="001A4295" w:rsidRPr="00377BDE">
              <w:rPr>
                <w:sz w:val="22"/>
              </w:rPr>
              <w:t xml:space="preserve">development </w:t>
            </w:r>
            <w:r w:rsidR="001E4FB6" w:rsidRPr="00377BDE">
              <w:rPr>
                <w:sz w:val="22"/>
              </w:rPr>
              <w:t xml:space="preserve">of </w:t>
            </w:r>
            <w:r w:rsidR="008A1D91" w:rsidRPr="00377BDE">
              <w:rPr>
                <w:sz w:val="22"/>
              </w:rPr>
              <w:t xml:space="preserve">written forms of </w:t>
            </w:r>
            <w:r w:rsidR="00F83CCF" w:rsidRPr="00377BDE">
              <w:rPr>
                <w:sz w:val="22"/>
              </w:rPr>
              <w:t>w</w:t>
            </w:r>
            <w:r w:rsidR="00FA1541" w:rsidRPr="00377BDE">
              <w:rPr>
                <w:sz w:val="22"/>
              </w:rPr>
              <w:t xml:space="preserve">ork-as-imagined in </w:t>
            </w:r>
            <w:r w:rsidR="008A1D91" w:rsidRPr="00377BDE">
              <w:rPr>
                <w:sz w:val="22"/>
              </w:rPr>
              <w:t>ways that support</w:t>
            </w:r>
            <w:r w:rsidR="00FA1541" w:rsidRPr="00377BDE">
              <w:rPr>
                <w:sz w:val="22"/>
              </w:rPr>
              <w:t xml:space="preserve"> work-as-done in practice</w:t>
            </w:r>
            <w:r w:rsidR="008A1D91" w:rsidRPr="00377BDE">
              <w:rPr>
                <w:sz w:val="22"/>
              </w:rPr>
              <w:t>.</w:t>
            </w:r>
          </w:p>
          <w:p w14:paraId="248347FB" w14:textId="4BB95DB4" w:rsidR="00BC6CEC" w:rsidRPr="00377BDE" w:rsidRDefault="00BC6CEC" w:rsidP="00B838E8">
            <w:pPr>
              <w:numPr>
                <w:ilvl w:val="0"/>
                <w:numId w:val="11"/>
              </w:numPr>
              <w:autoSpaceDE w:val="0"/>
              <w:autoSpaceDN w:val="0"/>
              <w:spacing w:before="60" w:after="60"/>
              <w:ind w:right="520"/>
              <w:rPr>
                <w:sz w:val="22"/>
              </w:rPr>
            </w:pPr>
            <w:hyperlink r:id="rId56" w:history="1">
              <w:r w:rsidRPr="00540F9E">
                <w:rPr>
                  <w:rStyle w:val="Hyperlink"/>
                  <w:b/>
                  <w:bCs/>
                  <w:kern w:val="0"/>
                  <w:sz w:val="22"/>
                  <w14:ligatures w14:val="none"/>
                </w:rPr>
                <w:t>Learning R</w:t>
              </w:r>
              <w:r w:rsidRPr="00540F9E">
                <w:rPr>
                  <w:rStyle w:val="Hyperlink"/>
                  <w:b/>
                  <w:bCs/>
                  <w:sz w:val="22"/>
                </w:rPr>
                <w:t>eview</w:t>
              </w:r>
            </w:hyperlink>
            <w:r w:rsidR="002048C6">
              <w:rPr>
                <w:rStyle w:val="FootnoteReference"/>
                <w:sz w:val="22"/>
              </w:rPr>
              <w:footnoteReference w:id="16"/>
            </w:r>
            <w:r>
              <w:rPr>
                <w:sz w:val="22"/>
              </w:rPr>
              <w:t xml:space="preserve">: The </w:t>
            </w:r>
            <w:r w:rsidR="009B7277">
              <w:rPr>
                <w:sz w:val="22"/>
              </w:rPr>
              <w:t xml:space="preserve">learning review </w:t>
            </w:r>
            <w:r w:rsidR="008534FF">
              <w:rPr>
                <w:sz w:val="22"/>
              </w:rPr>
              <w:t xml:space="preserve">explores the human contribution to accidents, </w:t>
            </w:r>
            <w:r w:rsidR="003C7F38">
              <w:rPr>
                <w:sz w:val="22"/>
              </w:rPr>
              <w:t>safety,</w:t>
            </w:r>
            <w:r w:rsidR="008534FF">
              <w:rPr>
                <w:sz w:val="22"/>
              </w:rPr>
              <w:t xml:space="preserve"> and normal work by facilitating the understanding of the factors and conditions that influence human actions and decision through sensemaking</w:t>
            </w:r>
            <w:r w:rsidR="002048C6">
              <w:rPr>
                <w:sz w:val="22"/>
              </w:rPr>
              <w:t>.</w:t>
            </w:r>
            <w:r w:rsidR="008534FF">
              <w:rPr>
                <w:sz w:val="22"/>
              </w:rPr>
              <w:t xml:space="preserve"> </w:t>
            </w:r>
          </w:p>
          <w:p w14:paraId="5FB33488" w14:textId="0F10319D" w:rsidR="001F27CE" w:rsidRPr="00377BDE" w:rsidRDefault="001F27CE" w:rsidP="00B838E8">
            <w:pPr>
              <w:numPr>
                <w:ilvl w:val="0"/>
                <w:numId w:val="11"/>
              </w:numPr>
              <w:autoSpaceDE w:val="0"/>
              <w:autoSpaceDN w:val="0"/>
              <w:spacing w:before="60" w:after="60"/>
              <w:ind w:right="520"/>
              <w:rPr>
                <w:sz w:val="22"/>
              </w:rPr>
            </w:pPr>
            <w:hyperlink r:id="rId57" w:history="1">
              <w:r w:rsidRPr="00377BDE">
                <w:rPr>
                  <w:rStyle w:val="Hyperlink"/>
                  <w:b/>
                  <w:kern w:val="0"/>
                  <w:sz w:val="22"/>
                  <w14:ligatures w14:val="none"/>
                </w:rPr>
                <w:t>S</w:t>
              </w:r>
              <w:r w:rsidR="00E42767" w:rsidRPr="00377BDE">
                <w:rPr>
                  <w:rStyle w:val="Hyperlink"/>
                  <w:b/>
                  <w:sz w:val="22"/>
                </w:rPr>
                <w:t>TAMP</w:t>
              </w:r>
            </w:hyperlink>
            <w:r w:rsidR="00C9789A">
              <w:rPr>
                <w:rFonts w:eastAsiaTheme="minorEastAsia" w:hint="eastAsia"/>
                <w:lang w:eastAsia="ja-JP"/>
              </w:rPr>
              <w:t xml:space="preserve"> </w:t>
            </w:r>
            <w:r w:rsidR="00C9789A" w:rsidRPr="00377BDE">
              <w:rPr>
                <w:sz w:val="22"/>
              </w:rPr>
              <w:t>(Systems-Theoretic Accident Model and Processes)</w:t>
            </w:r>
            <w:r w:rsidR="00EF7BBA">
              <w:rPr>
                <w:rStyle w:val="FootnoteReference"/>
                <w:b/>
                <w:bCs/>
                <w:sz w:val="22"/>
              </w:rPr>
              <w:footnoteReference w:id="17"/>
            </w:r>
            <w:r w:rsidR="001923B9" w:rsidRPr="00377BDE">
              <w:rPr>
                <w:sz w:val="22"/>
              </w:rPr>
              <w:t xml:space="preserve">: </w:t>
            </w:r>
            <w:r w:rsidR="00C25151">
              <w:rPr>
                <w:sz w:val="22"/>
              </w:rPr>
              <w:t xml:space="preserve">The STAMP </w:t>
            </w:r>
            <w:r w:rsidR="00AD2318">
              <w:rPr>
                <w:sz w:val="22"/>
              </w:rPr>
              <w:t xml:space="preserve">model and processes use </w:t>
            </w:r>
            <w:r w:rsidR="001923B9" w:rsidRPr="00377BDE">
              <w:rPr>
                <w:sz w:val="22"/>
              </w:rPr>
              <w:t>system theory</w:t>
            </w:r>
            <w:r w:rsidR="001300B7" w:rsidRPr="00377BDE">
              <w:rPr>
                <w:sz w:val="22"/>
              </w:rPr>
              <w:t xml:space="preserve"> </w:t>
            </w:r>
            <w:r w:rsidR="001923B9" w:rsidRPr="00377BDE">
              <w:rPr>
                <w:sz w:val="22"/>
              </w:rPr>
              <w:t xml:space="preserve">to </w:t>
            </w:r>
            <w:r w:rsidR="003C7F38" w:rsidRPr="00377BDE">
              <w:rPr>
                <w:sz w:val="22"/>
              </w:rPr>
              <w:t>analyse</w:t>
            </w:r>
            <w:r w:rsidR="001923B9" w:rsidRPr="00377BDE">
              <w:rPr>
                <w:sz w:val="22"/>
              </w:rPr>
              <w:t xml:space="preserve"> accidents, </w:t>
            </w:r>
            <w:r w:rsidR="00C15114" w:rsidRPr="00377BDE">
              <w:rPr>
                <w:sz w:val="22"/>
              </w:rPr>
              <w:t xml:space="preserve">particularly system accidents. </w:t>
            </w:r>
          </w:p>
          <w:p w14:paraId="74C99071" w14:textId="46AADFD0" w:rsidR="00E42767" w:rsidRPr="00377BDE" w:rsidRDefault="00E42767" w:rsidP="00B838E8">
            <w:pPr>
              <w:numPr>
                <w:ilvl w:val="0"/>
                <w:numId w:val="11"/>
              </w:numPr>
              <w:autoSpaceDE w:val="0"/>
              <w:autoSpaceDN w:val="0"/>
              <w:spacing w:before="60" w:after="60"/>
              <w:ind w:right="520"/>
              <w:rPr>
                <w:b/>
                <w:sz w:val="22"/>
              </w:rPr>
            </w:pPr>
            <w:hyperlink r:id="rId58" w:history="1">
              <w:r w:rsidRPr="00377BDE">
                <w:rPr>
                  <w:rStyle w:val="Hyperlink"/>
                  <w:b/>
                  <w:kern w:val="0"/>
                  <w:sz w:val="22"/>
                  <w14:ligatures w14:val="none"/>
                </w:rPr>
                <w:t>CAST</w:t>
              </w:r>
              <w:r w:rsidR="00FC32CE" w:rsidRPr="005B4824">
                <w:rPr>
                  <w:rStyle w:val="Hyperlink"/>
                  <w:b/>
                  <w:bCs/>
                  <w:sz w:val="22"/>
                </w:rPr>
                <w:t xml:space="preserve"> (Causal Analysis based on Systems Theory)</w:t>
              </w:r>
            </w:hyperlink>
            <w:r w:rsidR="007B0451">
              <w:rPr>
                <w:rStyle w:val="FootnoteReference"/>
                <w:b/>
                <w:bCs/>
                <w:sz w:val="22"/>
              </w:rPr>
              <w:footnoteReference w:id="18"/>
            </w:r>
            <w:r w:rsidR="00FC32CE">
              <w:rPr>
                <w:b/>
                <w:bCs/>
                <w:sz w:val="22"/>
              </w:rPr>
              <w:t>:</w:t>
            </w:r>
            <w:r w:rsidR="00FC32CE" w:rsidRPr="00377BDE">
              <w:rPr>
                <w:sz w:val="22"/>
              </w:rPr>
              <w:t xml:space="preserve"> </w:t>
            </w:r>
            <w:r w:rsidR="00AD2318" w:rsidRPr="00377BDE">
              <w:rPr>
                <w:sz w:val="22"/>
              </w:rPr>
              <w:t xml:space="preserve">The CAST </w:t>
            </w:r>
            <w:r w:rsidR="00D458AF" w:rsidRPr="00377BDE">
              <w:rPr>
                <w:sz w:val="22"/>
              </w:rPr>
              <w:t xml:space="preserve">model and </w:t>
            </w:r>
            <w:r w:rsidR="00AD2318" w:rsidRPr="00377BDE">
              <w:rPr>
                <w:sz w:val="22"/>
              </w:rPr>
              <w:t>analysis method</w:t>
            </w:r>
            <w:r w:rsidR="002B75BE" w:rsidRPr="002B75BE">
              <w:rPr>
                <w:b/>
                <w:bCs/>
                <w:sz w:val="22"/>
              </w:rPr>
              <w:t xml:space="preserve"> </w:t>
            </w:r>
            <w:r w:rsidR="00597CE3" w:rsidRPr="00377BDE">
              <w:rPr>
                <w:sz w:val="22"/>
              </w:rPr>
              <w:t>i</w:t>
            </w:r>
            <w:r w:rsidR="00A65E52" w:rsidRPr="00377BDE">
              <w:rPr>
                <w:sz w:val="22"/>
              </w:rPr>
              <w:t>nclude</w:t>
            </w:r>
            <w:r w:rsidR="00597CE3">
              <w:rPr>
                <w:sz w:val="22"/>
              </w:rPr>
              <w:t>s</w:t>
            </w:r>
            <w:r w:rsidR="00A65E52" w:rsidRPr="00377BDE">
              <w:rPr>
                <w:sz w:val="22"/>
              </w:rPr>
              <w:t xml:space="preserve"> all causes</w:t>
            </w:r>
            <w:r w:rsidR="00597CE3">
              <w:rPr>
                <w:sz w:val="22"/>
              </w:rPr>
              <w:t>, r</w:t>
            </w:r>
            <w:r w:rsidR="00A65E52" w:rsidRPr="00377BDE">
              <w:rPr>
                <w:sz w:val="22"/>
              </w:rPr>
              <w:t>educe</w:t>
            </w:r>
            <w:r w:rsidR="00B80CDB">
              <w:rPr>
                <w:sz w:val="22"/>
              </w:rPr>
              <w:t>s</w:t>
            </w:r>
            <w:r w:rsidR="00A65E52" w:rsidRPr="00377BDE">
              <w:rPr>
                <w:sz w:val="22"/>
              </w:rPr>
              <w:t xml:space="preserve"> hindsight bias</w:t>
            </w:r>
            <w:r w:rsidR="00597CE3">
              <w:rPr>
                <w:sz w:val="22"/>
              </w:rPr>
              <w:t>, t</w:t>
            </w:r>
            <w:r w:rsidR="00A65E52" w:rsidRPr="00377BDE">
              <w:rPr>
                <w:sz w:val="22"/>
              </w:rPr>
              <w:t>ake</w:t>
            </w:r>
            <w:r w:rsidR="00B80CDB">
              <w:rPr>
                <w:sz w:val="22"/>
              </w:rPr>
              <w:t>s</w:t>
            </w:r>
            <w:r w:rsidR="00A65E52" w:rsidRPr="00377BDE">
              <w:rPr>
                <w:sz w:val="22"/>
              </w:rPr>
              <w:t xml:space="preserve"> a system’s view of human </w:t>
            </w:r>
            <w:r w:rsidR="00B80CDB">
              <w:rPr>
                <w:sz w:val="22"/>
              </w:rPr>
              <w:t>performance</w:t>
            </w:r>
            <w:r w:rsidR="00597CE3">
              <w:rPr>
                <w:sz w:val="22"/>
              </w:rPr>
              <w:t>, p</w:t>
            </w:r>
            <w:r w:rsidR="00A65E52" w:rsidRPr="00377BDE">
              <w:rPr>
                <w:sz w:val="22"/>
              </w:rPr>
              <w:t>rovide</w:t>
            </w:r>
            <w:r w:rsidR="00597CE3">
              <w:rPr>
                <w:sz w:val="22"/>
              </w:rPr>
              <w:t>s</w:t>
            </w:r>
            <w:r w:rsidR="00A65E52" w:rsidRPr="00377BDE">
              <w:rPr>
                <w:sz w:val="22"/>
              </w:rPr>
              <w:t xml:space="preserve"> a blame-free explanation of why the loss occurred</w:t>
            </w:r>
            <w:r w:rsidR="00597CE3">
              <w:rPr>
                <w:sz w:val="22"/>
              </w:rPr>
              <w:t>, uses</w:t>
            </w:r>
            <w:r w:rsidR="00A65E52">
              <w:rPr>
                <w:sz w:val="22"/>
              </w:rPr>
              <w:t xml:space="preserve"> </w:t>
            </w:r>
            <w:r w:rsidR="00A65E52" w:rsidRPr="00377BDE">
              <w:rPr>
                <w:sz w:val="22"/>
              </w:rPr>
              <w:t xml:space="preserve">a comprehensive accident causality model that emphasizes why the controls that were created to prevent the particular type of loss </w:t>
            </w:r>
            <w:r w:rsidR="00A65E52" w:rsidRPr="00377BDE">
              <w:rPr>
                <w:sz w:val="22"/>
              </w:rPr>
              <w:lastRenderedPageBreak/>
              <w:t>were not effective in the case at hand and how to strengthen the safety control structure to prevent similar losses in the future.</w:t>
            </w:r>
            <w:r w:rsidR="002B75BE">
              <w:rPr>
                <w:sz w:val="22"/>
              </w:rPr>
              <w:t xml:space="preserve"> </w:t>
            </w:r>
          </w:p>
          <w:p w14:paraId="63F352E5" w14:textId="7B4C1B37" w:rsidR="00E42767" w:rsidRPr="00377BDE" w:rsidRDefault="00E42767" w:rsidP="00B838E8">
            <w:pPr>
              <w:numPr>
                <w:ilvl w:val="0"/>
                <w:numId w:val="11"/>
              </w:numPr>
              <w:autoSpaceDE w:val="0"/>
              <w:autoSpaceDN w:val="0"/>
              <w:spacing w:before="60" w:after="60"/>
              <w:ind w:right="520"/>
              <w:rPr>
                <w:b/>
                <w:sz w:val="22"/>
              </w:rPr>
            </w:pPr>
            <w:hyperlink r:id="rId59" w:history="1">
              <w:r w:rsidRPr="00377BDE">
                <w:rPr>
                  <w:rStyle w:val="Hyperlink"/>
                  <w:b/>
                  <w:kern w:val="0"/>
                  <w:sz w:val="22"/>
                  <w14:ligatures w14:val="none"/>
                </w:rPr>
                <w:t>FRAM</w:t>
              </w:r>
            </w:hyperlink>
            <w:r w:rsidR="004E65B9">
              <w:rPr>
                <w:b/>
                <w:bCs/>
                <w:sz w:val="22"/>
              </w:rPr>
              <w:t xml:space="preserve"> (Functional Resonance </w:t>
            </w:r>
            <w:r w:rsidR="00876589">
              <w:rPr>
                <w:b/>
                <w:bCs/>
                <w:sz w:val="22"/>
              </w:rPr>
              <w:t>Analysis Method)</w:t>
            </w:r>
            <w:r w:rsidR="009C522A">
              <w:rPr>
                <w:rStyle w:val="FootnoteReference"/>
                <w:b/>
                <w:bCs/>
                <w:sz w:val="22"/>
              </w:rPr>
              <w:footnoteReference w:id="19"/>
            </w:r>
            <w:r w:rsidR="00033D35">
              <w:rPr>
                <w:b/>
                <w:bCs/>
                <w:sz w:val="22"/>
              </w:rPr>
              <w:t xml:space="preserve">: </w:t>
            </w:r>
            <w:r w:rsidR="00C9789A">
              <w:rPr>
                <w:rFonts w:eastAsiaTheme="minorEastAsia" w:hint="eastAsia"/>
                <w:b/>
                <w:bCs/>
                <w:sz w:val="22"/>
                <w:lang w:eastAsia="ja-JP"/>
              </w:rPr>
              <w:t>M</w:t>
            </w:r>
            <w:r w:rsidR="00B80CDB">
              <w:rPr>
                <w:sz w:val="22"/>
              </w:rPr>
              <w:t>odels</w:t>
            </w:r>
            <w:r w:rsidR="00680474">
              <w:rPr>
                <w:sz w:val="22"/>
              </w:rPr>
              <w:t xml:space="preserve"> the functions that are needed for everyday performance to succeed. This </w:t>
            </w:r>
            <w:r w:rsidR="00412420">
              <w:rPr>
                <w:sz w:val="22"/>
              </w:rPr>
              <w:t xml:space="preserve">model of everyday performance </w:t>
            </w:r>
            <w:r w:rsidR="00E90F9B">
              <w:rPr>
                <w:sz w:val="22"/>
              </w:rPr>
              <w:t>can then be used to explain specific events, by showing how functions can be coupled and hose the variability of everyday performance sometimes may lead to unexpected and out-of-scale</w:t>
            </w:r>
            <w:r w:rsidR="00332F55">
              <w:rPr>
                <w:sz w:val="22"/>
              </w:rPr>
              <w:t xml:space="preserve"> outcomes</w:t>
            </w:r>
            <w:r w:rsidR="000E1E32">
              <w:rPr>
                <w:sz w:val="22"/>
              </w:rPr>
              <w:t xml:space="preserve"> – either good or bad.</w:t>
            </w:r>
          </w:p>
          <w:p w14:paraId="55D92100" w14:textId="763325BA" w:rsidR="00A86E87" w:rsidRPr="00377BDE" w:rsidRDefault="00A86E87" w:rsidP="00B838E8">
            <w:pPr>
              <w:numPr>
                <w:ilvl w:val="0"/>
                <w:numId w:val="11"/>
              </w:numPr>
              <w:autoSpaceDE w:val="0"/>
              <w:autoSpaceDN w:val="0"/>
              <w:spacing w:before="60" w:after="60"/>
              <w:ind w:right="520"/>
              <w:rPr>
                <w:sz w:val="22"/>
              </w:rPr>
            </w:pPr>
            <w:hyperlink r:id="rId60" w:history="1">
              <w:r w:rsidRPr="00377BDE">
                <w:rPr>
                  <w:rStyle w:val="Hyperlink"/>
                  <w:b/>
                  <w:kern w:val="0"/>
                  <w:sz w:val="22"/>
                  <w14:ligatures w14:val="none"/>
                </w:rPr>
                <w:t>HFACS</w:t>
              </w:r>
            </w:hyperlink>
            <w:r w:rsidR="004A0093">
              <w:rPr>
                <w:rStyle w:val="FootnoteReference"/>
                <w:b/>
                <w:bCs/>
                <w:sz w:val="22"/>
              </w:rPr>
              <w:footnoteReference w:id="20"/>
            </w:r>
            <w:r w:rsidRPr="00377BDE">
              <w:rPr>
                <w:sz w:val="22"/>
              </w:rPr>
              <w:t xml:space="preserve"> (Human Factors Analysis and Classification System): A structured approach to categorize human error.</w:t>
            </w:r>
          </w:p>
          <w:p w14:paraId="36B9F9CF" w14:textId="77777777" w:rsidR="00301106" w:rsidRDefault="00A86E87" w:rsidP="00B838E8">
            <w:pPr>
              <w:numPr>
                <w:ilvl w:val="0"/>
                <w:numId w:val="11"/>
              </w:numPr>
              <w:autoSpaceDE w:val="0"/>
              <w:autoSpaceDN w:val="0"/>
              <w:spacing w:before="60" w:after="60"/>
              <w:ind w:right="520"/>
              <w:rPr>
                <w:sz w:val="22"/>
              </w:rPr>
            </w:pPr>
            <w:r w:rsidRPr="00377BDE">
              <w:rPr>
                <w:b/>
                <w:sz w:val="22"/>
              </w:rPr>
              <w:t>SHERPA</w:t>
            </w:r>
            <w:r w:rsidRPr="00377BDE">
              <w:rPr>
                <w:sz w:val="22"/>
              </w:rPr>
              <w:t xml:space="preserve"> (Systematic Human Error Reduction and Prevention Approach): Evaluate tasks to identify potential human errors.</w:t>
            </w:r>
          </w:p>
          <w:p w14:paraId="19753ED6" w14:textId="31BCFC40" w:rsidR="00301106" w:rsidRPr="00377BDE" w:rsidRDefault="00992E1A" w:rsidP="00B838E8">
            <w:pPr>
              <w:numPr>
                <w:ilvl w:val="0"/>
                <w:numId w:val="11"/>
              </w:numPr>
              <w:autoSpaceDE w:val="0"/>
              <w:autoSpaceDN w:val="0"/>
              <w:spacing w:before="60" w:after="60"/>
              <w:ind w:right="520"/>
              <w:rPr>
                <w:sz w:val="22"/>
              </w:rPr>
            </w:pPr>
            <w:r w:rsidRPr="0057300F">
              <w:rPr>
                <w:b/>
                <w:bCs/>
                <w:sz w:val="22"/>
              </w:rPr>
              <w:t>Safe Operating Envelope</w:t>
            </w:r>
            <w:r w:rsidRPr="0057300F">
              <w:rPr>
                <w:rStyle w:val="FootnoteReference"/>
                <w:sz w:val="22"/>
              </w:rPr>
              <w:footnoteReference w:id="21"/>
            </w:r>
            <w:r w:rsidRPr="0057300F">
              <w:rPr>
                <w:sz w:val="22"/>
              </w:rPr>
              <w:t xml:space="preserve">: </w:t>
            </w:r>
            <w:r w:rsidR="00C9789A">
              <w:rPr>
                <w:rFonts w:eastAsiaTheme="minorEastAsia" w:hint="eastAsia"/>
                <w:sz w:val="22"/>
                <w:lang w:eastAsia="ja-JP"/>
              </w:rPr>
              <w:t>I</w:t>
            </w:r>
            <w:r w:rsidRPr="0057300F">
              <w:rPr>
                <w:sz w:val="22"/>
              </w:rPr>
              <w:t>dentify work processes, competing pressures, and detect practical drift through safety performance measurement.</w:t>
            </w:r>
          </w:p>
        </w:tc>
      </w:tr>
      <w:tr w:rsidR="00FE3112" w:rsidRPr="008727D6" w14:paraId="7D411C8F" w14:textId="77777777" w:rsidTr="00B838E8">
        <w:tc>
          <w:tcPr>
            <w:tcW w:w="2605" w:type="dxa"/>
            <w:tcBorders>
              <w:top w:val="single" w:sz="4" w:space="0" w:color="auto"/>
              <w:left w:val="single" w:sz="4" w:space="0" w:color="auto"/>
              <w:bottom w:val="single" w:sz="4" w:space="0" w:color="auto"/>
              <w:right w:val="single" w:sz="4" w:space="0" w:color="auto"/>
            </w:tcBorders>
            <w:hideMark/>
          </w:tcPr>
          <w:p w14:paraId="702AB554" w14:textId="77777777" w:rsidR="00FE3112" w:rsidRPr="00377BDE" w:rsidRDefault="00FE3112" w:rsidP="00B838E8">
            <w:pPr>
              <w:numPr>
                <w:ilvl w:val="0"/>
                <w:numId w:val="7"/>
              </w:numPr>
              <w:autoSpaceDE w:val="0"/>
              <w:autoSpaceDN w:val="0"/>
              <w:spacing w:before="60" w:after="60"/>
              <w:ind w:left="240" w:right="520" w:hanging="270"/>
              <w:rPr>
                <w:sz w:val="22"/>
              </w:rPr>
            </w:pPr>
            <w:r w:rsidRPr="00377BDE">
              <w:rPr>
                <w:sz w:val="22"/>
              </w:rPr>
              <w:lastRenderedPageBreak/>
              <w:t>Modelling and Simulation</w:t>
            </w:r>
          </w:p>
        </w:tc>
        <w:tc>
          <w:tcPr>
            <w:tcW w:w="7110" w:type="dxa"/>
            <w:tcBorders>
              <w:top w:val="single" w:sz="4" w:space="0" w:color="auto"/>
              <w:left w:val="single" w:sz="4" w:space="0" w:color="auto"/>
              <w:bottom w:val="single" w:sz="4" w:space="0" w:color="auto"/>
              <w:right w:val="single" w:sz="4" w:space="0" w:color="auto"/>
            </w:tcBorders>
            <w:hideMark/>
          </w:tcPr>
          <w:p w14:paraId="317B4B0E" w14:textId="42AA5FDD" w:rsidR="00FE3112" w:rsidRPr="00377BDE" w:rsidRDefault="00FE3112" w:rsidP="00B838E8">
            <w:pPr>
              <w:numPr>
                <w:ilvl w:val="0"/>
                <w:numId w:val="12"/>
              </w:numPr>
              <w:autoSpaceDE w:val="0"/>
              <w:autoSpaceDN w:val="0"/>
              <w:spacing w:before="60" w:after="60"/>
              <w:ind w:right="520"/>
              <w:rPr>
                <w:sz w:val="22"/>
              </w:rPr>
            </w:pPr>
            <w:r w:rsidRPr="00377BDE">
              <w:rPr>
                <w:b/>
                <w:sz w:val="22"/>
              </w:rPr>
              <w:t>Human in the loop simulations</w:t>
            </w:r>
            <w:r w:rsidRPr="00377BDE">
              <w:rPr>
                <w:sz w:val="22"/>
              </w:rPr>
              <w:t xml:space="preserve">: simulate scenarios to observe human performance under various conditions and stressors. </w:t>
            </w:r>
            <w:r w:rsidR="00D848B2" w:rsidRPr="00377BDE">
              <w:rPr>
                <w:sz w:val="22"/>
              </w:rPr>
              <w:t>E.g.</w:t>
            </w:r>
            <w:r w:rsidRPr="00377BDE">
              <w:rPr>
                <w:sz w:val="22"/>
              </w:rPr>
              <w:t xml:space="preserve"> Simulator checks, CBTA, EBT, etc.</w:t>
            </w:r>
          </w:p>
          <w:p w14:paraId="61FB3585" w14:textId="08A7E104" w:rsidR="007B6AD2" w:rsidRPr="00377BDE" w:rsidRDefault="00FE3112" w:rsidP="00B838E8">
            <w:pPr>
              <w:numPr>
                <w:ilvl w:val="0"/>
                <w:numId w:val="12"/>
              </w:numPr>
              <w:autoSpaceDE w:val="0"/>
              <w:autoSpaceDN w:val="0"/>
              <w:spacing w:before="60" w:after="60"/>
              <w:ind w:right="520"/>
              <w:rPr>
                <w:sz w:val="22"/>
              </w:rPr>
            </w:pPr>
            <w:r w:rsidRPr="00377BDE">
              <w:rPr>
                <w:b/>
                <w:sz w:val="22"/>
              </w:rPr>
              <w:t>Cognitive task analysis</w:t>
            </w:r>
            <w:r w:rsidRPr="00377BDE">
              <w:rPr>
                <w:sz w:val="22"/>
              </w:rPr>
              <w:t>: identify cognitive processes involved in critical tasks.</w:t>
            </w:r>
          </w:p>
        </w:tc>
      </w:tr>
      <w:tr w:rsidR="00FE3112" w:rsidRPr="008727D6" w14:paraId="6D04AC86" w14:textId="77777777" w:rsidTr="00B838E8">
        <w:tc>
          <w:tcPr>
            <w:tcW w:w="2605" w:type="dxa"/>
            <w:tcBorders>
              <w:top w:val="single" w:sz="4" w:space="0" w:color="auto"/>
              <w:left w:val="single" w:sz="4" w:space="0" w:color="auto"/>
              <w:bottom w:val="single" w:sz="4" w:space="0" w:color="auto"/>
              <w:right w:val="single" w:sz="4" w:space="0" w:color="auto"/>
            </w:tcBorders>
            <w:hideMark/>
          </w:tcPr>
          <w:p w14:paraId="45F193B5" w14:textId="77777777" w:rsidR="00FE3112" w:rsidRPr="00377BDE" w:rsidRDefault="00FE3112" w:rsidP="00B838E8">
            <w:pPr>
              <w:numPr>
                <w:ilvl w:val="0"/>
                <w:numId w:val="7"/>
              </w:numPr>
              <w:autoSpaceDE w:val="0"/>
              <w:autoSpaceDN w:val="0"/>
              <w:spacing w:before="60" w:after="60"/>
              <w:ind w:left="240" w:right="520" w:hanging="270"/>
              <w:rPr>
                <w:sz w:val="22"/>
              </w:rPr>
            </w:pPr>
            <w:r w:rsidRPr="00377BDE">
              <w:rPr>
                <w:sz w:val="22"/>
              </w:rPr>
              <w:t>Risk Mitigation Strategies</w:t>
            </w:r>
          </w:p>
        </w:tc>
        <w:tc>
          <w:tcPr>
            <w:tcW w:w="7110" w:type="dxa"/>
            <w:tcBorders>
              <w:top w:val="single" w:sz="4" w:space="0" w:color="auto"/>
              <w:left w:val="single" w:sz="4" w:space="0" w:color="auto"/>
              <w:bottom w:val="single" w:sz="4" w:space="0" w:color="auto"/>
              <w:right w:val="single" w:sz="4" w:space="0" w:color="auto"/>
            </w:tcBorders>
            <w:hideMark/>
          </w:tcPr>
          <w:p w14:paraId="5FBC6709" w14:textId="77777777" w:rsidR="00FE3112" w:rsidRPr="00377BDE" w:rsidRDefault="00FE3112" w:rsidP="00B838E8">
            <w:pPr>
              <w:numPr>
                <w:ilvl w:val="0"/>
                <w:numId w:val="13"/>
              </w:numPr>
              <w:autoSpaceDE w:val="0"/>
              <w:autoSpaceDN w:val="0"/>
              <w:spacing w:before="60" w:after="60"/>
              <w:ind w:right="520"/>
              <w:rPr>
                <w:sz w:val="22"/>
              </w:rPr>
            </w:pPr>
            <w:r w:rsidRPr="00377BDE">
              <w:rPr>
                <w:b/>
                <w:sz w:val="22"/>
              </w:rPr>
              <w:t>Training Program Enhancement</w:t>
            </w:r>
            <w:r w:rsidRPr="00377BDE">
              <w:rPr>
                <w:sz w:val="22"/>
              </w:rPr>
              <w:t>: Develop targeted training assessing identified HP issues</w:t>
            </w:r>
          </w:p>
          <w:p w14:paraId="59C9ADC4" w14:textId="3A25F30D" w:rsidR="00FE3112" w:rsidRPr="00377BDE" w:rsidRDefault="00FE3112" w:rsidP="00B838E8">
            <w:pPr>
              <w:numPr>
                <w:ilvl w:val="0"/>
                <w:numId w:val="13"/>
              </w:numPr>
              <w:autoSpaceDE w:val="0"/>
              <w:autoSpaceDN w:val="0"/>
              <w:spacing w:before="60" w:after="60"/>
              <w:ind w:right="520"/>
              <w:rPr>
                <w:sz w:val="22"/>
              </w:rPr>
            </w:pPr>
            <w:r w:rsidRPr="00377BDE">
              <w:rPr>
                <w:b/>
                <w:sz w:val="22"/>
              </w:rPr>
              <w:t>Workload Management</w:t>
            </w:r>
            <w:r w:rsidRPr="00377BDE">
              <w:rPr>
                <w:sz w:val="22"/>
              </w:rPr>
              <w:t xml:space="preserve">: </w:t>
            </w:r>
            <w:r w:rsidR="00C9789A">
              <w:rPr>
                <w:rFonts w:eastAsiaTheme="minorEastAsia" w:hint="eastAsia"/>
                <w:sz w:val="22"/>
                <w:lang w:eastAsia="ja-JP"/>
              </w:rPr>
              <w:t>E</w:t>
            </w:r>
            <w:r w:rsidRPr="00377BDE">
              <w:rPr>
                <w:sz w:val="22"/>
              </w:rPr>
              <w:t xml:space="preserve">stablish and implement strategies to balance workload effectively among crew members. </w:t>
            </w:r>
          </w:p>
          <w:p w14:paraId="291C2ED1" w14:textId="18626D5C" w:rsidR="00FE3112" w:rsidRPr="00377BDE" w:rsidRDefault="00FE3112" w:rsidP="00B838E8">
            <w:pPr>
              <w:numPr>
                <w:ilvl w:val="0"/>
                <w:numId w:val="13"/>
              </w:numPr>
              <w:autoSpaceDE w:val="0"/>
              <w:autoSpaceDN w:val="0"/>
              <w:spacing w:before="60" w:after="60"/>
              <w:ind w:right="520"/>
              <w:rPr>
                <w:sz w:val="22"/>
              </w:rPr>
            </w:pPr>
            <w:r w:rsidRPr="00377BDE">
              <w:rPr>
                <w:b/>
                <w:sz w:val="22"/>
              </w:rPr>
              <w:t>CRM</w:t>
            </w:r>
            <w:r w:rsidR="004F383E" w:rsidRPr="00377BDE">
              <w:rPr>
                <w:b/>
                <w:sz w:val="22"/>
              </w:rPr>
              <w:t xml:space="preserve"> and TEM</w:t>
            </w:r>
            <w:r w:rsidRPr="00377BDE">
              <w:rPr>
                <w:sz w:val="22"/>
              </w:rPr>
              <w:t>: Foster teamwork and communication to improve HP.</w:t>
            </w:r>
          </w:p>
          <w:p w14:paraId="3CFFD8F2" w14:textId="32439A94" w:rsidR="00FE3112" w:rsidRPr="00377BDE" w:rsidRDefault="00FE3112" w:rsidP="00B838E8">
            <w:pPr>
              <w:numPr>
                <w:ilvl w:val="0"/>
                <w:numId w:val="13"/>
              </w:numPr>
              <w:autoSpaceDE w:val="0"/>
              <w:autoSpaceDN w:val="0"/>
              <w:spacing w:before="60" w:after="60"/>
              <w:ind w:right="520"/>
              <w:rPr>
                <w:sz w:val="22"/>
              </w:rPr>
            </w:pPr>
            <w:r w:rsidRPr="00377BDE">
              <w:rPr>
                <w:b/>
                <w:sz w:val="22"/>
              </w:rPr>
              <w:t>Human-Centred Design (HCD)</w:t>
            </w:r>
            <w:r w:rsidRPr="00377BDE">
              <w:rPr>
                <w:sz w:val="22"/>
              </w:rPr>
              <w:t xml:space="preserve">: Research and </w:t>
            </w:r>
            <w:r w:rsidR="0016396F" w:rsidRPr="00377BDE">
              <w:rPr>
                <w:rFonts w:eastAsiaTheme="minorEastAsia"/>
                <w:sz w:val="22"/>
                <w:lang w:eastAsia="ja-JP"/>
              </w:rPr>
              <w:t>d</w:t>
            </w:r>
            <w:r w:rsidRPr="00377BDE">
              <w:rPr>
                <w:sz w:val="22"/>
              </w:rPr>
              <w:t xml:space="preserve">esign </w:t>
            </w:r>
            <w:r w:rsidR="0016396F" w:rsidRPr="00377BDE">
              <w:rPr>
                <w:rFonts w:eastAsiaTheme="minorEastAsia"/>
                <w:sz w:val="22"/>
                <w:lang w:eastAsia="ja-JP"/>
              </w:rPr>
              <w:t>p</w:t>
            </w:r>
            <w:r w:rsidRPr="00377BDE">
              <w:rPr>
                <w:sz w:val="22"/>
              </w:rPr>
              <w:t xml:space="preserve">olicies, </w:t>
            </w:r>
            <w:r w:rsidR="0016396F" w:rsidRPr="00377BDE">
              <w:rPr>
                <w:rFonts w:eastAsiaTheme="minorEastAsia"/>
                <w:sz w:val="22"/>
                <w:lang w:eastAsia="ja-JP"/>
              </w:rPr>
              <w:t>p</w:t>
            </w:r>
            <w:r w:rsidRPr="00377BDE">
              <w:rPr>
                <w:sz w:val="22"/>
              </w:rPr>
              <w:t xml:space="preserve">rocedures and </w:t>
            </w:r>
            <w:r w:rsidR="0016396F" w:rsidRPr="00377BDE">
              <w:rPr>
                <w:rFonts w:eastAsiaTheme="minorEastAsia"/>
                <w:sz w:val="22"/>
                <w:lang w:eastAsia="ja-JP"/>
              </w:rPr>
              <w:t>p</w:t>
            </w:r>
            <w:r w:rsidRPr="00377BDE">
              <w:rPr>
                <w:sz w:val="22"/>
              </w:rPr>
              <w:t>rocesses</w:t>
            </w:r>
            <w:r w:rsidR="0016396F" w:rsidRPr="00377BDE">
              <w:rPr>
                <w:rFonts w:eastAsiaTheme="minorEastAsia"/>
                <w:sz w:val="22"/>
                <w:lang w:eastAsia="ja-JP"/>
              </w:rPr>
              <w:t xml:space="preserve">, </w:t>
            </w:r>
            <w:r w:rsidR="004B23A6" w:rsidRPr="00377BDE">
              <w:rPr>
                <w:rFonts w:eastAsiaTheme="minorEastAsia"/>
                <w:sz w:val="22"/>
                <w:lang w:eastAsia="ja-JP"/>
              </w:rPr>
              <w:t>organisation</w:t>
            </w:r>
            <w:r w:rsidR="0016396F" w:rsidRPr="00377BDE">
              <w:rPr>
                <w:rFonts w:eastAsiaTheme="minorEastAsia"/>
                <w:sz w:val="22"/>
                <w:lang w:eastAsia="ja-JP"/>
              </w:rPr>
              <w:t>al system design</w:t>
            </w:r>
            <w:r w:rsidRPr="00377BDE">
              <w:rPr>
                <w:sz w:val="22"/>
              </w:rPr>
              <w:t xml:space="preserve"> around HP</w:t>
            </w:r>
          </w:p>
          <w:p w14:paraId="393CD002" w14:textId="7231A00A" w:rsidR="00701C95" w:rsidRPr="00377BDE" w:rsidRDefault="00701C95" w:rsidP="00B838E8">
            <w:pPr>
              <w:numPr>
                <w:ilvl w:val="0"/>
                <w:numId w:val="13"/>
              </w:numPr>
              <w:autoSpaceDE w:val="0"/>
              <w:autoSpaceDN w:val="0"/>
              <w:spacing w:before="60" w:after="60"/>
              <w:ind w:right="520"/>
              <w:rPr>
                <w:sz w:val="22"/>
              </w:rPr>
            </w:pPr>
            <w:r w:rsidRPr="00377BDE">
              <w:rPr>
                <w:b/>
                <w:sz w:val="22"/>
              </w:rPr>
              <w:t>Fatigue risk management system</w:t>
            </w:r>
            <w:r w:rsidRPr="00377BDE">
              <w:rPr>
                <w:sz w:val="22"/>
              </w:rPr>
              <w:t xml:space="preserve">: </w:t>
            </w:r>
          </w:p>
        </w:tc>
      </w:tr>
      <w:tr w:rsidR="00FE3112" w:rsidRPr="008727D6" w14:paraId="4110F6A2" w14:textId="77777777" w:rsidTr="00B838E8">
        <w:tc>
          <w:tcPr>
            <w:tcW w:w="2605" w:type="dxa"/>
            <w:tcBorders>
              <w:top w:val="single" w:sz="4" w:space="0" w:color="auto"/>
              <w:left w:val="single" w:sz="4" w:space="0" w:color="auto"/>
              <w:bottom w:val="single" w:sz="4" w:space="0" w:color="auto"/>
              <w:right w:val="single" w:sz="4" w:space="0" w:color="auto"/>
            </w:tcBorders>
            <w:hideMark/>
          </w:tcPr>
          <w:p w14:paraId="675B7BAD" w14:textId="77777777" w:rsidR="00FE3112" w:rsidRPr="00377BDE" w:rsidRDefault="00FE3112" w:rsidP="00B838E8">
            <w:pPr>
              <w:numPr>
                <w:ilvl w:val="0"/>
                <w:numId w:val="7"/>
              </w:numPr>
              <w:autoSpaceDE w:val="0"/>
              <w:autoSpaceDN w:val="0"/>
              <w:spacing w:before="60" w:after="60"/>
              <w:ind w:left="240" w:right="520" w:hanging="270"/>
              <w:rPr>
                <w:sz w:val="22"/>
              </w:rPr>
            </w:pPr>
            <w:r w:rsidRPr="00377BDE">
              <w:rPr>
                <w:sz w:val="22"/>
              </w:rPr>
              <w:t xml:space="preserve">On-going Monitoring and Reporting </w:t>
            </w:r>
          </w:p>
        </w:tc>
        <w:tc>
          <w:tcPr>
            <w:tcW w:w="7110" w:type="dxa"/>
            <w:tcBorders>
              <w:top w:val="single" w:sz="4" w:space="0" w:color="auto"/>
              <w:left w:val="single" w:sz="4" w:space="0" w:color="auto"/>
              <w:bottom w:val="single" w:sz="4" w:space="0" w:color="auto"/>
              <w:right w:val="single" w:sz="4" w:space="0" w:color="auto"/>
            </w:tcBorders>
            <w:hideMark/>
          </w:tcPr>
          <w:p w14:paraId="3BA48460" w14:textId="1AA829E2" w:rsidR="00FE3112" w:rsidRPr="00377BDE" w:rsidRDefault="00FE3112" w:rsidP="00B838E8">
            <w:pPr>
              <w:numPr>
                <w:ilvl w:val="0"/>
                <w:numId w:val="14"/>
              </w:numPr>
              <w:autoSpaceDE w:val="0"/>
              <w:autoSpaceDN w:val="0"/>
              <w:spacing w:before="60" w:after="60"/>
              <w:ind w:right="520"/>
              <w:rPr>
                <w:sz w:val="22"/>
              </w:rPr>
            </w:pPr>
            <w:r w:rsidRPr="00377BDE">
              <w:rPr>
                <w:b/>
                <w:sz w:val="22"/>
              </w:rPr>
              <w:t xml:space="preserve">Develop </w:t>
            </w:r>
            <w:r w:rsidR="00670997" w:rsidRPr="00377BDE">
              <w:rPr>
                <w:b/>
                <w:sz w:val="22"/>
              </w:rPr>
              <w:t>SPIs</w:t>
            </w:r>
            <w:r w:rsidR="00C9789A">
              <w:rPr>
                <w:rFonts w:eastAsiaTheme="minorEastAsia" w:hint="eastAsia"/>
                <w:sz w:val="22"/>
                <w:lang w:eastAsia="ja-JP"/>
              </w:rPr>
              <w:t>:</w:t>
            </w:r>
            <w:r w:rsidRPr="00377BDE">
              <w:rPr>
                <w:sz w:val="22"/>
              </w:rPr>
              <w:t xml:space="preserve"> </w:t>
            </w:r>
            <w:r w:rsidR="00C9789A">
              <w:rPr>
                <w:rFonts w:eastAsiaTheme="minorEastAsia" w:hint="eastAsia"/>
                <w:sz w:val="22"/>
                <w:lang w:eastAsia="ja-JP"/>
              </w:rPr>
              <w:t>M</w:t>
            </w:r>
            <w:r w:rsidRPr="00377BDE">
              <w:rPr>
                <w:sz w:val="22"/>
              </w:rPr>
              <w:t>onitor HP over time.</w:t>
            </w:r>
          </w:p>
          <w:p w14:paraId="3BA36DB7" w14:textId="405B7408" w:rsidR="00FE3112" w:rsidRPr="00377BDE" w:rsidRDefault="004953BC" w:rsidP="00B838E8">
            <w:pPr>
              <w:numPr>
                <w:ilvl w:val="0"/>
                <w:numId w:val="14"/>
              </w:numPr>
              <w:autoSpaceDE w:val="0"/>
              <w:autoSpaceDN w:val="0"/>
              <w:spacing w:before="60" w:after="60"/>
              <w:ind w:right="520"/>
              <w:rPr>
                <w:sz w:val="22"/>
              </w:rPr>
            </w:pPr>
            <w:r w:rsidRPr="00377BDE">
              <w:rPr>
                <w:b/>
                <w:sz w:val="22"/>
              </w:rPr>
              <w:t xml:space="preserve">Hazards and </w:t>
            </w:r>
            <w:r w:rsidR="00FE3112" w:rsidRPr="00377BDE">
              <w:rPr>
                <w:b/>
                <w:sz w:val="22"/>
              </w:rPr>
              <w:t>Incident Reporting Systems</w:t>
            </w:r>
            <w:r w:rsidR="00FE3112" w:rsidRPr="00377BDE">
              <w:rPr>
                <w:sz w:val="22"/>
              </w:rPr>
              <w:t xml:space="preserve">: </w:t>
            </w:r>
            <w:r w:rsidR="00C9789A">
              <w:rPr>
                <w:rFonts w:eastAsiaTheme="minorEastAsia" w:hint="eastAsia"/>
                <w:sz w:val="22"/>
                <w:lang w:eastAsia="ja-JP"/>
              </w:rPr>
              <w:t>E</w:t>
            </w:r>
            <w:r w:rsidR="00FE3112" w:rsidRPr="00377BDE">
              <w:rPr>
                <w:sz w:val="22"/>
              </w:rPr>
              <w:t>ncourage reporting of safety concerns and near-misses related to HP.</w:t>
            </w:r>
          </w:p>
          <w:p w14:paraId="5ACA541E" w14:textId="0F7F21D6" w:rsidR="003F793E" w:rsidRPr="00377BDE" w:rsidRDefault="003F793E" w:rsidP="00B838E8">
            <w:pPr>
              <w:numPr>
                <w:ilvl w:val="0"/>
                <w:numId w:val="14"/>
              </w:numPr>
              <w:autoSpaceDE w:val="0"/>
              <w:autoSpaceDN w:val="0"/>
              <w:spacing w:before="60" w:after="60"/>
              <w:ind w:right="520"/>
              <w:rPr>
                <w:sz w:val="22"/>
              </w:rPr>
            </w:pPr>
            <w:r w:rsidRPr="00377BDE">
              <w:rPr>
                <w:b/>
                <w:sz w:val="22"/>
              </w:rPr>
              <w:lastRenderedPageBreak/>
              <w:t>Flight Data</w:t>
            </w:r>
            <w:r w:rsidR="00CC4044" w:rsidRPr="00377BDE">
              <w:rPr>
                <w:b/>
                <w:sz w:val="22"/>
              </w:rPr>
              <w:t xml:space="preserve"> and other </w:t>
            </w:r>
            <w:r w:rsidR="005529F6">
              <w:rPr>
                <w:b/>
                <w:bCs/>
                <w:sz w:val="22"/>
              </w:rPr>
              <w:t>N</w:t>
            </w:r>
            <w:r w:rsidR="00CC4044" w:rsidRPr="00377BDE">
              <w:rPr>
                <w:b/>
                <w:bCs/>
                <w:sz w:val="22"/>
              </w:rPr>
              <w:t xml:space="preserve">ormal </w:t>
            </w:r>
            <w:r w:rsidR="005529F6">
              <w:rPr>
                <w:b/>
                <w:bCs/>
                <w:sz w:val="22"/>
              </w:rPr>
              <w:t>O</w:t>
            </w:r>
            <w:r w:rsidR="00CC4044" w:rsidRPr="00377BDE">
              <w:rPr>
                <w:b/>
                <w:bCs/>
                <w:sz w:val="22"/>
              </w:rPr>
              <w:t>perations</w:t>
            </w:r>
            <w:r w:rsidRPr="00377BDE">
              <w:rPr>
                <w:b/>
                <w:sz w:val="22"/>
              </w:rPr>
              <w:t xml:space="preserve"> Monitoring</w:t>
            </w:r>
            <w:r w:rsidRPr="00377BDE">
              <w:rPr>
                <w:sz w:val="22"/>
              </w:rPr>
              <w:t>:</w:t>
            </w:r>
            <w:r w:rsidRPr="00377BDE">
              <w:rPr>
                <w:b/>
                <w:sz w:val="22"/>
              </w:rPr>
              <w:t xml:space="preserve"> </w:t>
            </w:r>
            <w:r w:rsidR="00C9789A" w:rsidRPr="00DE6F25">
              <w:rPr>
                <w:rFonts w:eastAsiaTheme="minorEastAsia" w:hint="eastAsia"/>
                <w:bCs/>
                <w:sz w:val="22"/>
                <w:lang w:eastAsia="ja-JP"/>
              </w:rPr>
              <w:t>M</w:t>
            </w:r>
            <w:r w:rsidRPr="00377BDE">
              <w:rPr>
                <w:sz w:val="22"/>
              </w:rPr>
              <w:t>on</w:t>
            </w:r>
            <w:r w:rsidR="004F4621" w:rsidRPr="00377BDE">
              <w:rPr>
                <w:sz w:val="22"/>
              </w:rPr>
              <w:t>itor normal operations to identify trends in human performance.</w:t>
            </w:r>
          </w:p>
          <w:p w14:paraId="137EA9DE" w14:textId="48738599" w:rsidR="00CF4C2D" w:rsidRDefault="00735823" w:rsidP="00B838E8">
            <w:pPr>
              <w:numPr>
                <w:ilvl w:val="0"/>
                <w:numId w:val="14"/>
              </w:numPr>
              <w:autoSpaceDE w:val="0"/>
              <w:autoSpaceDN w:val="0"/>
              <w:spacing w:before="60" w:after="60"/>
              <w:ind w:right="520"/>
              <w:rPr>
                <w:sz w:val="22"/>
              </w:rPr>
            </w:pPr>
            <w:hyperlink r:id="rId61" w:history="1">
              <w:r w:rsidRPr="00CF4C2D">
                <w:rPr>
                  <w:rStyle w:val="Hyperlink"/>
                  <w:b/>
                  <w:bCs/>
                  <w:kern w:val="0"/>
                  <w:sz w:val="22"/>
                  <w14:ligatures w14:val="none"/>
                </w:rPr>
                <w:t>Line-</w:t>
              </w:r>
              <w:r w:rsidR="0086271D" w:rsidRPr="00CF4C2D">
                <w:rPr>
                  <w:rStyle w:val="Hyperlink"/>
                  <w:b/>
                  <w:bCs/>
                  <w:sz w:val="22"/>
                </w:rPr>
                <w:t>Operations</w:t>
              </w:r>
              <w:r w:rsidRPr="00CF4C2D">
                <w:rPr>
                  <w:rStyle w:val="Hyperlink"/>
                  <w:b/>
                  <w:bCs/>
                  <w:sz w:val="22"/>
                </w:rPr>
                <w:t xml:space="preserve"> Safety Audit</w:t>
              </w:r>
            </w:hyperlink>
            <w:r w:rsidRPr="00377BDE">
              <w:rPr>
                <w:b/>
                <w:bCs/>
                <w:sz w:val="22"/>
              </w:rPr>
              <w:t xml:space="preserve"> (LOSA)</w:t>
            </w:r>
            <w:r w:rsidRPr="00377BDE">
              <w:rPr>
                <w:sz w:val="22"/>
              </w:rPr>
              <w:t xml:space="preserve">: </w:t>
            </w:r>
            <w:r w:rsidR="00C9789A">
              <w:rPr>
                <w:rFonts w:eastAsiaTheme="minorEastAsia" w:hint="eastAsia"/>
                <w:sz w:val="22"/>
                <w:lang w:eastAsia="ja-JP"/>
              </w:rPr>
              <w:t>A</w:t>
            </w:r>
            <w:r w:rsidR="00CF4C2D" w:rsidRPr="00CF4C2D">
              <w:rPr>
                <w:sz w:val="22"/>
              </w:rPr>
              <w:t xml:space="preserve"> structured programme of observation of front line activities built around the </w:t>
            </w:r>
            <w:hyperlink r:id="rId62" w:tooltip="Threat and Error Management (TEM)" w:history="1">
              <w:r w:rsidR="00CF4C2D" w:rsidRPr="00CF4C2D">
                <w:rPr>
                  <w:rStyle w:val="Hyperlink"/>
                  <w:sz w:val="22"/>
                </w:rPr>
                <w:t>Threat and Error Management</w:t>
              </w:r>
            </w:hyperlink>
            <w:r w:rsidR="00CF4C2D" w:rsidRPr="00CF4C2D">
              <w:rPr>
                <w:sz w:val="22"/>
              </w:rPr>
              <w:t xml:space="preserve"> (TEM) concept. </w:t>
            </w:r>
          </w:p>
          <w:p w14:paraId="31771943" w14:textId="2C208934" w:rsidR="004953BC" w:rsidRPr="00377BDE" w:rsidRDefault="004953BC" w:rsidP="00B838E8">
            <w:pPr>
              <w:numPr>
                <w:ilvl w:val="0"/>
                <w:numId w:val="14"/>
              </w:numPr>
              <w:autoSpaceDE w:val="0"/>
              <w:autoSpaceDN w:val="0"/>
              <w:spacing w:before="60" w:after="60"/>
              <w:ind w:right="520"/>
              <w:rPr>
                <w:sz w:val="22"/>
              </w:rPr>
            </w:pPr>
            <w:r w:rsidRPr="00377BDE">
              <w:rPr>
                <w:b/>
                <w:bCs/>
                <w:sz w:val="22"/>
              </w:rPr>
              <w:t>Training records</w:t>
            </w:r>
            <w:r w:rsidRPr="00377BDE">
              <w:rPr>
                <w:sz w:val="22"/>
              </w:rPr>
              <w:t xml:space="preserve">: </w:t>
            </w:r>
            <w:r w:rsidR="00C9789A">
              <w:rPr>
                <w:rFonts w:eastAsiaTheme="minorEastAsia" w:hint="eastAsia"/>
                <w:sz w:val="22"/>
                <w:lang w:eastAsia="ja-JP"/>
              </w:rPr>
              <w:t>M</w:t>
            </w:r>
            <w:r w:rsidR="00C82E4D" w:rsidRPr="00377BDE">
              <w:rPr>
                <w:sz w:val="22"/>
              </w:rPr>
              <w:t>onitor training performance and competency</w:t>
            </w:r>
            <w:r w:rsidR="00A94235" w:rsidRPr="00377BDE">
              <w:rPr>
                <w:sz w:val="22"/>
              </w:rPr>
              <w:t xml:space="preserve">. </w:t>
            </w:r>
          </w:p>
        </w:tc>
      </w:tr>
      <w:tr w:rsidR="00FE3112" w:rsidRPr="008727D6" w14:paraId="3ED4A4B5" w14:textId="77777777" w:rsidTr="00B838E8">
        <w:tc>
          <w:tcPr>
            <w:tcW w:w="2605" w:type="dxa"/>
            <w:tcBorders>
              <w:top w:val="single" w:sz="4" w:space="0" w:color="auto"/>
              <w:left w:val="single" w:sz="4" w:space="0" w:color="auto"/>
              <w:bottom w:val="single" w:sz="4" w:space="0" w:color="auto"/>
              <w:right w:val="single" w:sz="4" w:space="0" w:color="auto"/>
            </w:tcBorders>
            <w:hideMark/>
          </w:tcPr>
          <w:p w14:paraId="42D26FC8" w14:textId="77777777" w:rsidR="00FE3112" w:rsidRPr="00377BDE" w:rsidRDefault="00FE3112" w:rsidP="00B838E8">
            <w:pPr>
              <w:numPr>
                <w:ilvl w:val="0"/>
                <w:numId w:val="7"/>
              </w:numPr>
              <w:autoSpaceDE w:val="0"/>
              <w:autoSpaceDN w:val="0"/>
              <w:spacing w:before="60" w:after="60"/>
              <w:ind w:left="240" w:right="520" w:hanging="270"/>
              <w:rPr>
                <w:sz w:val="22"/>
              </w:rPr>
            </w:pPr>
            <w:r w:rsidRPr="00377BDE">
              <w:rPr>
                <w:sz w:val="22"/>
              </w:rPr>
              <w:lastRenderedPageBreak/>
              <w:t>Feedback and continuous improvement loop</w:t>
            </w:r>
          </w:p>
        </w:tc>
        <w:tc>
          <w:tcPr>
            <w:tcW w:w="7110" w:type="dxa"/>
            <w:tcBorders>
              <w:top w:val="single" w:sz="4" w:space="0" w:color="auto"/>
              <w:left w:val="single" w:sz="4" w:space="0" w:color="auto"/>
              <w:bottom w:val="single" w:sz="4" w:space="0" w:color="auto"/>
              <w:right w:val="single" w:sz="4" w:space="0" w:color="auto"/>
            </w:tcBorders>
            <w:hideMark/>
          </w:tcPr>
          <w:p w14:paraId="61566F19" w14:textId="773C5772" w:rsidR="00735823" w:rsidRPr="00377BDE" w:rsidRDefault="00FE3112" w:rsidP="00B838E8">
            <w:pPr>
              <w:numPr>
                <w:ilvl w:val="0"/>
                <w:numId w:val="15"/>
              </w:numPr>
              <w:autoSpaceDE w:val="0"/>
              <w:autoSpaceDN w:val="0"/>
              <w:spacing w:before="60" w:after="60"/>
              <w:ind w:right="520"/>
              <w:rPr>
                <w:sz w:val="22"/>
              </w:rPr>
            </w:pPr>
            <w:hyperlink r:id="rId63" w:history="1">
              <w:r w:rsidRPr="00051082">
                <w:rPr>
                  <w:rStyle w:val="Hyperlink"/>
                  <w:b/>
                  <w:bCs/>
                  <w:kern w:val="0"/>
                  <w:sz w:val="22"/>
                  <w14:ligatures w14:val="none"/>
                </w:rPr>
                <w:t>Continuous improvement</w:t>
              </w:r>
            </w:hyperlink>
            <w:r w:rsidRPr="00377BDE">
              <w:rPr>
                <w:sz w:val="22"/>
              </w:rPr>
              <w:t xml:space="preserve">:  </w:t>
            </w:r>
            <w:r w:rsidR="00C9789A">
              <w:rPr>
                <w:rFonts w:eastAsiaTheme="minorEastAsia" w:hint="eastAsia"/>
                <w:sz w:val="22"/>
                <w:lang w:eastAsia="ja-JP"/>
              </w:rPr>
              <w:t>R</w:t>
            </w:r>
            <w:r w:rsidRPr="00377BDE">
              <w:rPr>
                <w:sz w:val="22"/>
              </w:rPr>
              <w:t xml:space="preserve">egularly assess and refine risk assessment processes based on new data and insights </w:t>
            </w:r>
          </w:p>
          <w:p w14:paraId="76F5629A" w14:textId="60F39C29" w:rsidR="00FE3112" w:rsidRPr="00377BDE" w:rsidRDefault="00FE3112" w:rsidP="00B838E8">
            <w:pPr>
              <w:numPr>
                <w:ilvl w:val="0"/>
                <w:numId w:val="15"/>
              </w:numPr>
              <w:autoSpaceDE w:val="0"/>
              <w:autoSpaceDN w:val="0"/>
              <w:spacing w:before="60" w:after="60"/>
              <w:ind w:right="520"/>
              <w:rPr>
                <w:sz w:val="22"/>
              </w:rPr>
            </w:pPr>
            <w:hyperlink r:id="rId64" w:history="1">
              <w:r w:rsidRPr="00D331ED">
                <w:rPr>
                  <w:rStyle w:val="Hyperlink"/>
                  <w:b/>
                  <w:bCs/>
                  <w:kern w:val="0"/>
                  <w:sz w:val="22"/>
                  <w14:ligatures w14:val="none"/>
                </w:rPr>
                <w:t>Safety Culture</w:t>
              </w:r>
            </w:hyperlink>
            <w:r w:rsidRPr="00377BDE">
              <w:rPr>
                <w:sz w:val="22"/>
              </w:rPr>
              <w:t xml:space="preserve">: </w:t>
            </w:r>
            <w:r w:rsidR="00C9789A">
              <w:rPr>
                <w:rFonts w:eastAsiaTheme="minorEastAsia" w:hint="eastAsia"/>
                <w:sz w:val="22"/>
                <w:lang w:eastAsia="ja-JP"/>
              </w:rPr>
              <w:t>P</w:t>
            </w:r>
            <w:r w:rsidRPr="00377BDE">
              <w:rPr>
                <w:sz w:val="22"/>
              </w:rPr>
              <w:t xml:space="preserve">romote a culture where safety is </w:t>
            </w:r>
            <w:r w:rsidR="004F383E" w:rsidRPr="00377BDE">
              <w:rPr>
                <w:sz w:val="22"/>
              </w:rPr>
              <w:t>prioritized,</w:t>
            </w:r>
            <w:r w:rsidRPr="00377BDE">
              <w:rPr>
                <w:sz w:val="22"/>
              </w:rPr>
              <w:t xml:space="preserve"> and employees feel empowered to voice concerns about HP issues.</w:t>
            </w:r>
          </w:p>
        </w:tc>
      </w:tr>
    </w:tbl>
    <w:p w14:paraId="0BF459C4" w14:textId="77777777" w:rsidR="00FE3112" w:rsidRPr="00433A2C" w:rsidRDefault="00FE3112" w:rsidP="00B838E8">
      <w:pPr>
        <w:ind w:right="520"/>
      </w:pPr>
    </w:p>
    <w:sectPr w:rsidR="00FE3112" w:rsidRPr="00433A2C" w:rsidSect="00A637DB">
      <w:footerReference w:type="default" r:id="rId65"/>
      <w:pgSz w:w="12240" w:h="15840" w:code="1"/>
      <w:pgMar w:top="1340" w:right="800" w:bottom="1340" w:left="1200" w:header="475" w:footer="60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229D4" w14:textId="77777777" w:rsidR="00B27910" w:rsidRPr="00424631" w:rsidRDefault="00B27910" w:rsidP="00B55B33">
      <w:r w:rsidRPr="00424631">
        <w:separator/>
      </w:r>
    </w:p>
    <w:p w14:paraId="090B9F48" w14:textId="77777777" w:rsidR="00B27910" w:rsidRDefault="00B27910"/>
  </w:endnote>
  <w:endnote w:type="continuationSeparator" w:id="0">
    <w:p w14:paraId="404826CE" w14:textId="77777777" w:rsidR="00B27910" w:rsidRPr="00424631" w:rsidRDefault="00B27910" w:rsidP="00B55B33">
      <w:r w:rsidRPr="00424631">
        <w:continuationSeparator/>
      </w:r>
    </w:p>
    <w:p w14:paraId="2B059117" w14:textId="77777777" w:rsidR="00B27910" w:rsidRDefault="00B27910"/>
  </w:endnote>
  <w:endnote w:type="continuationNotice" w:id="1">
    <w:p w14:paraId="6DE78281" w14:textId="77777777" w:rsidR="00B27910" w:rsidRDefault="00B279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A2027" w14:textId="3CD56F99" w:rsidR="00C7370B" w:rsidRDefault="00C7370B">
    <w:pPr>
      <w:pStyle w:val="Footer"/>
    </w:pPr>
    <w:r>
      <w:rPr>
        <w:noProof/>
      </w:rPr>
      <mc:AlternateContent>
        <mc:Choice Requires="wps">
          <w:drawing>
            <wp:anchor distT="0" distB="0" distL="0" distR="0" simplePos="0" relativeHeight="251658257" behindDoc="0" locked="0" layoutInCell="1" allowOverlap="1" wp14:anchorId="63270E6F" wp14:editId="08C14A76">
              <wp:simplePos x="635" y="635"/>
              <wp:positionH relativeFrom="page">
                <wp:align>center</wp:align>
              </wp:positionH>
              <wp:positionV relativeFrom="page">
                <wp:align>bottom</wp:align>
              </wp:positionV>
              <wp:extent cx="443865" cy="443865"/>
              <wp:effectExtent l="0" t="0" r="11430" b="0"/>
              <wp:wrapNone/>
              <wp:docPr id="963018997" name="Text Box 1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57FBB3" w14:textId="425FE828"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70E6F" id="_x0000_t202" coordsize="21600,21600" o:spt="202" path="m,l,21600r21600,l21600,xe">
              <v:stroke joinstyle="miter"/>
              <v:path gradientshapeok="t" o:connecttype="rect"/>
            </v:shapetype>
            <v:shape id="Text Box 14" o:spid="_x0000_s1030" type="#_x0000_t202" alt="OFFICIAL - Public"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857FBB3" w14:textId="425FE828"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F42E" w14:textId="02CB1E28" w:rsidR="00C7370B" w:rsidRDefault="00C7370B">
    <w:pPr>
      <w:pStyle w:val="Footer"/>
    </w:pPr>
    <w:r>
      <w:rPr>
        <w:noProof/>
      </w:rPr>
      <mc:AlternateContent>
        <mc:Choice Requires="wps">
          <w:drawing>
            <wp:anchor distT="0" distB="0" distL="0" distR="0" simplePos="0" relativeHeight="251658266" behindDoc="0" locked="0" layoutInCell="1" allowOverlap="1" wp14:anchorId="4550A2DF" wp14:editId="6C7FD531">
              <wp:simplePos x="635" y="635"/>
              <wp:positionH relativeFrom="page">
                <wp:align>center</wp:align>
              </wp:positionH>
              <wp:positionV relativeFrom="page">
                <wp:align>bottom</wp:align>
              </wp:positionV>
              <wp:extent cx="443865" cy="443865"/>
              <wp:effectExtent l="0" t="0" r="11430" b="0"/>
              <wp:wrapNone/>
              <wp:docPr id="8578448" name="Text Box 23"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3A956" w14:textId="55142F45"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50A2DF" id="_x0000_t202" coordsize="21600,21600" o:spt="202" path="m,l,21600r21600,l21600,xe">
              <v:stroke joinstyle="miter"/>
              <v:path gradientshapeok="t" o:connecttype="rect"/>
            </v:shapetype>
            <v:shape id="Text Box 23" o:spid="_x0000_s1045" type="#_x0000_t202" alt="OFFICIAL - Public" style="position:absolute;margin-left:0;margin-top:0;width:34.95pt;height:34.9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6AD3A956" w14:textId="55142F45"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C4F7" w14:textId="4D45ABE7" w:rsidR="004A3356" w:rsidRPr="00982B5C" w:rsidRDefault="00C7370B" w:rsidP="0003561C">
    <w:pPr>
      <w:pStyle w:val="Bottom"/>
      <w:ind w:left="-630"/>
      <w:rPr>
        <w:rFonts w:ascii="Arial" w:hAnsi="Arial"/>
      </w:rPr>
    </w:pPr>
    <w:r>
      <w:rPr>
        <w:rFonts w:ascii="Arial" w:hAnsi="Arial"/>
        <w:noProof/>
      </w:rPr>
      <mc:AlternateContent>
        <mc:Choice Requires="wps">
          <w:drawing>
            <wp:anchor distT="0" distB="0" distL="0" distR="0" simplePos="0" relativeHeight="251658267" behindDoc="0" locked="0" layoutInCell="1" allowOverlap="1" wp14:anchorId="63D1ACD7" wp14:editId="35CDC18E">
              <wp:simplePos x="635" y="635"/>
              <wp:positionH relativeFrom="page">
                <wp:align>center</wp:align>
              </wp:positionH>
              <wp:positionV relativeFrom="page">
                <wp:align>bottom</wp:align>
              </wp:positionV>
              <wp:extent cx="443865" cy="443865"/>
              <wp:effectExtent l="0" t="0" r="11430" b="0"/>
              <wp:wrapNone/>
              <wp:docPr id="674218989" name="Text Box 2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014FD" w14:textId="5FC1E49B"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D1ACD7" id="_x0000_t202" coordsize="21600,21600" o:spt="202" path="m,l,21600r21600,l21600,xe">
              <v:stroke joinstyle="miter"/>
              <v:path gradientshapeok="t" o:connecttype="rect"/>
            </v:shapetype>
            <v:shape id="Text Box 24" o:spid="_x0000_s1046" type="#_x0000_t202" alt="OFFICIAL - Public" style="position:absolute;left:0;text-align:left;margin-left:0;margin-top:0;width:34.95pt;height:34.9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0ED014FD" w14:textId="5FC1E49B"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r w:rsidR="004A3356" w:rsidRPr="00982B5C">
      <w:rPr>
        <w:rFonts w:ascii="Arial" w:hAnsi="Arial"/>
        <w:noProof/>
      </w:rPr>
      <mc:AlternateContent>
        <mc:Choice Requires="wps">
          <w:drawing>
            <wp:anchor distT="0" distB="0" distL="114300" distR="114300" simplePos="0" relativeHeight="251658255" behindDoc="0" locked="0" layoutInCell="1" allowOverlap="1" wp14:anchorId="005A0BCE" wp14:editId="519E2A31">
              <wp:simplePos x="0" y="0"/>
              <wp:positionH relativeFrom="margin">
                <wp:posOffset>-219075</wp:posOffset>
              </wp:positionH>
              <wp:positionV relativeFrom="margin">
                <wp:posOffset>8536305</wp:posOffset>
              </wp:positionV>
              <wp:extent cx="6796392" cy="12218"/>
              <wp:effectExtent l="0" t="0" r="24130" b="26035"/>
              <wp:wrapNone/>
              <wp:docPr id="12187714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clsh="http://schemas.microsoft.com/office/drawing/2020/classificationShape" xmlns:a="http://schemas.openxmlformats.org/drawingml/2006/main">
          <w:pict w14:anchorId="78D775D9">
            <v:line id="Line 1" style="position:absolute;z-index:48651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spid="_x0000_s1026" strokecolor="#002060" from="-17.25pt,672.15pt" to="517.9pt,673.1pt" w14:anchorId="056431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">
              <w10:wrap anchorx="margin" anchory="margin"/>
            </v:line>
          </w:pict>
        </mc:Fallback>
      </mc:AlternateContent>
    </w:r>
    <w:r w:rsidR="004A3356" w:rsidRPr="00982B5C">
      <w:rPr>
        <w:rFonts w:ascii="Arial" w:hAnsi="Arial"/>
        <w:noProof/>
      </w:rPr>
      <mc:AlternateContent>
        <mc:Choice Requires="wps">
          <w:drawing>
            <wp:anchor distT="0" distB="0" distL="114300" distR="114300" simplePos="0" relativeHeight="251658254" behindDoc="0" locked="0" layoutInCell="1" allowOverlap="1" wp14:anchorId="664548ED" wp14:editId="0B0B9236">
              <wp:simplePos x="0" y="0"/>
              <wp:positionH relativeFrom="margin">
                <wp:posOffset>-297315</wp:posOffset>
              </wp:positionH>
              <wp:positionV relativeFrom="page">
                <wp:posOffset>10116185</wp:posOffset>
              </wp:positionV>
              <wp:extent cx="6796392" cy="12218"/>
              <wp:effectExtent l="0" t="0" r="24130" b="26035"/>
              <wp:wrapNone/>
              <wp:docPr id="162856480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clsh="http://schemas.microsoft.com/office/drawing/2020/classificationShape" xmlns:a="http://schemas.openxmlformats.org/drawingml/2006/main">
          <w:pict w14:anchorId="7966593E">
            <v:line id="Line 1" style="position:absolute;z-index:48651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spid="_x0000_s1026" strokecolor="#002060" from="-23.4pt,796.55pt" to="511.75pt,797.5pt" w14:anchorId="3E8A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w10:wrap anchorx="margin" anchory="page"/>
            </v:line>
          </w:pict>
        </mc:Fallback>
      </mc:AlternateContent>
    </w:r>
    <w:r w:rsidR="004A3356" w:rsidRPr="00982B5C">
      <w:rPr>
        <w:rFonts w:ascii="Arial" w:hAnsi="Arial"/>
      </w:rPr>
      <w:t xml:space="preserve">SM ICG material is free. If an organisation adapts material, it may not be made available for commercial resale. </w:t>
    </w:r>
    <w:r w:rsidR="004A3356" w:rsidRPr="00982B5C">
      <w:rPr>
        <w:rFonts w:ascii="Arial" w:hAnsi="Arial"/>
        <w:sz w:val="22"/>
        <w:szCs w:val="22"/>
      </w:rPr>
      <w:tab/>
    </w:r>
    <w:r w:rsidR="004A3356">
      <w:rPr>
        <w:rFonts w:ascii="Arial" w:hAnsi="Arial"/>
        <w:sz w:val="22"/>
        <w:szCs w:val="22"/>
      </w:rPr>
      <w:t>A</w:t>
    </w:r>
    <w:r w:rsidR="00A637DB">
      <w:rPr>
        <w:rFonts w:ascii="Arial" w:hAnsi="Arial"/>
        <w:sz w:val="22"/>
        <w:szCs w:val="22"/>
      </w:rPr>
      <w:t>1</w:t>
    </w:r>
    <w:r w:rsidR="004A3356">
      <w:rPr>
        <w:rFonts w:ascii="Arial" w:hAnsi="Arial"/>
        <w:sz w:val="22"/>
        <w:szCs w:val="22"/>
      </w:rPr>
      <w:t>-</w:t>
    </w:r>
    <w:r w:rsidR="004A3356" w:rsidRPr="00982B5C">
      <w:rPr>
        <w:rFonts w:ascii="Arial" w:hAnsi="Arial"/>
        <w:sz w:val="22"/>
        <w:szCs w:val="22"/>
      </w:rPr>
      <w:fldChar w:fldCharType="begin"/>
    </w:r>
    <w:r w:rsidR="004A3356" w:rsidRPr="00982B5C">
      <w:rPr>
        <w:rFonts w:ascii="Arial" w:hAnsi="Arial"/>
        <w:sz w:val="22"/>
        <w:szCs w:val="22"/>
      </w:rPr>
      <w:instrText xml:space="preserve"> PAGE </w:instrText>
    </w:r>
    <w:r w:rsidR="004A3356" w:rsidRPr="00982B5C">
      <w:rPr>
        <w:rFonts w:ascii="Arial" w:hAnsi="Arial"/>
        <w:sz w:val="22"/>
        <w:szCs w:val="22"/>
      </w:rPr>
      <w:fldChar w:fldCharType="separate"/>
    </w:r>
    <w:r w:rsidR="004A3356" w:rsidRPr="00982B5C">
      <w:rPr>
        <w:rFonts w:ascii="Arial" w:hAnsi="Arial"/>
        <w:sz w:val="22"/>
        <w:szCs w:val="22"/>
      </w:rPr>
      <w:t>1</w:t>
    </w:r>
    <w:r w:rsidR="004A3356" w:rsidRPr="00982B5C">
      <w:rPr>
        <w:rFonts w:ascii="Arial" w:hAnsi="Arial"/>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938E" w14:textId="3D919BED" w:rsidR="00C7370B" w:rsidRDefault="00C7370B">
    <w:pPr>
      <w:pStyle w:val="Footer"/>
    </w:pPr>
    <w:r>
      <w:rPr>
        <w:noProof/>
      </w:rPr>
      <mc:AlternateContent>
        <mc:Choice Requires="wps">
          <w:drawing>
            <wp:anchor distT="0" distB="0" distL="0" distR="0" simplePos="0" relativeHeight="251658265" behindDoc="0" locked="0" layoutInCell="1" allowOverlap="1" wp14:anchorId="1617B315" wp14:editId="32766BA6">
              <wp:simplePos x="635" y="635"/>
              <wp:positionH relativeFrom="page">
                <wp:align>center</wp:align>
              </wp:positionH>
              <wp:positionV relativeFrom="page">
                <wp:align>bottom</wp:align>
              </wp:positionV>
              <wp:extent cx="443865" cy="443865"/>
              <wp:effectExtent l="0" t="0" r="11430" b="0"/>
              <wp:wrapNone/>
              <wp:docPr id="1619211693" name="Text Box 22"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0CCEB" w14:textId="65C20AE4"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17B315" id="_x0000_t202" coordsize="21600,21600" o:spt="202" path="m,l,21600r21600,l21600,xe">
              <v:stroke joinstyle="miter"/>
              <v:path gradientshapeok="t" o:connecttype="rect"/>
            </v:shapetype>
            <v:shape id="Text Box 22" o:spid="_x0000_s1048" type="#_x0000_t202" alt="OFFICIAL - Public" style="position:absolute;margin-left:0;margin-top:0;width:34.95pt;height:34.9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1C00CCEB" w14:textId="65C20AE4"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E5025" w14:textId="77777777" w:rsidR="00A637DB" w:rsidRPr="00982B5C" w:rsidRDefault="00A637DB" w:rsidP="0003561C">
    <w:pPr>
      <w:pStyle w:val="Bottom"/>
      <w:ind w:left="-630"/>
      <w:rPr>
        <w:rFonts w:ascii="Arial" w:hAnsi="Arial"/>
      </w:rPr>
    </w:pPr>
    <w:r>
      <w:rPr>
        <w:rFonts w:ascii="Arial" w:hAnsi="Arial"/>
        <w:noProof/>
      </w:rPr>
      <mc:AlternateContent>
        <mc:Choice Requires="wps">
          <w:drawing>
            <wp:anchor distT="0" distB="0" distL="0" distR="0" simplePos="0" relativeHeight="251662372" behindDoc="0" locked="0" layoutInCell="1" allowOverlap="1" wp14:anchorId="6795998B" wp14:editId="71305E4E">
              <wp:simplePos x="635" y="635"/>
              <wp:positionH relativeFrom="page">
                <wp:align>center</wp:align>
              </wp:positionH>
              <wp:positionV relativeFrom="page">
                <wp:align>bottom</wp:align>
              </wp:positionV>
              <wp:extent cx="443865" cy="443865"/>
              <wp:effectExtent l="0" t="0" r="11430" b="0"/>
              <wp:wrapNone/>
              <wp:docPr id="173370604" name="Text Box 2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101BD" w14:textId="77777777" w:rsidR="00A637DB" w:rsidRPr="00C7370B" w:rsidRDefault="00A637D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95998B" id="_x0000_t202" coordsize="21600,21600" o:spt="202" path="m,l,21600r21600,l21600,xe">
              <v:stroke joinstyle="miter"/>
              <v:path gradientshapeok="t" o:connecttype="rect"/>
            </v:shapetype>
            <v:shape id="_x0000_s1049" type="#_x0000_t202" alt="OFFICIAL - Public" style="position:absolute;left:0;text-align:left;margin-left:0;margin-top:0;width:34.95pt;height:34.95pt;z-index:251662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628101BD" w14:textId="77777777" w:rsidR="00A637DB" w:rsidRPr="00C7370B" w:rsidRDefault="00A637D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r w:rsidRPr="00982B5C">
      <w:rPr>
        <w:rFonts w:ascii="Arial" w:hAnsi="Arial"/>
        <w:noProof/>
      </w:rPr>
      <mc:AlternateContent>
        <mc:Choice Requires="wps">
          <w:drawing>
            <wp:anchor distT="0" distB="0" distL="114300" distR="114300" simplePos="0" relativeHeight="251661348" behindDoc="0" locked="0" layoutInCell="1" allowOverlap="1" wp14:anchorId="679EDD5B" wp14:editId="549ED22F">
              <wp:simplePos x="0" y="0"/>
              <wp:positionH relativeFrom="margin">
                <wp:posOffset>-219075</wp:posOffset>
              </wp:positionH>
              <wp:positionV relativeFrom="margin">
                <wp:posOffset>8536305</wp:posOffset>
              </wp:positionV>
              <wp:extent cx="6796392" cy="12218"/>
              <wp:effectExtent l="0" t="0" r="24130" b="26035"/>
              <wp:wrapNone/>
              <wp:docPr id="105821128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7DDA1" id="Line 1" o:spid="_x0000_s1026" style="position:absolute;z-index:2516613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25pt,672.15pt" to="517.9pt,6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" strokecolor="#002060">
              <w10:wrap anchorx="margin" anchory="margin"/>
            </v:line>
          </w:pict>
        </mc:Fallback>
      </mc:AlternateContent>
    </w:r>
    <w:r w:rsidRPr="00982B5C">
      <w:rPr>
        <w:rFonts w:ascii="Arial" w:hAnsi="Arial"/>
        <w:noProof/>
      </w:rPr>
      <mc:AlternateContent>
        <mc:Choice Requires="wps">
          <w:drawing>
            <wp:anchor distT="0" distB="0" distL="114300" distR="114300" simplePos="0" relativeHeight="251660324" behindDoc="0" locked="0" layoutInCell="1" allowOverlap="1" wp14:anchorId="6BF24504" wp14:editId="484E9287">
              <wp:simplePos x="0" y="0"/>
              <wp:positionH relativeFrom="margin">
                <wp:posOffset>-297315</wp:posOffset>
              </wp:positionH>
              <wp:positionV relativeFrom="page">
                <wp:posOffset>10116185</wp:posOffset>
              </wp:positionV>
              <wp:extent cx="6796392" cy="12218"/>
              <wp:effectExtent l="0" t="0" r="24130" b="26035"/>
              <wp:wrapNone/>
              <wp:docPr id="26633138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4D82F" id="Line 1" o:spid="_x0000_s1026" style="position:absolute;z-index:2516603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982B5C">
      <w:rPr>
        <w:rFonts w:ascii="Arial" w:hAnsi="Arial"/>
      </w:rPr>
      <w:t xml:space="preserve">SM ICG material is free. If an organisation adapts material, it may not be made available for commercial resale. </w:t>
    </w:r>
    <w:r w:rsidRPr="00982B5C">
      <w:rPr>
        <w:rFonts w:ascii="Arial" w:hAnsi="Arial"/>
        <w:sz w:val="22"/>
        <w:szCs w:val="22"/>
      </w:rPr>
      <w:tab/>
    </w:r>
    <w:r>
      <w:rPr>
        <w:rFonts w:ascii="Arial" w:hAnsi="Arial"/>
        <w:sz w:val="22"/>
        <w:szCs w:val="22"/>
      </w:rPr>
      <w:t>A1-</w:t>
    </w:r>
    <w:r w:rsidRPr="00982B5C">
      <w:rPr>
        <w:rFonts w:ascii="Arial" w:hAnsi="Arial"/>
        <w:sz w:val="22"/>
        <w:szCs w:val="22"/>
      </w:rPr>
      <w:fldChar w:fldCharType="begin"/>
    </w:r>
    <w:r w:rsidRPr="00982B5C">
      <w:rPr>
        <w:rFonts w:ascii="Arial" w:hAnsi="Arial"/>
        <w:sz w:val="22"/>
        <w:szCs w:val="22"/>
      </w:rPr>
      <w:instrText xml:space="preserve"> PAGE </w:instrText>
    </w:r>
    <w:r w:rsidRPr="00982B5C">
      <w:rPr>
        <w:rFonts w:ascii="Arial" w:hAnsi="Arial"/>
        <w:sz w:val="22"/>
        <w:szCs w:val="22"/>
      </w:rPr>
      <w:fldChar w:fldCharType="separate"/>
    </w:r>
    <w:r w:rsidRPr="00982B5C">
      <w:rPr>
        <w:rFonts w:ascii="Arial" w:hAnsi="Arial"/>
        <w:sz w:val="22"/>
        <w:szCs w:val="22"/>
      </w:rPr>
      <w:t>1</w:t>
    </w:r>
    <w:r w:rsidRPr="00982B5C">
      <w:rPr>
        <w:rFonts w:ascii="Arial" w:hAnsi="Arial"/>
        <w:sz w:val="22"/>
        <w:szCs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89E0" w14:textId="68CDF24F" w:rsidR="00A637DB" w:rsidRPr="00982B5C" w:rsidRDefault="00A637DB" w:rsidP="0003561C">
    <w:pPr>
      <w:pStyle w:val="Bottom"/>
      <w:ind w:left="-630"/>
      <w:rPr>
        <w:rFonts w:ascii="Arial" w:hAnsi="Arial"/>
      </w:rPr>
    </w:pPr>
    <w:r>
      <w:rPr>
        <w:rFonts w:ascii="Arial" w:hAnsi="Arial"/>
        <w:noProof/>
      </w:rPr>
      <mc:AlternateContent>
        <mc:Choice Requires="wps">
          <w:drawing>
            <wp:anchor distT="0" distB="0" distL="0" distR="0" simplePos="0" relativeHeight="251666468" behindDoc="0" locked="0" layoutInCell="1" allowOverlap="1" wp14:anchorId="6D324E08" wp14:editId="3DE88C2E">
              <wp:simplePos x="635" y="635"/>
              <wp:positionH relativeFrom="page">
                <wp:align>center</wp:align>
              </wp:positionH>
              <wp:positionV relativeFrom="page">
                <wp:align>bottom</wp:align>
              </wp:positionV>
              <wp:extent cx="443865" cy="443865"/>
              <wp:effectExtent l="0" t="0" r="11430" b="0"/>
              <wp:wrapNone/>
              <wp:docPr id="1684675552" name="Text Box 2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F2969" w14:textId="77777777" w:rsidR="00A637DB" w:rsidRPr="00C7370B" w:rsidRDefault="00A637D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324E08" id="_x0000_t202" coordsize="21600,21600" o:spt="202" path="m,l,21600r21600,l21600,xe">
              <v:stroke joinstyle="miter"/>
              <v:path gradientshapeok="t" o:connecttype="rect"/>
            </v:shapetype>
            <v:shape id="_x0000_s1050" type="#_x0000_t202" alt="OFFICIAL - Public" style="position:absolute;left:0;text-align:left;margin-left:0;margin-top:0;width:34.95pt;height:34.95pt;z-index:2516664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095F2969" w14:textId="77777777" w:rsidR="00A637DB" w:rsidRPr="00C7370B" w:rsidRDefault="00A637D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r w:rsidRPr="00982B5C">
      <w:rPr>
        <w:rFonts w:ascii="Arial" w:hAnsi="Arial"/>
        <w:noProof/>
      </w:rPr>
      <mc:AlternateContent>
        <mc:Choice Requires="wps">
          <w:drawing>
            <wp:anchor distT="0" distB="0" distL="114300" distR="114300" simplePos="0" relativeHeight="251665444" behindDoc="0" locked="0" layoutInCell="1" allowOverlap="1" wp14:anchorId="1D56A38B" wp14:editId="1FCCD561">
              <wp:simplePos x="0" y="0"/>
              <wp:positionH relativeFrom="margin">
                <wp:posOffset>-219075</wp:posOffset>
              </wp:positionH>
              <wp:positionV relativeFrom="margin">
                <wp:posOffset>8536305</wp:posOffset>
              </wp:positionV>
              <wp:extent cx="6796392" cy="12218"/>
              <wp:effectExtent l="0" t="0" r="24130" b="26035"/>
              <wp:wrapNone/>
              <wp:docPr id="34989929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5CC21" id="Line 1" o:spid="_x0000_s1026" style="position:absolute;z-index:2516654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25pt,672.15pt" to="517.9pt,6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" strokecolor="#002060">
              <w10:wrap anchorx="margin" anchory="margin"/>
            </v:line>
          </w:pict>
        </mc:Fallback>
      </mc:AlternateContent>
    </w:r>
    <w:r w:rsidRPr="00982B5C">
      <w:rPr>
        <w:rFonts w:ascii="Arial" w:hAnsi="Arial"/>
        <w:noProof/>
      </w:rPr>
      <mc:AlternateContent>
        <mc:Choice Requires="wps">
          <w:drawing>
            <wp:anchor distT="0" distB="0" distL="114300" distR="114300" simplePos="0" relativeHeight="251664420" behindDoc="0" locked="0" layoutInCell="1" allowOverlap="1" wp14:anchorId="1022A177" wp14:editId="1B9900B0">
              <wp:simplePos x="0" y="0"/>
              <wp:positionH relativeFrom="margin">
                <wp:posOffset>-297315</wp:posOffset>
              </wp:positionH>
              <wp:positionV relativeFrom="page">
                <wp:posOffset>10116185</wp:posOffset>
              </wp:positionV>
              <wp:extent cx="6796392" cy="12218"/>
              <wp:effectExtent l="0" t="0" r="24130" b="26035"/>
              <wp:wrapNone/>
              <wp:docPr id="52021797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BB0A3" id="Line 1" o:spid="_x0000_s1026" style="position:absolute;z-index:2516644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3.4pt,796.55pt" to="511.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strokecolor="#002060">
              <w10:wrap anchorx="margin" anchory="page"/>
            </v:line>
          </w:pict>
        </mc:Fallback>
      </mc:AlternateContent>
    </w:r>
    <w:r w:rsidRPr="00982B5C">
      <w:rPr>
        <w:rFonts w:ascii="Arial" w:hAnsi="Arial"/>
      </w:rPr>
      <w:t xml:space="preserve">SM ICG material is free. If an organisation adapts material, it may not be made available for commercial resale. </w:t>
    </w:r>
    <w:r w:rsidRPr="00982B5C">
      <w:rPr>
        <w:rFonts w:ascii="Arial" w:hAnsi="Arial"/>
        <w:sz w:val="22"/>
        <w:szCs w:val="22"/>
      </w:rPr>
      <w:tab/>
    </w:r>
    <w:r>
      <w:rPr>
        <w:rFonts w:ascii="Arial" w:hAnsi="Arial"/>
        <w:sz w:val="22"/>
        <w:szCs w:val="22"/>
      </w:rPr>
      <w:t>A2-</w:t>
    </w:r>
    <w:r w:rsidRPr="00982B5C">
      <w:rPr>
        <w:rFonts w:ascii="Arial" w:hAnsi="Arial"/>
        <w:sz w:val="22"/>
        <w:szCs w:val="22"/>
      </w:rPr>
      <w:fldChar w:fldCharType="begin"/>
    </w:r>
    <w:r w:rsidRPr="00982B5C">
      <w:rPr>
        <w:rFonts w:ascii="Arial" w:hAnsi="Arial"/>
        <w:sz w:val="22"/>
        <w:szCs w:val="22"/>
      </w:rPr>
      <w:instrText xml:space="preserve"> PAGE </w:instrText>
    </w:r>
    <w:r w:rsidRPr="00982B5C">
      <w:rPr>
        <w:rFonts w:ascii="Arial" w:hAnsi="Arial"/>
        <w:sz w:val="22"/>
        <w:szCs w:val="22"/>
      </w:rPr>
      <w:fldChar w:fldCharType="separate"/>
    </w:r>
    <w:r w:rsidRPr="00982B5C">
      <w:rPr>
        <w:rFonts w:ascii="Arial" w:hAnsi="Arial"/>
        <w:sz w:val="22"/>
        <w:szCs w:val="22"/>
      </w:rPr>
      <w:t>1</w:t>
    </w:r>
    <w:r w:rsidRPr="00982B5C">
      <w:rPr>
        <w:rFonts w:ascii="Arial" w:hAnsi="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4CEC" w14:textId="43EED4CB" w:rsidR="00C7370B" w:rsidRDefault="00C7370B">
    <w:pPr>
      <w:pStyle w:val="Footer"/>
    </w:pPr>
    <w:r>
      <w:rPr>
        <w:noProof/>
      </w:rPr>
      <mc:AlternateContent>
        <mc:Choice Requires="wps">
          <w:drawing>
            <wp:anchor distT="0" distB="0" distL="0" distR="0" simplePos="0" relativeHeight="251658258" behindDoc="0" locked="0" layoutInCell="1" allowOverlap="1" wp14:anchorId="3C663E32" wp14:editId="1D74FEDD">
              <wp:simplePos x="838835" y="9339580"/>
              <wp:positionH relativeFrom="page">
                <wp:align>center</wp:align>
              </wp:positionH>
              <wp:positionV relativeFrom="page">
                <wp:align>bottom</wp:align>
              </wp:positionV>
              <wp:extent cx="443865" cy="443865"/>
              <wp:effectExtent l="0" t="0" r="11430" b="0"/>
              <wp:wrapNone/>
              <wp:docPr id="386887156" name="Text Box 1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FC3CB6" w14:textId="35B1DC13"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63E32" id="_x0000_t202" coordsize="21600,21600" o:spt="202" path="m,l,21600r21600,l21600,xe">
              <v:stroke joinstyle="miter"/>
              <v:path gradientshapeok="t" o:connecttype="rect"/>
            </v:shapetype>
            <v:shape id="Text Box 15" o:spid="_x0000_s1031" type="#_x0000_t202" alt="OFFICIAL - Public" style="position:absolute;margin-left:0;margin-top:0;width:34.95pt;height:34.9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6FC3CB6" w14:textId="35B1DC13"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85FFB" w14:textId="6B776EB1" w:rsidR="00C7370B" w:rsidRDefault="00C7370B">
    <w:pPr>
      <w:pStyle w:val="Footer"/>
    </w:pPr>
    <w:r>
      <w:rPr>
        <w:noProof/>
      </w:rPr>
      <mc:AlternateContent>
        <mc:Choice Requires="wps">
          <w:drawing>
            <wp:anchor distT="0" distB="0" distL="0" distR="0" simplePos="0" relativeHeight="251658256" behindDoc="0" locked="0" layoutInCell="1" allowOverlap="1" wp14:anchorId="5FDE5E28" wp14:editId="5C45F221">
              <wp:simplePos x="635" y="635"/>
              <wp:positionH relativeFrom="page">
                <wp:align>center</wp:align>
              </wp:positionH>
              <wp:positionV relativeFrom="page">
                <wp:align>bottom</wp:align>
              </wp:positionV>
              <wp:extent cx="443865" cy="443865"/>
              <wp:effectExtent l="0" t="0" r="11430" b="0"/>
              <wp:wrapNone/>
              <wp:docPr id="1369725621" name="Text Box 13"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EF63EE" w14:textId="5BD982B7"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DE5E28" id="_x0000_t202" coordsize="21600,21600" o:spt="202" path="m,l,21600r21600,l21600,xe">
              <v:stroke joinstyle="miter"/>
              <v:path gradientshapeok="t" o:connecttype="rect"/>
            </v:shapetype>
            <v:shape id="Text Box 13" o:spid="_x0000_s1033" type="#_x0000_t202" alt="OFFICIAL - Public"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5EF63EE" w14:textId="5BD982B7"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D8EA" w14:textId="58CE88FC" w:rsidR="00C7370B" w:rsidRDefault="00C7370B">
    <w:pPr>
      <w:pStyle w:val="Footer"/>
    </w:pPr>
    <w:r>
      <w:rPr>
        <w:noProof/>
      </w:rPr>
      <mc:AlternateContent>
        <mc:Choice Requires="wps">
          <w:drawing>
            <wp:anchor distT="0" distB="0" distL="0" distR="0" simplePos="0" relativeHeight="251658260" behindDoc="0" locked="0" layoutInCell="1" allowOverlap="1" wp14:anchorId="066A1BCB" wp14:editId="61FD6E47">
              <wp:simplePos x="635" y="635"/>
              <wp:positionH relativeFrom="page">
                <wp:align>center</wp:align>
              </wp:positionH>
              <wp:positionV relativeFrom="page">
                <wp:align>bottom</wp:align>
              </wp:positionV>
              <wp:extent cx="443865" cy="443865"/>
              <wp:effectExtent l="0" t="0" r="11430" b="0"/>
              <wp:wrapNone/>
              <wp:docPr id="1496233612" name="Text Box 17"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F5B29" w14:textId="68C914D9"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A1BCB" id="_x0000_t202" coordsize="21600,21600" o:spt="202" path="m,l,21600r21600,l21600,xe">
              <v:stroke joinstyle="miter"/>
              <v:path gradientshapeok="t" o:connecttype="rect"/>
            </v:shapetype>
            <v:shape id="Text Box 17" o:spid="_x0000_s1035" type="#_x0000_t202" alt="OFFICIAL - Public"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392F5B29" w14:textId="68C914D9"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B486" w14:textId="0CE84E75" w:rsidR="00E31FED" w:rsidRPr="00226C5D" w:rsidRDefault="00C7370B" w:rsidP="00B55B33">
    <w:pPr>
      <w:pStyle w:val="Bottom"/>
      <w:ind w:left="-630"/>
      <w:rPr>
        <w:rFonts w:ascii="Arial" w:hAnsi="Arial"/>
      </w:rPr>
    </w:pPr>
    <w:r>
      <w:rPr>
        <w:rFonts w:ascii="Arial" w:hAnsi="Arial"/>
        <w:noProof/>
      </w:rPr>
      <mc:AlternateContent>
        <mc:Choice Requires="wps">
          <w:drawing>
            <wp:anchor distT="0" distB="0" distL="0" distR="0" simplePos="0" relativeHeight="251658261" behindDoc="0" locked="0" layoutInCell="1" allowOverlap="1" wp14:anchorId="47168AA3" wp14:editId="0D22A964">
              <wp:simplePos x="838835" y="9279890"/>
              <wp:positionH relativeFrom="page">
                <wp:align>center</wp:align>
              </wp:positionH>
              <wp:positionV relativeFrom="page">
                <wp:align>bottom</wp:align>
              </wp:positionV>
              <wp:extent cx="443865" cy="443865"/>
              <wp:effectExtent l="0" t="0" r="11430" b="0"/>
              <wp:wrapNone/>
              <wp:docPr id="2051039500" name="Text Box 18"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5479A2" w14:textId="79CB0773"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168AA3" id="_x0000_t202" coordsize="21600,21600" o:spt="202" path="m,l,21600r21600,l21600,xe">
              <v:stroke joinstyle="miter"/>
              <v:path gradientshapeok="t" o:connecttype="rect"/>
            </v:shapetype>
            <v:shape id="Text Box 18" o:spid="_x0000_s1036" type="#_x0000_t202" alt="OFFICIAL - Public" style="position:absolute;left:0;text-align:left;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2E5479A2" w14:textId="79CB0773"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r w:rsidR="001F2221" w:rsidRPr="00226C5D">
      <w:rPr>
        <w:rFonts w:ascii="Arial" w:hAnsi="Arial"/>
        <w:noProof/>
      </w:rPr>
      <mc:AlternateContent>
        <mc:Choice Requires="wps">
          <w:drawing>
            <wp:anchor distT="0" distB="0" distL="114300" distR="114300" simplePos="0" relativeHeight="251658244" behindDoc="0" locked="0" layoutInCell="1" allowOverlap="1" wp14:anchorId="157045DB" wp14:editId="19032D0A">
              <wp:simplePos x="0" y="0"/>
              <wp:positionH relativeFrom="margin">
                <wp:posOffset>-368300</wp:posOffset>
              </wp:positionH>
              <wp:positionV relativeFrom="margin">
                <wp:posOffset>8411845</wp:posOffset>
              </wp:positionV>
              <wp:extent cx="6796392" cy="12218"/>
              <wp:effectExtent l="0" t="0" r="24130" b="26035"/>
              <wp:wrapNone/>
              <wp:docPr id="112073175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clsh="http://schemas.microsoft.com/office/drawing/2020/classificationShape" xmlns:a="http://schemas.openxmlformats.org/drawingml/2006/main">
          <w:pict w14:anchorId="7BA609DA">
            <v:line id="Line 1"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spid="_x0000_s1026" strokecolor="#002060" from="-29pt,662.35pt" to="506.15pt,663.3pt" w14:anchorId="057BD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">
              <w10:wrap anchorx="margin" anchory="margin"/>
            </v:line>
          </w:pict>
        </mc:Fallback>
      </mc:AlternateContent>
    </w:r>
    <w:r w:rsidR="007F039F" w:rsidRPr="00226C5D">
      <w:rPr>
        <w:rFonts w:ascii="Arial" w:hAnsi="Arial"/>
        <w:noProof/>
      </w:rPr>
      <mc:AlternateContent>
        <mc:Choice Requires="wps">
          <w:drawing>
            <wp:anchor distT="0" distB="0" distL="114300" distR="114300" simplePos="0" relativeHeight="251658241" behindDoc="0" locked="0" layoutInCell="1" allowOverlap="1" wp14:anchorId="10CE3D44" wp14:editId="2CD077B8">
              <wp:simplePos x="0" y="0"/>
              <wp:positionH relativeFrom="margin">
                <wp:posOffset>-297315</wp:posOffset>
              </wp:positionH>
              <wp:positionV relativeFrom="page">
                <wp:posOffset>10116185</wp:posOffset>
              </wp:positionV>
              <wp:extent cx="6796392" cy="12218"/>
              <wp:effectExtent l="0" t="0" r="24130" b="2603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clsh="http://schemas.microsoft.com/office/drawing/2020/classificationShape" xmlns:a="http://schemas.openxmlformats.org/drawingml/2006/main">
          <w:pict w14:anchorId="1EE3A998">
            <v:line id="Line 1"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spid="_x0000_s1026" strokecolor="#002060" from="-23.4pt,796.55pt" to="511.75pt,797.5pt" w14:anchorId="541D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w10:wrap anchorx="margin" anchory="page"/>
            </v:line>
          </w:pict>
        </mc:Fallback>
      </mc:AlternateContent>
    </w:r>
    <w:r w:rsidR="007F039F" w:rsidRPr="00226C5D">
      <w:rPr>
        <w:rFonts w:ascii="Arial" w:hAnsi="Arial"/>
      </w:rPr>
      <w:t>SM ICG material is free. If an organisation adapts material, it may not be made available for commercial resale.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A6DC" w14:textId="1E074A77" w:rsidR="00C7370B" w:rsidRDefault="00C7370B">
    <w:pPr>
      <w:pStyle w:val="Footer"/>
    </w:pPr>
    <w:r>
      <w:rPr>
        <w:noProof/>
      </w:rPr>
      <mc:AlternateContent>
        <mc:Choice Requires="wps">
          <w:drawing>
            <wp:anchor distT="0" distB="0" distL="0" distR="0" simplePos="0" relativeHeight="251658259" behindDoc="0" locked="0" layoutInCell="1" allowOverlap="1" wp14:anchorId="18C08C5A" wp14:editId="16A663BA">
              <wp:simplePos x="635" y="635"/>
              <wp:positionH relativeFrom="page">
                <wp:align>center</wp:align>
              </wp:positionH>
              <wp:positionV relativeFrom="page">
                <wp:align>bottom</wp:align>
              </wp:positionV>
              <wp:extent cx="443865" cy="443865"/>
              <wp:effectExtent l="0" t="0" r="11430" b="0"/>
              <wp:wrapNone/>
              <wp:docPr id="438059021" name="Text Box 1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54642D" w14:textId="0993FC26"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C08C5A" id="_x0000_t202" coordsize="21600,21600" o:spt="202" path="m,l,21600r21600,l21600,xe">
              <v:stroke joinstyle="miter"/>
              <v:path gradientshapeok="t" o:connecttype="rect"/>
            </v:shapetype>
            <v:shape id="Text Box 16" o:spid="_x0000_s1038" type="#_x0000_t202" alt="OFFICIAL - Public"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5D54642D" w14:textId="0993FC26"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8FF5" w14:textId="5F1888F3" w:rsidR="00C7370B" w:rsidRDefault="00C7370B">
    <w:pPr>
      <w:pStyle w:val="Footer"/>
    </w:pPr>
    <w:r>
      <w:rPr>
        <w:noProof/>
      </w:rPr>
      <mc:AlternateContent>
        <mc:Choice Requires="wps">
          <w:drawing>
            <wp:anchor distT="0" distB="0" distL="0" distR="0" simplePos="0" relativeHeight="251658263" behindDoc="0" locked="0" layoutInCell="1" allowOverlap="1" wp14:anchorId="4B4ABEFF" wp14:editId="59FFFAB0">
              <wp:simplePos x="635" y="635"/>
              <wp:positionH relativeFrom="page">
                <wp:align>center</wp:align>
              </wp:positionH>
              <wp:positionV relativeFrom="page">
                <wp:align>bottom</wp:align>
              </wp:positionV>
              <wp:extent cx="443865" cy="443865"/>
              <wp:effectExtent l="0" t="0" r="11430" b="0"/>
              <wp:wrapNone/>
              <wp:docPr id="1301995093" name="Text Box 20"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F2FB49" w14:textId="0C9EE62E"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ABEFF" id="_x0000_t202" coordsize="21600,21600" o:spt="202" path="m,l,21600r21600,l21600,xe">
              <v:stroke joinstyle="miter"/>
              <v:path gradientshapeok="t" o:connecttype="rect"/>
            </v:shapetype>
            <v:shape id="Text Box 20" o:spid="_x0000_s1040" type="#_x0000_t202" alt="OFFICIAL - Public" style="position:absolute;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28F2FB49" w14:textId="0C9EE62E"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7C41" w14:textId="78816B09" w:rsidR="00781585" w:rsidRPr="00982B5C" w:rsidRDefault="00C7370B" w:rsidP="0003561C">
    <w:pPr>
      <w:pStyle w:val="Bottom"/>
      <w:ind w:left="-630"/>
      <w:rPr>
        <w:rFonts w:ascii="Arial" w:hAnsi="Arial"/>
      </w:rPr>
    </w:pPr>
    <w:r>
      <w:rPr>
        <w:rFonts w:ascii="Arial" w:hAnsi="Arial"/>
        <w:noProof/>
      </w:rPr>
      <mc:AlternateContent>
        <mc:Choice Requires="wps">
          <w:drawing>
            <wp:anchor distT="0" distB="0" distL="0" distR="0" simplePos="0" relativeHeight="251658264" behindDoc="0" locked="0" layoutInCell="1" allowOverlap="1" wp14:anchorId="17F43CE5" wp14:editId="58CE6BC7">
              <wp:simplePos x="844550" y="9436100"/>
              <wp:positionH relativeFrom="page">
                <wp:align>center</wp:align>
              </wp:positionH>
              <wp:positionV relativeFrom="page">
                <wp:align>bottom</wp:align>
              </wp:positionV>
              <wp:extent cx="443865" cy="443865"/>
              <wp:effectExtent l="0" t="0" r="11430" b="0"/>
              <wp:wrapNone/>
              <wp:docPr id="1587239165" name="Text Box 21"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EF2DB5" w14:textId="22B95BA9"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43CE5" id="_x0000_t202" coordsize="21600,21600" o:spt="202" path="m,l,21600r21600,l21600,xe">
              <v:stroke joinstyle="miter"/>
              <v:path gradientshapeok="t" o:connecttype="rect"/>
            </v:shapetype>
            <v:shape id="Text Box 21" o:spid="_x0000_s1041" type="#_x0000_t202" alt="OFFICIAL - Public" style="position:absolute;left:0;text-align:left;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70EF2DB5" w14:textId="22B95BA9"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r w:rsidR="001F2221" w:rsidRPr="00982B5C">
      <w:rPr>
        <w:rFonts w:ascii="Arial" w:hAnsi="Arial"/>
        <w:noProof/>
      </w:rPr>
      <mc:AlternateContent>
        <mc:Choice Requires="wps">
          <w:drawing>
            <wp:anchor distT="0" distB="0" distL="114300" distR="114300" simplePos="0" relativeHeight="251658243" behindDoc="0" locked="0" layoutInCell="1" allowOverlap="1" wp14:anchorId="74CF7B45" wp14:editId="1B1464A6">
              <wp:simplePos x="0" y="0"/>
              <wp:positionH relativeFrom="margin">
                <wp:posOffset>-419100</wp:posOffset>
              </wp:positionH>
              <wp:positionV relativeFrom="margin">
                <wp:posOffset>8536305</wp:posOffset>
              </wp:positionV>
              <wp:extent cx="6796392" cy="12218"/>
              <wp:effectExtent l="0" t="0" r="24130" b="26035"/>
              <wp:wrapNone/>
              <wp:docPr id="924318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clsh="http://schemas.microsoft.com/office/drawing/2020/classificationShape" xmlns:a="http://schemas.openxmlformats.org/drawingml/2006/main">
          <w:pict w14:anchorId="54FECEB7">
            <v:line id="Line 1"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spid="_x0000_s1026" strokecolor="#002060" from="-33pt,672.15pt" to="502.15pt,673.1pt" w14:anchorId="79E0BD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">
              <w10:wrap anchorx="margin" anchory="margin"/>
            </v:line>
          </w:pict>
        </mc:Fallback>
      </mc:AlternateContent>
    </w:r>
    <w:r w:rsidR="007F039F" w:rsidRPr="00982B5C">
      <w:rPr>
        <w:rFonts w:ascii="Arial" w:hAnsi="Arial"/>
        <w:noProof/>
      </w:rPr>
      <mc:AlternateContent>
        <mc:Choice Requires="wps">
          <w:drawing>
            <wp:anchor distT="0" distB="0" distL="114300" distR="114300" simplePos="0" relativeHeight="251658242" behindDoc="0" locked="0" layoutInCell="1" allowOverlap="1" wp14:anchorId="618ACB21" wp14:editId="33E2A079">
              <wp:simplePos x="0" y="0"/>
              <wp:positionH relativeFrom="margin">
                <wp:posOffset>-297315</wp:posOffset>
              </wp:positionH>
              <wp:positionV relativeFrom="page">
                <wp:posOffset>10116185</wp:posOffset>
              </wp:positionV>
              <wp:extent cx="6796392" cy="12218"/>
              <wp:effectExtent l="0" t="0" r="24130" b="26035"/>
              <wp:wrapNone/>
              <wp:docPr id="120945645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clsh="http://schemas.microsoft.com/office/drawing/2020/classificationShape" xmlns:a="http://schemas.openxmlformats.org/drawingml/2006/main">
          <w:pict w14:anchorId="0BACF8B9">
            <v:line id="Line 1"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spid="_x0000_s1026" strokecolor="#002060" from="-23.4pt,796.55pt" to="511.75pt,797.5pt" w14:anchorId="5E184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">
              <w10:wrap anchorx="margin" anchory="page"/>
            </v:line>
          </w:pict>
        </mc:Fallback>
      </mc:AlternateContent>
    </w:r>
    <w:r w:rsidR="007F039F" w:rsidRPr="00982B5C">
      <w:rPr>
        <w:rFonts w:ascii="Arial" w:hAnsi="Arial"/>
      </w:rPr>
      <w:t xml:space="preserve">SM ICG material is free. If an organisation adapts material, it may not be made available for commercial resale. </w:t>
    </w:r>
    <w:r w:rsidR="00AE55C7" w:rsidRPr="00982B5C">
      <w:rPr>
        <w:rFonts w:ascii="Arial" w:hAnsi="Arial"/>
        <w:sz w:val="22"/>
        <w:szCs w:val="22"/>
      </w:rPr>
      <w:tab/>
    </w:r>
    <w:r w:rsidR="007F039F" w:rsidRPr="00982B5C">
      <w:rPr>
        <w:rFonts w:ascii="Arial" w:hAnsi="Arial"/>
        <w:sz w:val="22"/>
        <w:szCs w:val="22"/>
      </w:rPr>
      <w:fldChar w:fldCharType="begin"/>
    </w:r>
    <w:r w:rsidR="007F039F" w:rsidRPr="00982B5C">
      <w:rPr>
        <w:rFonts w:ascii="Arial" w:hAnsi="Arial"/>
        <w:sz w:val="22"/>
        <w:szCs w:val="22"/>
      </w:rPr>
      <w:instrText xml:space="preserve"> PAGE </w:instrText>
    </w:r>
    <w:r w:rsidR="007F039F" w:rsidRPr="00982B5C">
      <w:rPr>
        <w:rFonts w:ascii="Arial" w:hAnsi="Arial"/>
        <w:sz w:val="22"/>
        <w:szCs w:val="22"/>
      </w:rPr>
      <w:fldChar w:fldCharType="separate"/>
    </w:r>
    <w:r w:rsidR="007F039F" w:rsidRPr="00982B5C">
      <w:rPr>
        <w:rFonts w:ascii="Arial" w:hAnsi="Arial"/>
        <w:sz w:val="22"/>
        <w:szCs w:val="22"/>
      </w:rPr>
      <w:t>1</w:t>
    </w:r>
    <w:r w:rsidR="007F039F" w:rsidRPr="00982B5C">
      <w:rPr>
        <w:rFonts w:ascii="Arial" w:hAnsi="Arial"/>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55D3B" w14:textId="2ACDF820" w:rsidR="00C7370B" w:rsidRDefault="00C7370B">
    <w:pPr>
      <w:pStyle w:val="Footer"/>
    </w:pPr>
    <w:r>
      <w:rPr>
        <w:noProof/>
      </w:rPr>
      <mc:AlternateContent>
        <mc:Choice Requires="wps">
          <w:drawing>
            <wp:anchor distT="0" distB="0" distL="0" distR="0" simplePos="0" relativeHeight="251658262" behindDoc="0" locked="0" layoutInCell="1" allowOverlap="1" wp14:anchorId="3AB49B4C" wp14:editId="401ABB0C">
              <wp:simplePos x="635" y="635"/>
              <wp:positionH relativeFrom="page">
                <wp:align>center</wp:align>
              </wp:positionH>
              <wp:positionV relativeFrom="page">
                <wp:align>bottom</wp:align>
              </wp:positionV>
              <wp:extent cx="443865" cy="443865"/>
              <wp:effectExtent l="0" t="0" r="11430" b="0"/>
              <wp:wrapNone/>
              <wp:docPr id="1710379658" name="Text Box 19"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E00A77" w14:textId="09FE3D97"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B49B4C" id="_x0000_t202" coordsize="21600,21600" o:spt="202" path="m,l,21600r21600,l21600,xe">
              <v:stroke joinstyle="miter"/>
              <v:path gradientshapeok="t" o:connecttype="rect"/>
            </v:shapetype>
            <v:shape id="Text Box 19" o:spid="_x0000_s1043" type="#_x0000_t202" alt="OFFICIAL - Public"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0CE00A77" w14:textId="09FE3D97" w:rsidR="00C7370B" w:rsidRPr="00C7370B" w:rsidRDefault="00C7370B" w:rsidP="00C7370B">
                    <w:pPr>
                      <w:spacing w:after="0"/>
                      <w:rPr>
                        <w:rFonts w:ascii="Calibri" w:eastAsia="Calibri" w:hAnsi="Calibri" w:cs="Calibri"/>
                        <w:noProof/>
                        <w:sz w:val="16"/>
                        <w:szCs w:val="16"/>
                      </w:rPr>
                    </w:pPr>
                    <w:r w:rsidRPr="00C7370B">
                      <w:rPr>
                        <w:rFonts w:ascii="Calibri" w:eastAsia="Calibri" w:hAnsi="Calibri" w:cs="Calibri"/>
                        <w:noProof/>
                        <w:sz w:val="16"/>
                        <w:szCs w:val="16"/>
                      </w:rPr>
                      <w:t>OFFICIAL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BB39E" w14:textId="77777777" w:rsidR="00B27910" w:rsidRPr="00424631" w:rsidRDefault="00B27910" w:rsidP="00B55B33">
      <w:r w:rsidRPr="00424631">
        <w:separator/>
      </w:r>
    </w:p>
    <w:p w14:paraId="6BC67A28" w14:textId="77777777" w:rsidR="00B27910" w:rsidRDefault="00B27910"/>
  </w:footnote>
  <w:footnote w:type="continuationSeparator" w:id="0">
    <w:p w14:paraId="6A896938" w14:textId="77777777" w:rsidR="00B27910" w:rsidRPr="00424631" w:rsidRDefault="00B27910" w:rsidP="00B55B33">
      <w:r w:rsidRPr="00424631">
        <w:continuationSeparator/>
      </w:r>
    </w:p>
    <w:p w14:paraId="34967431" w14:textId="77777777" w:rsidR="00B27910" w:rsidRDefault="00B27910"/>
  </w:footnote>
  <w:footnote w:type="continuationNotice" w:id="1">
    <w:p w14:paraId="5AA304F5" w14:textId="77777777" w:rsidR="00B27910" w:rsidRDefault="00B27910">
      <w:pPr>
        <w:spacing w:after="0"/>
      </w:pPr>
    </w:p>
  </w:footnote>
  <w:footnote w:id="2">
    <w:p w14:paraId="3FBDA0FF" w14:textId="538F87EB" w:rsidR="00D10639" w:rsidRPr="00D10639" w:rsidRDefault="00D10639">
      <w:pPr>
        <w:pStyle w:val="FootnoteText"/>
        <w:rPr>
          <w:lang w:val="en-US"/>
        </w:rPr>
      </w:pPr>
      <w:r>
        <w:rPr>
          <w:rStyle w:val="FootnoteReference"/>
        </w:rPr>
        <w:footnoteRef/>
      </w:r>
      <w:r>
        <w:t xml:space="preserve"> </w:t>
      </w:r>
      <w:r w:rsidRPr="00D10639">
        <w:t>ICAO Assembly Resolutions in Force (as of 4 October 2019)</w:t>
      </w:r>
    </w:p>
  </w:footnote>
  <w:footnote w:id="3">
    <w:p w14:paraId="0866A81A" w14:textId="77777777" w:rsidR="0067043C" w:rsidRPr="00DF5957" w:rsidRDefault="0067043C" w:rsidP="0067043C">
      <w:pPr>
        <w:pStyle w:val="FootnoteText"/>
        <w:rPr>
          <w:lang w:val="en-US"/>
        </w:rPr>
      </w:pPr>
      <w:r>
        <w:rPr>
          <w:rStyle w:val="FootnoteReference"/>
        </w:rPr>
        <w:footnoteRef/>
      </w:r>
      <w:r>
        <w:t xml:space="preserve"> </w:t>
      </w:r>
      <w:r w:rsidRPr="00DF5957">
        <w:t>ICAO Doc 10151, Human Performance (HP) Manual for Regulators</w:t>
      </w:r>
    </w:p>
  </w:footnote>
  <w:footnote w:id="4">
    <w:p w14:paraId="5E6A9825" w14:textId="6AD06F01" w:rsidR="00FA13EC" w:rsidRPr="00FA13EC" w:rsidRDefault="00FA13EC">
      <w:pPr>
        <w:pStyle w:val="FootnoteText"/>
        <w:rPr>
          <w:lang w:val="en-US"/>
        </w:rPr>
      </w:pPr>
      <w:r>
        <w:rPr>
          <w:rStyle w:val="FootnoteReference"/>
        </w:rPr>
        <w:footnoteRef/>
      </w:r>
      <w:r>
        <w:t xml:space="preserve"> </w:t>
      </w:r>
      <w:r w:rsidRPr="00FA13EC">
        <w:t>ICAO Doc 10151, Human Performance (HP) Manual for Regulators</w:t>
      </w:r>
    </w:p>
  </w:footnote>
  <w:footnote w:id="5">
    <w:p w14:paraId="547653A5" w14:textId="2C15262F" w:rsidR="00910FEB" w:rsidRDefault="00910FEB">
      <w:pPr>
        <w:pStyle w:val="FootnoteText"/>
      </w:pPr>
      <w:r>
        <w:rPr>
          <w:rStyle w:val="FootnoteReference"/>
        </w:rPr>
        <w:footnoteRef/>
      </w:r>
      <w:r>
        <w:t xml:space="preserve"> ICAO Annex 19 - Management Commitment is the first element within the Safety Policy and Objectives pillar.</w:t>
      </w:r>
    </w:p>
  </w:footnote>
  <w:footnote w:id="6">
    <w:p w14:paraId="60C4FD44" w14:textId="77777777" w:rsidR="00910FEB" w:rsidRPr="00CE26DD" w:rsidRDefault="00910FEB" w:rsidP="00910FEB">
      <w:pPr>
        <w:pStyle w:val="FootnoteText"/>
        <w:rPr>
          <w:lang w:val="en-US"/>
        </w:rPr>
      </w:pPr>
      <w:r>
        <w:rPr>
          <w:rStyle w:val="FootnoteReference"/>
        </w:rPr>
        <w:footnoteRef/>
      </w:r>
      <w:r>
        <w:t xml:space="preserve"> </w:t>
      </w:r>
      <w:r>
        <w:rPr>
          <w:lang w:val="en-US"/>
        </w:rPr>
        <w:t>ICAO Doc 9859, Safety Management Manual</w:t>
      </w:r>
    </w:p>
  </w:footnote>
  <w:footnote w:id="7">
    <w:p w14:paraId="7D4C64BD" w14:textId="0B0F0573" w:rsidR="005E7767" w:rsidRPr="005E7767" w:rsidRDefault="005E7767">
      <w:pPr>
        <w:pStyle w:val="FootnoteText"/>
        <w:rPr>
          <w:lang w:val="en-US"/>
        </w:rPr>
      </w:pPr>
      <w:r>
        <w:rPr>
          <w:rStyle w:val="FootnoteReference"/>
        </w:rPr>
        <w:footnoteRef/>
      </w:r>
      <w:r>
        <w:t xml:space="preserve"> </w:t>
      </w:r>
      <w:r w:rsidRPr="005E7767">
        <w:t>https://www.icao.int/safety/OPS/OPS-Normal/Pages/HP.aspx</w:t>
      </w:r>
    </w:p>
  </w:footnote>
  <w:footnote w:id="8">
    <w:p w14:paraId="40A122E2" w14:textId="5B3B2065" w:rsidR="007D22F5" w:rsidRPr="00192177" w:rsidRDefault="007D22F5" w:rsidP="007D22F5">
      <w:pPr>
        <w:pStyle w:val="FootnoteText"/>
        <w:rPr>
          <w:lang w:val="en-US"/>
        </w:rPr>
      </w:pPr>
      <w:r>
        <w:rPr>
          <w:rStyle w:val="FootnoteReference"/>
        </w:rPr>
        <w:footnoteRef/>
      </w:r>
      <w:r>
        <w:t xml:space="preserve"> </w:t>
      </w:r>
      <w:r>
        <w:rPr>
          <w:lang w:val="en-US"/>
        </w:rPr>
        <w:t>SM ICG</w:t>
      </w:r>
      <w:r w:rsidR="00A55DB6">
        <w:rPr>
          <w:lang w:val="en-US"/>
        </w:rPr>
        <w:t>,</w:t>
      </w:r>
      <w:r>
        <w:rPr>
          <w:lang w:val="en-US"/>
        </w:rPr>
        <w:t xml:space="preserve"> Change Management at the State Level (2022)</w:t>
      </w:r>
    </w:p>
  </w:footnote>
  <w:footnote w:id="9">
    <w:p w14:paraId="6C43D34E" w14:textId="11618820" w:rsidR="00FD2B68" w:rsidRDefault="00FD2B68">
      <w:pPr>
        <w:pStyle w:val="FootnoteText"/>
      </w:pPr>
      <w:r>
        <w:rPr>
          <w:rStyle w:val="FootnoteReference"/>
        </w:rPr>
        <w:footnoteRef/>
      </w:r>
      <w:r>
        <w:t xml:space="preserve"> </w:t>
      </w:r>
      <w:r w:rsidR="00C70EF9" w:rsidRPr="004B3C43">
        <w:t>“Roadmap to a Just Culture: Enhancing the Safety Environment,” GAIN Working Group E, (2004)</w:t>
      </w:r>
      <w:r w:rsidR="00074A60">
        <w:t xml:space="preserve">: </w:t>
      </w:r>
      <w:hyperlink r:id="rId1" w:history="1">
        <w:r w:rsidR="000B5287" w:rsidRPr="000B5287">
          <w:rPr>
            <w:rStyle w:val="Hyperlink"/>
          </w:rPr>
          <w:t>https://flightsafety.org/files/just_culture.pdf</w:t>
        </w:r>
      </w:hyperlink>
    </w:p>
    <w:p w14:paraId="359D0E10" w14:textId="3A4A2FB3" w:rsidR="00C66791" w:rsidRPr="004B3C43" w:rsidRDefault="009E410E">
      <w:pPr>
        <w:pStyle w:val="FootnoteText"/>
        <w:rPr>
          <w:lang w:val="en-US"/>
        </w:rPr>
      </w:pPr>
      <w:r>
        <w:t xml:space="preserve"> </w:t>
      </w:r>
      <w:r w:rsidR="005F5F54">
        <w:t>“</w:t>
      </w:r>
      <w:r>
        <w:t>A Roadmap to a Just Culture: Enhancing the Safety Environment</w:t>
      </w:r>
      <w:r w:rsidR="00C85DCB">
        <w:t>,</w:t>
      </w:r>
      <w:r w:rsidR="005F5F54">
        <w:t>”</w:t>
      </w:r>
      <w:r w:rsidR="00C85DCB">
        <w:t xml:space="preserve"> </w:t>
      </w:r>
      <w:r w:rsidR="00C85DCB" w:rsidRPr="00F6519A">
        <w:rPr>
          <w:i/>
          <w:iCs/>
        </w:rPr>
        <w:t>Flight Safety Digest</w:t>
      </w:r>
      <w:r w:rsidR="004F67A3">
        <w:t xml:space="preserve"> (</w:t>
      </w:r>
      <w:r w:rsidR="00FD5B6E">
        <w:t>2005)</w:t>
      </w:r>
      <w:r w:rsidR="00B3240B">
        <w:t xml:space="preserve">: </w:t>
      </w:r>
      <w:r w:rsidR="00AA7F5C">
        <w:t>1-34</w:t>
      </w:r>
      <w:r w:rsidR="00DB3B87">
        <w:t xml:space="preserve">, </w:t>
      </w:r>
      <w:hyperlink r:id="rId2" w:history="1">
        <w:r w:rsidR="003A197F" w:rsidRPr="000B5287">
          <w:rPr>
            <w:rStyle w:val="Hyperlink"/>
          </w:rPr>
          <w:t>https://skybrary.aero/sites/default/files/bookshelf/6121.pdf</w:t>
        </w:r>
      </w:hyperlink>
    </w:p>
  </w:footnote>
  <w:footnote w:id="10">
    <w:p w14:paraId="50D1C981" w14:textId="77777777" w:rsidR="00C8445A" w:rsidRDefault="00C8445A" w:rsidP="00C8445A">
      <w:pPr>
        <w:pStyle w:val="FootnoteText"/>
      </w:pPr>
      <w:r>
        <w:rPr>
          <w:rStyle w:val="FootnoteReference"/>
          <w:rFonts w:eastAsia="Arial"/>
        </w:rPr>
        <w:footnoteRef/>
      </w:r>
      <w:r>
        <w:t xml:space="preserve"> The Kubler-Ross Change Curve</w:t>
      </w:r>
    </w:p>
  </w:footnote>
  <w:footnote w:id="11">
    <w:p w14:paraId="366C71DC" w14:textId="60A94AB1" w:rsidR="007A5E85" w:rsidRPr="00444D0B" w:rsidRDefault="007A5E85" w:rsidP="007A5E85">
      <w:pPr>
        <w:pStyle w:val="FootnoteText"/>
      </w:pPr>
      <w:r>
        <w:rPr>
          <w:rStyle w:val="FootnoteReference"/>
        </w:rPr>
        <w:footnoteRef/>
      </w:r>
      <w:r>
        <w:t xml:space="preserve"> Leveson</w:t>
      </w:r>
      <w:r w:rsidR="00521A5E">
        <w:t>, N.</w:t>
      </w:r>
      <w:r>
        <w:t xml:space="preserve"> and Thomas,</w:t>
      </w:r>
      <w:r w:rsidR="00521A5E">
        <w:t xml:space="preserve"> </w:t>
      </w:r>
      <w:r>
        <w:t>J</w:t>
      </w:r>
      <w:r w:rsidR="00521A5E">
        <w:t>.</w:t>
      </w:r>
      <w:r>
        <w:t xml:space="preserve"> </w:t>
      </w:r>
      <w:r w:rsidR="00AC5BBA">
        <w:t xml:space="preserve">(2018) </w:t>
      </w:r>
      <w:r w:rsidRPr="00AC5BBA">
        <w:rPr>
          <w:i/>
        </w:rPr>
        <w:t>STPA Handbook</w:t>
      </w:r>
      <w:r w:rsidR="00F5304F">
        <w:rPr>
          <w:i/>
          <w:iCs/>
        </w:rPr>
        <w:t>.</w:t>
      </w:r>
      <w:r>
        <w:rPr>
          <w:i/>
        </w:rPr>
        <w:t xml:space="preserve"> </w:t>
      </w:r>
      <w:r>
        <w:t xml:space="preserve">Last accessed 08-04-2025, </w:t>
      </w:r>
      <w:hyperlink r:id="rId3" w:history="1">
        <w:r w:rsidRPr="001B1E81">
          <w:rPr>
            <w:rStyle w:val="Hyperlink"/>
          </w:rPr>
          <w:t>STPA Handbook (MIT-STAMP-001)</w:t>
        </w:r>
      </w:hyperlink>
      <w:r>
        <w:t xml:space="preserve">. </w:t>
      </w:r>
    </w:p>
  </w:footnote>
  <w:footnote w:id="12">
    <w:p w14:paraId="33C9DAC2" w14:textId="30677441" w:rsidR="005D0D20" w:rsidRPr="006F0F05" w:rsidRDefault="005D0D20">
      <w:pPr>
        <w:pStyle w:val="FootnoteText"/>
        <w:rPr>
          <w:lang w:val="en-US"/>
        </w:rPr>
      </w:pPr>
      <w:r>
        <w:rPr>
          <w:rStyle w:val="FootnoteReference"/>
        </w:rPr>
        <w:footnoteRef/>
      </w:r>
      <w:r>
        <w:t xml:space="preserve"> </w:t>
      </w:r>
      <w:r>
        <w:rPr>
          <w:lang w:val="en-US"/>
        </w:rPr>
        <w:t xml:space="preserve"> </w:t>
      </w:r>
      <w:r w:rsidR="00433899">
        <w:rPr>
          <w:lang w:val="en-US"/>
        </w:rPr>
        <w:t xml:space="preserve"> ICAO</w:t>
      </w:r>
      <w:r w:rsidR="00166210">
        <w:rPr>
          <w:lang w:val="en-US"/>
        </w:rPr>
        <w:t xml:space="preserve"> D</w:t>
      </w:r>
      <w:r w:rsidR="00F12FE3">
        <w:rPr>
          <w:lang w:val="en-US"/>
        </w:rPr>
        <w:t>oc</w:t>
      </w:r>
      <w:r w:rsidR="00166210">
        <w:rPr>
          <w:lang w:val="en-US"/>
        </w:rPr>
        <w:t xml:space="preserve"> </w:t>
      </w:r>
      <w:r w:rsidR="006F0F05">
        <w:rPr>
          <w:lang w:val="en-US"/>
        </w:rPr>
        <w:t>9683</w:t>
      </w:r>
      <w:r w:rsidR="00814268">
        <w:rPr>
          <w:lang w:val="en-US"/>
        </w:rPr>
        <w:t>,</w:t>
      </w:r>
      <w:r w:rsidR="00433899">
        <w:rPr>
          <w:lang w:val="en-US"/>
        </w:rPr>
        <w:t xml:space="preserve"> Human Factors Training Manual</w:t>
      </w:r>
      <w:r w:rsidR="00917CB1">
        <w:rPr>
          <w:lang w:val="en-US"/>
        </w:rPr>
        <w:t>,</w:t>
      </w:r>
      <w:r w:rsidR="004A7F3B">
        <w:rPr>
          <w:lang w:val="en-US"/>
        </w:rPr>
        <w:t xml:space="preserve"> pp. 1-1-3 to </w:t>
      </w:r>
      <w:r w:rsidR="001820D7">
        <w:rPr>
          <w:lang w:val="en-US"/>
        </w:rPr>
        <w:t>1-1-5</w:t>
      </w:r>
      <w:r w:rsidR="00433899">
        <w:rPr>
          <w:lang w:val="en-US"/>
        </w:rPr>
        <w:t>.</w:t>
      </w:r>
    </w:p>
  </w:footnote>
  <w:footnote w:id="13">
    <w:p w14:paraId="38897DD3" w14:textId="5D2974B6" w:rsidR="00A86E87" w:rsidRPr="00433899" w:rsidRDefault="00A86E87" w:rsidP="00A86E87">
      <w:pPr>
        <w:pStyle w:val="FootnoteText"/>
      </w:pPr>
      <w:r>
        <w:rPr>
          <w:rStyle w:val="FootnoteReference"/>
        </w:rPr>
        <w:footnoteRef/>
      </w:r>
      <w:r>
        <w:t xml:space="preserve">   ICAO D</w:t>
      </w:r>
      <w:r w:rsidR="00917CB1">
        <w:t>oc</w:t>
      </w:r>
      <w:r>
        <w:t xml:space="preserve"> 9803</w:t>
      </w:r>
      <w:r w:rsidR="00917CB1">
        <w:t>,</w:t>
      </w:r>
      <w:r>
        <w:t xml:space="preserve"> Line-</w:t>
      </w:r>
      <w:r w:rsidR="004F383E">
        <w:t>operations</w:t>
      </w:r>
      <w:r>
        <w:t xml:space="preserve"> Safety Audit Manual</w:t>
      </w:r>
      <w:r w:rsidR="00917CB1">
        <w:t>,</w:t>
      </w:r>
      <w:r w:rsidR="006E2E75">
        <w:t xml:space="preserve"> pp. 2-1 to 2-5</w:t>
      </w:r>
      <w:r>
        <w:t xml:space="preserve">. </w:t>
      </w:r>
    </w:p>
  </w:footnote>
  <w:footnote w:id="14">
    <w:p w14:paraId="596C374C" w14:textId="4FB98833" w:rsidR="0089354A" w:rsidRPr="0089354A" w:rsidRDefault="0089354A">
      <w:pPr>
        <w:pStyle w:val="FootnoteText"/>
      </w:pPr>
      <w:r>
        <w:rPr>
          <w:rStyle w:val="FootnoteReference"/>
        </w:rPr>
        <w:footnoteRef/>
      </w:r>
      <w:r>
        <w:t xml:space="preserve"> </w:t>
      </w:r>
      <w:r w:rsidR="00856CB9">
        <w:t xml:space="preserve">  Reason. </w:t>
      </w:r>
      <w:r w:rsidR="000D21F4">
        <w:t>J.</w:t>
      </w:r>
      <w:r w:rsidR="00856CB9">
        <w:t xml:space="preserve"> </w:t>
      </w:r>
      <w:r w:rsidR="000C3F57">
        <w:t xml:space="preserve">(2016) </w:t>
      </w:r>
      <w:r w:rsidR="004B23A6">
        <w:t>Organisation</w:t>
      </w:r>
      <w:r w:rsidR="00856CB9">
        <w:t>al Accidents Revisited</w:t>
      </w:r>
      <w:r w:rsidR="000D21F4">
        <w:t>.</w:t>
      </w:r>
      <w:r w:rsidR="00856CB9">
        <w:t xml:space="preserve"> </w:t>
      </w:r>
      <w:r w:rsidR="005D0D20">
        <w:t>CRC Press.</w:t>
      </w:r>
    </w:p>
  </w:footnote>
  <w:footnote w:id="15">
    <w:p w14:paraId="04C70C5F" w14:textId="0DEBB30E" w:rsidR="003A1247" w:rsidRPr="00CE0A69" w:rsidRDefault="003A1247">
      <w:pPr>
        <w:pStyle w:val="FootnoteText"/>
        <w:rPr>
          <w:lang w:val="en-US"/>
        </w:rPr>
      </w:pPr>
      <w:r>
        <w:rPr>
          <w:rStyle w:val="FootnoteReference"/>
        </w:rPr>
        <w:footnoteRef/>
      </w:r>
      <w:r w:rsidRPr="00CE0A69">
        <w:rPr>
          <w:lang w:val="en-US"/>
        </w:rPr>
        <w:t xml:space="preserve">   </w:t>
      </w:r>
      <w:proofErr w:type="spellStart"/>
      <w:r w:rsidR="00C42DE2" w:rsidRPr="00CE0A69">
        <w:rPr>
          <w:lang w:val="en-US"/>
        </w:rPr>
        <w:t>Barshi</w:t>
      </w:r>
      <w:proofErr w:type="spellEnd"/>
      <w:r w:rsidR="00C42DE2" w:rsidRPr="00CE0A69">
        <w:rPr>
          <w:lang w:val="en-US"/>
        </w:rPr>
        <w:t xml:space="preserve">, </w:t>
      </w:r>
      <w:r w:rsidR="00303102">
        <w:rPr>
          <w:lang w:val="en-US"/>
        </w:rPr>
        <w:t>I</w:t>
      </w:r>
      <w:r w:rsidR="00C42DE2" w:rsidRPr="00CE0A69">
        <w:rPr>
          <w:lang w:val="en-US"/>
        </w:rPr>
        <w:t xml:space="preserve">, Degani, </w:t>
      </w:r>
      <w:r w:rsidR="00303102">
        <w:rPr>
          <w:lang w:val="en-US"/>
        </w:rPr>
        <w:t>A.,</w:t>
      </w:r>
      <w:r w:rsidR="00C42DE2" w:rsidRPr="00CE0A69">
        <w:rPr>
          <w:lang w:val="en-US"/>
        </w:rPr>
        <w:t xml:space="preserve"> Mauro, </w:t>
      </w:r>
      <w:r w:rsidR="00303102">
        <w:rPr>
          <w:lang w:val="en-US"/>
        </w:rPr>
        <w:t>R.,</w:t>
      </w:r>
      <w:r w:rsidR="00C42DE2" w:rsidRPr="00CE0A69">
        <w:rPr>
          <w:lang w:val="en-US"/>
        </w:rPr>
        <w:t xml:space="preserve"> </w:t>
      </w:r>
      <w:proofErr w:type="spellStart"/>
      <w:r w:rsidR="00C42DE2" w:rsidRPr="00CE0A69">
        <w:rPr>
          <w:lang w:val="en-US"/>
        </w:rPr>
        <w:t>Loukopoulou</w:t>
      </w:r>
      <w:proofErr w:type="spellEnd"/>
      <w:r w:rsidR="00C42DE2" w:rsidRPr="00CE0A69">
        <w:rPr>
          <w:lang w:val="en-US"/>
        </w:rPr>
        <w:t xml:space="preserve">, </w:t>
      </w:r>
      <w:r w:rsidR="00303102">
        <w:rPr>
          <w:lang w:val="en-US"/>
        </w:rPr>
        <w:t xml:space="preserve">L. </w:t>
      </w:r>
      <w:r w:rsidR="00766FC8">
        <w:rPr>
          <w:lang w:val="en-US"/>
        </w:rPr>
        <w:t xml:space="preserve">(2017). </w:t>
      </w:r>
      <w:r w:rsidR="00C42DE2" w:rsidRPr="00CE0A69">
        <w:rPr>
          <w:lang w:val="en-US"/>
        </w:rPr>
        <w:t>Guid</w:t>
      </w:r>
      <w:r w:rsidR="00C42DE2">
        <w:rPr>
          <w:lang w:val="en-US"/>
        </w:rPr>
        <w:t>ing the Practice: The 4PS</w:t>
      </w:r>
      <w:r w:rsidR="0064134C">
        <w:rPr>
          <w:lang w:val="en-US"/>
        </w:rPr>
        <w:t>.</w:t>
      </w:r>
      <w:r w:rsidR="00931261">
        <w:rPr>
          <w:lang w:val="en-US"/>
        </w:rPr>
        <w:t xml:space="preserve"> </w:t>
      </w:r>
      <w:proofErr w:type="spellStart"/>
      <w:r w:rsidR="009B3540">
        <w:rPr>
          <w:lang w:val="en-US"/>
        </w:rPr>
        <w:t>HindSight</w:t>
      </w:r>
      <w:proofErr w:type="spellEnd"/>
      <w:r w:rsidR="009B3540">
        <w:rPr>
          <w:lang w:val="en-US"/>
        </w:rPr>
        <w:t xml:space="preserve">, </w:t>
      </w:r>
      <w:r w:rsidR="00C2655A">
        <w:rPr>
          <w:lang w:val="en-US"/>
        </w:rPr>
        <w:t xml:space="preserve">Vol </w:t>
      </w:r>
      <w:r w:rsidR="00CE0A69">
        <w:rPr>
          <w:lang w:val="en-US"/>
        </w:rPr>
        <w:t>25</w:t>
      </w:r>
      <w:r w:rsidR="00C2655A">
        <w:rPr>
          <w:lang w:val="en-US"/>
        </w:rPr>
        <w:t>.</w:t>
      </w:r>
      <w:r w:rsidR="00CE0A69">
        <w:rPr>
          <w:lang w:val="en-US"/>
        </w:rPr>
        <w:t xml:space="preserve"> pp. 50-53</w:t>
      </w:r>
      <w:r w:rsidR="00C2655A">
        <w:rPr>
          <w:lang w:val="en-US"/>
        </w:rPr>
        <w:t>.</w:t>
      </w:r>
      <w:r w:rsidR="00444B5E">
        <w:rPr>
          <w:lang w:val="en-US"/>
        </w:rPr>
        <w:t xml:space="preserve"> Last assessed 08-04-2025 </w:t>
      </w:r>
      <w:hyperlink r:id="rId4" w:history="1">
        <w:r w:rsidR="00444B5E" w:rsidRPr="00444B5E">
          <w:rPr>
            <w:rStyle w:val="Hyperlink"/>
          </w:rPr>
          <w:t>HS25: Guiding the practice: The 4Ps | SKYbrary Aviation Safety</w:t>
        </w:r>
      </w:hyperlink>
      <w:r w:rsidR="009B3540">
        <w:rPr>
          <w:lang w:val="en-US"/>
        </w:rPr>
        <w:t xml:space="preserve"> </w:t>
      </w:r>
    </w:p>
  </w:footnote>
  <w:footnote w:id="16">
    <w:p w14:paraId="2A446912" w14:textId="57E9079A" w:rsidR="002048C6" w:rsidRPr="002048C6" w:rsidRDefault="002048C6">
      <w:pPr>
        <w:pStyle w:val="FootnoteText"/>
      </w:pPr>
      <w:r>
        <w:rPr>
          <w:rStyle w:val="FootnoteReference"/>
        </w:rPr>
        <w:footnoteRef/>
      </w:r>
      <w:r>
        <w:t xml:space="preserve"> </w:t>
      </w:r>
      <w:proofErr w:type="spellStart"/>
      <w:r>
        <w:t>Pupulidy</w:t>
      </w:r>
      <w:proofErr w:type="spellEnd"/>
      <w:r>
        <w:t xml:space="preserve"> </w:t>
      </w:r>
      <w:r w:rsidR="00C2655A">
        <w:t xml:space="preserve">I. </w:t>
      </w:r>
      <w:r>
        <w:t xml:space="preserve">and Vesel, </w:t>
      </w:r>
      <w:r w:rsidR="00C2655A">
        <w:t>C.</w:t>
      </w:r>
      <w:r>
        <w:t xml:space="preserve"> </w:t>
      </w:r>
      <w:r w:rsidR="00C2655A">
        <w:t xml:space="preserve">(2017). </w:t>
      </w:r>
      <w:r>
        <w:t>The Learning Review: Adding to the accident investigation toolbox</w:t>
      </w:r>
      <w:r w:rsidR="00C2655A">
        <w:t>.</w:t>
      </w:r>
      <w:r>
        <w:t xml:space="preserve"> Proceedings of the 53</w:t>
      </w:r>
      <w:r w:rsidRPr="00377BDE">
        <w:rPr>
          <w:vertAlign w:val="superscript"/>
        </w:rPr>
        <w:t>rd</w:t>
      </w:r>
      <w:r>
        <w:t xml:space="preserve"> </w:t>
      </w:r>
      <w:proofErr w:type="spellStart"/>
      <w:r>
        <w:t>ESReDA</w:t>
      </w:r>
      <w:proofErr w:type="spellEnd"/>
      <w:r>
        <w:t xml:space="preserve"> Seminar, </w:t>
      </w:r>
      <w:proofErr w:type="spellStart"/>
      <w:r>
        <w:t>Ispra</w:t>
      </w:r>
      <w:proofErr w:type="spellEnd"/>
      <w:r>
        <w:t>, Italy, 14-15</w:t>
      </w:r>
      <w:r w:rsidR="00C2655A">
        <w:t>.</w:t>
      </w:r>
      <w:r>
        <w:t xml:space="preserve"> Last accessed 09-04-2025, </w:t>
      </w:r>
      <w:hyperlink r:id="rId5" w:history="1">
        <w:r w:rsidR="0037796E" w:rsidRPr="0037796E">
          <w:rPr>
            <w:rStyle w:val="Hyperlink"/>
          </w:rPr>
          <w:t>https://www.safetydifferently.com/wp-content/uploads/2018/08/171024TheLearningReview.pdf</w:t>
        </w:r>
      </w:hyperlink>
    </w:p>
  </w:footnote>
  <w:footnote w:id="17">
    <w:p w14:paraId="11265314" w14:textId="4680A624" w:rsidR="00EF7BBA" w:rsidRPr="00EF7BBA" w:rsidRDefault="00EF7BBA">
      <w:pPr>
        <w:pStyle w:val="FootnoteText"/>
      </w:pPr>
      <w:r>
        <w:rPr>
          <w:rStyle w:val="FootnoteReference"/>
        </w:rPr>
        <w:footnoteRef/>
      </w:r>
      <w:r>
        <w:t xml:space="preserve"> Leveson</w:t>
      </w:r>
      <w:r w:rsidR="001B7634">
        <w:t xml:space="preserve">, </w:t>
      </w:r>
      <w:r w:rsidR="00C2655A">
        <w:t>N. (</w:t>
      </w:r>
      <w:r w:rsidR="003F151F">
        <w:t xml:space="preserve">2019). </w:t>
      </w:r>
      <w:r w:rsidR="001B7634">
        <w:t>A New Accident Model for Engineering Safety Systems</w:t>
      </w:r>
      <w:r w:rsidR="003F151F">
        <w:t>.</w:t>
      </w:r>
      <w:r w:rsidR="001B7634">
        <w:t xml:space="preserve"> </w:t>
      </w:r>
      <w:r w:rsidR="00A055F9">
        <w:t>Aeronautics and Astronautics Department, Massachusetts Institute of Technology</w:t>
      </w:r>
      <w:r w:rsidR="0011222D">
        <w:t xml:space="preserve"> last accessed 0</w:t>
      </w:r>
      <w:r w:rsidR="00E23384">
        <w:t xml:space="preserve">8-04-2025 </w:t>
      </w:r>
      <w:hyperlink r:id="rId6" w:history="1">
        <w:r w:rsidR="00E23384" w:rsidRPr="00E23384">
          <w:rPr>
            <w:rStyle w:val="Hyperlink"/>
          </w:rPr>
          <w:t>safetyscience-single.pdf</w:t>
        </w:r>
      </w:hyperlink>
    </w:p>
  </w:footnote>
  <w:footnote w:id="18">
    <w:p w14:paraId="59A390D5" w14:textId="2F4AEE6C" w:rsidR="007B0451" w:rsidRPr="007B0451" w:rsidRDefault="007B0451">
      <w:pPr>
        <w:pStyle w:val="FootnoteText"/>
      </w:pPr>
      <w:r>
        <w:rPr>
          <w:rStyle w:val="FootnoteReference"/>
        </w:rPr>
        <w:footnoteRef/>
      </w:r>
      <w:r w:rsidR="00B80CDB">
        <w:t xml:space="preserve"> Leveson, </w:t>
      </w:r>
      <w:r w:rsidR="003F151F">
        <w:t xml:space="preserve">N. (2019). </w:t>
      </w:r>
      <w:r w:rsidR="00B80CDB">
        <w:t xml:space="preserve">Causal Analysis </w:t>
      </w:r>
      <w:r w:rsidR="00666B5B">
        <w:t>based on System Theory Handbook</w:t>
      </w:r>
      <w:r w:rsidR="003F151F">
        <w:t>.</w:t>
      </w:r>
      <w:r w:rsidR="00666B5B">
        <w:t xml:space="preserve"> MIT</w:t>
      </w:r>
      <w:r w:rsidR="00FE43C1">
        <w:t xml:space="preserve"> </w:t>
      </w:r>
      <w:r w:rsidR="00666B5B">
        <w:t xml:space="preserve">Last accessed 09-04-2025 </w:t>
      </w:r>
      <w:r w:rsidR="005B4824" w:rsidRPr="005B4824">
        <w:t>http://sunnyday.mit.edu/CAST-Handbook.pdf</w:t>
      </w:r>
    </w:p>
  </w:footnote>
  <w:footnote w:id="19">
    <w:p w14:paraId="37F91A0E" w14:textId="1818C1F1" w:rsidR="009C522A" w:rsidRPr="009C522A" w:rsidRDefault="009C522A">
      <w:pPr>
        <w:pStyle w:val="FootnoteText"/>
      </w:pPr>
      <w:r>
        <w:rPr>
          <w:rStyle w:val="FootnoteReference"/>
        </w:rPr>
        <w:footnoteRef/>
      </w:r>
      <w:r>
        <w:t xml:space="preserve"> </w:t>
      </w:r>
      <w:hyperlink r:id="rId7" w:history="1">
        <w:r w:rsidR="001C2051" w:rsidRPr="001C2051">
          <w:rPr>
            <w:rStyle w:val="Hyperlink"/>
          </w:rPr>
          <w:t>The Functional Resonance Accident Model | SKYbrary Aviation Safety</w:t>
        </w:r>
      </w:hyperlink>
    </w:p>
  </w:footnote>
  <w:footnote w:id="20">
    <w:p w14:paraId="6BB35103" w14:textId="61B29395" w:rsidR="004A0093" w:rsidRPr="004A0093" w:rsidRDefault="004A0093">
      <w:pPr>
        <w:pStyle w:val="FootnoteText"/>
      </w:pPr>
      <w:r>
        <w:rPr>
          <w:rStyle w:val="FootnoteReference"/>
        </w:rPr>
        <w:footnoteRef/>
      </w:r>
      <w:r>
        <w:t xml:space="preserve"> </w:t>
      </w:r>
      <w:hyperlink r:id="rId8" w:history="1">
        <w:r w:rsidRPr="004A0093">
          <w:rPr>
            <w:rStyle w:val="Hyperlink"/>
          </w:rPr>
          <w:t>Human Factors Analysis and Classification System (HFACS) | SKYbrary Aviation Safety</w:t>
        </w:r>
      </w:hyperlink>
    </w:p>
  </w:footnote>
  <w:footnote w:id="21">
    <w:p w14:paraId="08B29827" w14:textId="0907249E" w:rsidR="00992E1A" w:rsidRPr="0075188F" w:rsidRDefault="00992E1A" w:rsidP="00992E1A">
      <w:pPr>
        <w:pStyle w:val="FootnoteText"/>
        <w:rPr>
          <w:lang w:val="en-US"/>
        </w:rPr>
      </w:pPr>
      <w:r>
        <w:rPr>
          <w:rStyle w:val="FootnoteReference"/>
        </w:rPr>
        <w:footnoteRef/>
      </w:r>
      <w:r w:rsidRPr="0075188F">
        <w:t xml:space="preserve"> Woods, </w:t>
      </w:r>
      <w:r w:rsidR="000412B4">
        <w:t>D.,</w:t>
      </w:r>
      <w:r w:rsidRPr="0075188F">
        <w:t xml:space="preserve"> Schenk, </w:t>
      </w:r>
      <w:r w:rsidR="000412B4">
        <w:t xml:space="preserve">J., </w:t>
      </w:r>
      <w:r w:rsidRPr="0075188F">
        <w:t xml:space="preserve">and Allen, </w:t>
      </w:r>
      <w:r w:rsidR="000412B4">
        <w:t xml:space="preserve">T. (2009). </w:t>
      </w:r>
      <w:r w:rsidRPr="0075188F">
        <w:t>An Initial Comparison of Selected Models of System Resilience in: C.P. Nemeth, E. Hollnagel and S. Dekker (eds.), Resilience Engineering Perspectives, Volume 2: Preparation and Restoration</w:t>
      </w:r>
      <w:r w:rsidR="000412B4">
        <w:t>.</w:t>
      </w:r>
      <w:r w:rsidRPr="0075188F">
        <w:t xml:space="preserve"> CRC Press</w:t>
      </w:r>
      <w:r w:rsidR="000412B4">
        <w:t>.</w:t>
      </w:r>
      <w:r w:rsidRPr="0075188F">
        <w:t xml:space="preserve"> p. 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5EB4" w14:textId="2B4ABB7A" w:rsidR="005268CF" w:rsidRPr="00424631" w:rsidRDefault="00A37655" w:rsidP="00B55B33">
    <w:pPr>
      <w:pStyle w:val="Header"/>
    </w:pPr>
    <w:r>
      <w:rPr>
        <w:noProof/>
      </w:rPr>
      <mc:AlternateContent>
        <mc:Choice Requires="wps">
          <w:drawing>
            <wp:anchor distT="0" distB="0" distL="0" distR="0" simplePos="0" relativeHeight="251658269" behindDoc="0" locked="0" layoutInCell="1" allowOverlap="1" wp14:anchorId="6D070B2A" wp14:editId="28FAEB67">
              <wp:simplePos x="635" y="635"/>
              <wp:positionH relativeFrom="page">
                <wp:align>right</wp:align>
              </wp:positionH>
              <wp:positionV relativeFrom="page">
                <wp:align>top</wp:align>
              </wp:positionV>
              <wp:extent cx="443865" cy="443865"/>
              <wp:effectExtent l="0" t="0" r="0" b="15240"/>
              <wp:wrapNone/>
              <wp:docPr id="866781956"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233F6" w14:textId="05B048ED"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D070B2A" id="_x0000_t202" coordsize="21600,21600" o:spt="202" path="m,l,21600r21600,l21600,xe">
              <v:stroke joinstyle="miter"/>
              <v:path gradientshapeok="t" o:connecttype="rect"/>
            </v:shapetype>
            <v:shape id="Text Box 2" o:spid="_x0000_s1028" type="#_x0000_t202" alt="UNCLASSIFIED / NON CLASSIFIÉ" style="position:absolute;margin-left:-16.25pt;margin-top:0;width:34.95pt;height:34.95pt;z-index:251658269;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4CA233F6" w14:textId="05B048ED"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0C939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6" o:spid="_x0000_s1026" type="#_x0000_t136" style="position:absolute;margin-left:0;margin-top:0;width:526.7pt;height:210.6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DD170" w14:textId="6E07FF65" w:rsidR="005268CF" w:rsidRPr="00424631" w:rsidRDefault="00A37655" w:rsidP="00B55B33">
    <w:pPr>
      <w:pStyle w:val="Header"/>
    </w:pPr>
    <w:r>
      <w:rPr>
        <w:noProof/>
      </w:rPr>
      <mc:AlternateContent>
        <mc:Choice Requires="wps">
          <w:drawing>
            <wp:anchor distT="0" distB="0" distL="0" distR="0" simplePos="0" relativeHeight="251658275" behindDoc="0" locked="0" layoutInCell="1" allowOverlap="1" wp14:anchorId="43DDB723" wp14:editId="201F0D92">
              <wp:simplePos x="635" y="635"/>
              <wp:positionH relativeFrom="page">
                <wp:align>right</wp:align>
              </wp:positionH>
              <wp:positionV relativeFrom="page">
                <wp:align>top</wp:align>
              </wp:positionV>
              <wp:extent cx="443865" cy="443865"/>
              <wp:effectExtent l="0" t="0" r="0" b="15240"/>
              <wp:wrapNone/>
              <wp:docPr id="8391333" name="Text Box 10"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2FDA62" w14:textId="66D9AF73"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DDB723" id="_x0000_t202" coordsize="21600,21600" o:spt="202" path="m,l,21600r21600,l21600,xe">
              <v:stroke joinstyle="miter"/>
              <v:path gradientshapeok="t" o:connecttype="rect"/>
            </v:shapetype>
            <v:shape id="Text Box 10" o:spid="_x0000_s1047" type="#_x0000_t202" alt="UNCLASSIFIED / NON CLASSIFIÉ" style="position:absolute;margin-left:-16.25pt;margin-top:0;width:34.95pt;height:34.95pt;z-index:25165827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dk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" filled="f" stroked="f">
              <v:textbox style="mso-fit-shape-to-text:t" inset="0,15pt,20pt,0">
                <w:txbxContent>
                  <w:p w14:paraId="202FDA62" w14:textId="66D9AF73"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6B928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83" o:spid="_x0000_s1043" type="#_x0000_t136" style="position:absolute;margin-left:0;margin-top:0;width:526.7pt;height:210.65pt;rotation:315;z-index:-2516582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4E4" w14:textId="6450D037" w:rsidR="005268CF" w:rsidRPr="00424631" w:rsidRDefault="00A37655" w:rsidP="00B55B33">
    <w:pPr>
      <w:pStyle w:val="Header"/>
    </w:pPr>
    <w:r>
      <w:rPr>
        <w:noProof/>
      </w:rPr>
      <mc:AlternateContent>
        <mc:Choice Requires="wps">
          <w:drawing>
            <wp:anchor distT="0" distB="0" distL="0" distR="0" simplePos="0" relativeHeight="251658270" behindDoc="0" locked="0" layoutInCell="1" allowOverlap="1" wp14:anchorId="0B50A773" wp14:editId="02C63AC0">
              <wp:simplePos x="838200" y="457200"/>
              <wp:positionH relativeFrom="page">
                <wp:align>right</wp:align>
              </wp:positionH>
              <wp:positionV relativeFrom="page">
                <wp:align>top</wp:align>
              </wp:positionV>
              <wp:extent cx="443865" cy="443865"/>
              <wp:effectExtent l="0" t="0" r="0" b="15240"/>
              <wp:wrapNone/>
              <wp:docPr id="817368901"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5C494D" w14:textId="2B7501B1"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B50A773" id="_x0000_t202" coordsize="21600,21600" o:spt="202" path="m,l,21600r21600,l21600,xe">
              <v:stroke joinstyle="miter"/>
              <v:path gradientshapeok="t" o:connecttype="rect"/>
            </v:shapetype>
            <v:shape id="_x0000_s1029" type="#_x0000_t202" alt="UNCLASSIFIED / NON CLASSIFIÉ" style="position:absolute;margin-left:-16.25pt;margin-top:0;width:34.95pt;height:34.95pt;z-index:25165827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6C5C494D" w14:textId="2B7501B1"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12E49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7" o:spid="_x0000_s1027" type="#_x0000_t136" style="position:absolute;margin-left:0;margin-top:0;width:526.7pt;height:210.65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602F" w14:textId="7AE457CE" w:rsidR="005268CF" w:rsidRPr="00424631" w:rsidRDefault="00A37655" w:rsidP="00B55B33">
    <w:pPr>
      <w:pStyle w:val="Header"/>
    </w:pPr>
    <w:r>
      <w:rPr>
        <w:noProof/>
      </w:rPr>
      <mc:AlternateContent>
        <mc:Choice Requires="wps">
          <w:drawing>
            <wp:anchor distT="0" distB="0" distL="0" distR="0" simplePos="0" relativeHeight="251658268" behindDoc="0" locked="0" layoutInCell="1" allowOverlap="1" wp14:anchorId="25097E50" wp14:editId="563CE2F7">
              <wp:simplePos x="635" y="635"/>
              <wp:positionH relativeFrom="page">
                <wp:align>right</wp:align>
              </wp:positionH>
              <wp:positionV relativeFrom="page">
                <wp:align>top</wp:align>
              </wp:positionV>
              <wp:extent cx="443865" cy="443865"/>
              <wp:effectExtent l="0" t="0" r="0" b="15240"/>
              <wp:wrapNone/>
              <wp:docPr id="1281141566"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82547E" w14:textId="40F04981"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5097E50" id="_x0000_t202" coordsize="21600,21600" o:spt="202" path="m,l,21600r21600,l21600,xe">
              <v:stroke joinstyle="miter"/>
              <v:path gradientshapeok="t" o:connecttype="rect"/>
            </v:shapetype>
            <v:shape id="Text Box 1" o:spid="_x0000_s1032" type="#_x0000_t202" alt="UNCLASSIFIED / NON CLASSIFIÉ" style="position:absolute;margin-left:-16.25pt;margin-top:0;width:34.95pt;height:34.95pt;z-index:2516582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Sq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qK1kTO/yRY43l26zxTyPt/2YZI76AVCLU3wW&#10;liczJgc1mtKBfkNNr2M3DDHDsWdJw2g+hF6++Ca4WK9TEmrJsrA1O8tj6YhZBPS1e2PODqgHpOsJ&#10;Rkmx4h34fW7809v1MSAFiZmIb4/mADvqMHE7vJko9F/vKev6slc/AQ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7Jdkqg8CAAAh&#10;BAAADgAAAAAAAAAAAAAAAAAuAgAAZHJzL2Uyb0RvYy54bWxQSwECLQAUAAYACAAAACEAd1eEQtoA&#10;AAADAQAADwAAAAAAAAAAAAAAAABpBAAAZHJzL2Rvd25yZXYueG1sUEsFBgAAAAAEAAQA8wAAAHAF&#10;AAAAAA==&#10;" filled="f" stroked="f">
              <v:textbox style="mso-fit-shape-to-text:t" inset="0,15pt,20pt,0">
                <w:txbxContent>
                  <w:p w14:paraId="3682547E" w14:textId="40F04981"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26FF6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5" o:spid="_x0000_s1025" type="#_x0000_t136" style="position:absolute;margin-left:0;margin-top:0;width:526.7pt;height:210.6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80E8" w14:textId="784AE423" w:rsidR="005268CF" w:rsidRPr="00424631" w:rsidRDefault="00A37655" w:rsidP="00B55B33">
    <w:pPr>
      <w:pStyle w:val="Header"/>
    </w:pPr>
    <w:r>
      <w:rPr>
        <w:noProof/>
      </w:rPr>
      <mc:AlternateContent>
        <mc:Choice Requires="wps">
          <w:drawing>
            <wp:anchor distT="0" distB="0" distL="0" distR="0" simplePos="0" relativeHeight="251658272" behindDoc="0" locked="0" layoutInCell="1" allowOverlap="1" wp14:anchorId="6C1F0EB8" wp14:editId="464E918B">
              <wp:simplePos x="635" y="635"/>
              <wp:positionH relativeFrom="page">
                <wp:align>right</wp:align>
              </wp:positionH>
              <wp:positionV relativeFrom="page">
                <wp:align>top</wp:align>
              </wp:positionV>
              <wp:extent cx="443865" cy="443865"/>
              <wp:effectExtent l="0" t="0" r="0" b="15240"/>
              <wp:wrapNone/>
              <wp:docPr id="203672574" name="Text Box 5"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229C74" w14:textId="0AD8F0AD"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C1F0EB8" id="_x0000_t202" coordsize="21600,21600" o:spt="202" path="m,l,21600r21600,l21600,xe">
              <v:stroke joinstyle="miter"/>
              <v:path gradientshapeok="t" o:connecttype="rect"/>
            </v:shapetype>
            <v:shape id="Text Box 5" o:spid="_x0000_s1034" type="#_x0000_t202" alt="UNCLASSIFIED / NON CLASSIFIÉ" style="position:absolute;margin-left:-16.25pt;margin-top:0;width:34.95pt;height:34.95pt;z-index:2516582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Zg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iNpKxvQ2X+ToueTNFvM8eoexyJz0PaAWp/gs&#10;LE9mLA5qNKUD/Yqa3sTbMMUMxztLGkbzPvTyxTfBxWaTilBLloWd2VseW0fMIqAv3StzdkA9IF2P&#10;MEqKFe/A72vjn95uTgEpSMxEfHs0B9hRh4nb4c1Eof/qp6rry17/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Y4WYA8CAAAh&#10;BAAADgAAAAAAAAAAAAAAAAAuAgAAZHJzL2Uyb0RvYy54bWxQSwECLQAUAAYACAAAACEAd1eEQtoA&#10;AAADAQAADwAAAAAAAAAAAAAAAABpBAAAZHJzL2Rvd25yZXYueG1sUEsFBgAAAAAEAAQA8wAAAHAF&#10;AAAAAA==&#10;" filled="f" stroked="f">
              <v:textbox style="mso-fit-shape-to-text:t" inset="0,15pt,20pt,0">
                <w:txbxContent>
                  <w:p w14:paraId="40229C74" w14:textId="0AD8F0AD"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7ACDB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9" o:spid="_x0000_s1029" type="#_x0000_t136" style="position:absolute;margin-left:0;margin-top:0;width:526.7pt;height:210.65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C300" w14:textId="4F6F54F5" w:rsidR="00B55B33" w:rsidRDefault="00B55B33" w:rsidP="00B55B33">
    <w:pPr>
      <w:pStyle w:val="Heading"/>
    </w:pPr>
  </w:p>
  <w:p w14:paraId="714FEA9E" w14:textId="7056EF48" w:rsidR="00781585" w:rsidRPr="00226C5D" w:rsidRDefault="00B55B33" w:rsidP="00B55B33">
    <w:pPr>
      <w:pStyle w:val="Heading"/>
      <w:rPr>
        <w:rFonts w:ascii="Arial" w:hAnsi="Arial"/>
      </w:rPr>
    </w:pPr>
    <w:r w:rsidRPr="00B55B33">
      <w:rPr>
        <w:noProof/>
      </w:rPr>
      <mc:AlternateContent>
        <mc:Choice Requires="wps">
          <w:drawing>
            <wp:anchor distT="0" distB="0" distL="114300" distR="114300" simplePos="0" relativeHeight="251658240" behindDoc="0" locked="0" layoutInCell="1" allowOverlap="1" wp14:anchorId="46B2CBC5" wp14:editId="1BE4822F">
              <wp:simplePos x="0" y="0"/>
              <wp:positionH relativeFrom="margin">
                <wp:posOffset>-368300</wp:posOffset>
              </wp:positionH>
              <wp:positionV relativeFrom="page">
                <wp:posOffset>672465</wp:posOffset>
              </wp:positionV>
              <wp:extent cx="6796392" cy="12218"/>
              <wp:effectExtent l="0" t="0" r="24130" b="26035"/>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6392" cy="12218"/>
                      </a:xfrm>
                      <a:prstGeom prst="line">
                        <a:avLst/>
                      </a:prstGeom>
                      <a:noFill/>
                      <a:ln w="9525">
                        <a:solidFill>
                          <a:srgbClr val="00206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clsh="http://schemas.microsoft.com/office/drawing/2020/classificationShap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clsh="http://schemas.microsoft.com/office/drawing/2020/classificationShape" xmlns:a="http://schemas.openxmlformats.org/drawingml/2006/main">
          <w:pict w14:anchorId="417D680F">
            <v:line id="Line 1"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spid="_x0000_s1026" strokecolor="#002060" from="-29pt,52.95pt" to="506.15pt,53.9pt" w14:anchorId="6E96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">
              <w10:wrap anchorx="margin" anchory="page"/>
            </v:line>
          </w:pict>
        </mc:Fallback>
      </mc:AlternateContent>
    </w:r>
    <w:r w:rsidR="00E44B14">
      <w:rPr>
        <w:rFonts w:ascii="Arial" w:hAnsi="Arial"/>
        <w:noProof/>
      </w:rPr>
      <w:t xml:space="preserve">Guidance on </w:t>
    </w:r>
    <w:r w:rsidR="00A07331">
      <w:rPr>
        <w:rFonts w:ascii="Arial" w:hAnsi="Arial"/>
        <w:noProof/>
      </w:rPr>
      <w:t>H</w:t>
    </w:r>
    <w:r w:rsidR="00E44B14">
      <w:rPr>
        <w:rFonts w:ascii="Arial" w:hAnsi="Arial"/>
        <w:noProof/>
      </w:rPr>
      <w:t xml:space="preserve">ow to Consider </w:t>
    </w:r>
    <w:r w:rsidR="00D228E1">
      <w:rPr>
        <w:rFonts w:ascii="Arial" w:hAnsi="Arial"/>
        <w:noProof/>
      </w:rPr>
      <w:t xml:space="preserve">Human Performance in </w:t>
    </w:r>
    <w:r w:rsidR="00E44B14">
      <w:rPr>
        <w:rFonts w:ascii="Arial" w:hAnsi="Arial"/>
        <w:noProof/>
      </w:rPr>
      <w:t xml:space="preserve">an </w:t>
    </w:r>
    <w:r w:rsidR="00D228E1">
      <w:rPr>
        <w:rFonts w:ascii="Arial" w:hAnsi="Arial"/>
        <w:noProof/>
      </w:rPr>
      <w:t>SMS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DD28" w14:textId="6AE020C8" w:rsidR="005268CF" w:rsidRPr="00424631" w:rsidRDefault="00A37655" w:rsidP="00B55B33">
    <w:pPr>
      <w:pStyle w:val="Header"/>
    </w:pPr>
    <w:r>
      <w:rPr>
        <w:noProof/>
      </w:rPr>
      <mc:AlternateContent>
        <mc:Choice Requires="wps">
          <w:drawing>
            <wp:anchor distT="0" distB="0" distL="0" distR="0" simplePos="0" relativeHeight="251658271" behindDoc="0" locked="0" layoutInCell="1" allowOverlap="1" wp14:anchorId="335680A6" wp14:editId="71661666">
              <wp:simplePos x="635" y="635"/>
              <wp:positionH relativeFrom="page">
                <wp:align>right</wp:align>
              </wp:positionH>
              <wp:positionV relativeFrom="page">
                <wp:align>top</wp:align>
              </wp:positionV>
              <wp:extent cx="443865" cy="443865"/>
              <wp:effectExtent l="0" t="0" r="0" b="15240"/>
              <wp:wrapNone/>
              <wp:docPr id="1402276611" name="Text Box 4"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35417A" w14:textId="051DC874"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35680A6" id="_x0000_t202" coordsize="21600,21600" o:spt="202" path="m,l,21600r21600,l21600,xe">
              <v:stroke joinstyle="miter"/>
              <v:path gradientshapeok="t" o:connecttype="rect"/>
            </v:shapetype>
            <v:shape id="_x0000_s1037" type="#_x0000_t202" alt="UNCLASSIFIED / NON CLASSIFIÉ" style="position:absolute;margin-left:-16.25pt;margin-top:0;width:34.95pt;height:34.95pt;z-index:25165827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ry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04/R6qMy7loOfbW75p8Oot8+GFOSQY90DRhmc8&#10;pIK2pDBYlNTgfvwtHusRd8xS0qJgSmpQ0ZSobwb5iNpKxvQu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GUda8g8CAAAh&#10;BAAADgAAAAAAAAAAAAAAAAAuAgAAZHJzL2Uyb0RvYy54bWxQSwECLQAUAAYACAAAACEAd1eEQtoA&#10;AAADAQAADwAAAAAAAAAAAAAAAABpBAAAZHJzL2Rvd25yZXYueG1sUEsFBgAAAAAEAAQA8wAAAHAF&#10;AAAAAA==&#10;" filled="f" stroked="f">
              <v:textbox style="mso-fit-shape-to-text:t" inset="0,15pt,20pt,0">
                <w:txbxContent>
                  <w:p w14:paraId="3B35417A" w14:textId="051DC874"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3299B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68" o:spid="_x0000_s1028" type="#_x0000_t136" style="position:absolute;margin-left:0;margin-top:0;width:526.7pt;height:210.6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2C14" w14:textId="35266C66" w:rsidR="005268CF" w:rsidRPr="00424631" w:rsidRDefault="00A37655" w:rsidP="00B55B33">
    <w:pPr>
      <w:pStyle w:val="Header"/>
    </w:pPr>
    <w:r>
      <w:rPr>
        <w:noProof/>
      </w:rPr>
      <mc:AlternateContent>
        <mc:Choice Requires="wps">
          <w:drawing>
            <wp:anchor distT="0" distB="0" distL="0" distR="0" simplePos="0" relativeHeight="251658274" behindDoc="0" locked="0" layoutInCell="1" allowOverlap="1" wp14:anchorId="1E1960EB" wp14:editId="75A21332">
              <wp:simplePos x="635" y="635"/>
              <wp:positionH relativeFrom="page">
                <wp:align>right</wp:align>
              </wp:positionH>
              <wp:positionV relativeFrom="page">
                <wp:align>top</wp:align>
              </wp:positionV>
              <wp:extent cx="443865" cy="443865"/>
              <wp:effectExtent l="0" t="0" r="0" b="15240"/>
              <wp:wrapNone/>
              <wp:docPr id="218766693" name="Text Box 8"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ABA" w14:textId="0A9A738D"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E1960EB" id="_x0000_t202" coordsize="21600,21600" o:spt="202" path="m,l,21600r21600,l21600,xe">
              <v:stroke joinstyle="miter"/>
              <v:path gradientshapeok="t" o:connecttype="rect"/>
            </v:shapetype>
            <v:shape id="Text Box 8" o:spid="_x0000_s1039" type="#_x0000_t202" alt="UNCLASSIFIED / NON CLASSIFIÉ" style="position:absolute;margin-left:-16.25pt;margin-top:0;width:34.95pt;height:34.95pt;z-index:25165827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37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S/j76E641YOesK95ZsG794yH16YQ4ZxEVRteMZD&#10;KmhLCoNFSQ3ux9/isR6BxywlLSqmpAYlTYn6ZpCQKK5kTO/yRY6eS95sMc+jtx+LzFE/AIpxiu/C&#10;8mTG4qBGUzrQbyjqdbwNU8xwvLOkYTQfQq9ffBRcrNepCMVkWdianeWxdQQtIvravTFnB9gD8vUE&#10;o6ZY8Q79vjb+6e36GJCDRE0EuEdzwB2FmMgdHk1U+q9+qro+7dVPA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X0Ot+w8CAAAi&#10;BAAADgAAAAAAAAAAAAAAAAAuAgAAZHJzL2Uyb0RvYy54bWxQSwECLQAUAAYACAAAACEAd1eEQtoA&#10;AAADAQAADwAAAAAAAAAAAAAAAABpBAAAZHJzL2Rvd25yZXYueG1sUEsFBgAAAAAEAAQA8wAAAHAF&#10;AAAAAA==&#10;" filled="f" stroked="f">
              <v:textbox style="mso-fit-shape-to-text:t" inset="0,15pt,20pt,0">
                <w:txbxContent>
                  <w:p w14:paraId="1A174ABA" w14:textId="0A9A738D"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79461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2" o:spid="_x0000_s1032" type="#_x0000_t136" style="position:absolute;margin-left:0;margin-top:0;width:526.7pt;height:210.65pt;rotation:315;z-index:-25165822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AD13E" w14:textId="208E0051" w:rsidR="005268CF" w:rsidRPr="00424631" w:rsidRDefault="00A37655" w:rsidP="00B55B33">
    <w:pPr>
      <w:pStyle w:val="Header"/>
    </w:pPr>
    <w:r>
      <w:rPr>
        <w:noProof/>
      </w:rPr>
      <mc:AlternateContent>
        <mc:Choice Requires="wps">
          <w:drawing>
            <wp:anchor distT="0" distB="0" distL="0" distR="0" simplePos="0" relativeHeight="251658273" behindDoc="0" locked="0" layoutInCell="1" allowOverlap="1" wp14:anchorId="02AEF986" wp14:editId="75D0DE86">
              <wp:simplePos x="635" y="635"/>
              <wp:positionH relativeFrom="page">
                <wp:align>right</wp:align>
              </wp:positionH>
              <wp:positionV relativeFrom="page">
                <wp:align>top</wp:align>
              </wp:positionV>
              <wp:extent cx="443865" cy="443865"/>
              <wp:effectExtent l="0" t="0" r="0" b="15240"/>
              <wp:wrapNone/>
              <wp:docPr id="1638392695" name="Text Box 7"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2FECBB" w14:textId="6399BACB"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AEF986" id="_x0000_t202" coordsize="21600,21600" o:spt="202" path="m,l,21600r21600,l21600,xe">
              <v:stroke joinstyle="miter"/>
              <v:path gradientshapeok="t" o:connecttype="rect"/>
            </v:shapetype>
            <v:shape id="Text Box 7" o:spid="_x0000_s1042" type="#_x0000_t202" alt="UNCLASSIFIED / NON CLASSIFIÉ" style="position:absolute;margin-left:-16.25pt;margin-top:0;width:34.95pt;height:34.95pt;z-index:25165827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8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fj+HuozriVg55wb/mmwbu3zIcX5pBhXARVG57x&#10;kAraksJgUVKD+/G3eKxH4DFLSYuKKalBSVOivhkkJIorGdO7fJGj55I3W8zz6O3HInPUD4BinOK7&#10;sDyZsTio0ZQO9BuKeh1vwxQzHO8saRjNh9DrFx8FF+t1KkIxWRa2Zmd5bB1Bi4i+dm/M2QH2gHw9&#10;wagpVrxDv6+Nf3q7PgbkIFETAe7RHHBHISZyh0cTlf6rn6quT3v1Ew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rPm5PA8CAAAi&#10;BAAADgAAAAAAAAAAAAAAAAAuAgAAZHJzL2Uyb0RvYy54bWxQSwECLQAUAAYACAAAACEAd1eEQtoA&#10;AAADAQAADwAAAAAAAAAAAAAAAABpBAAAZHJzL2Rvd25yZXYueG1sUEsFBgAAAAAEAAQA8wAAAHAF&#10;AAAAAA==&#10;" filled="f" stroked="f">
              <v:textbox style="mso-fit-shape-to-text:t" inset="0,15pt,20pt,0">
                <w:txbxContent>
                  <w:p w14:paraId="622FECBB" w14:textId="6399BACB"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09CC5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71" o:spid="_x0000_s1031" type="#_x0000_t136" style="position:absolute;margin-left:0;margin-top:0;width:526.7pt;height:210.65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F521" w14:textId="725A5ED6" w:rsidR="005268CF" w:rsidRPr="00424631" w:rsidRDefault="00A37655" w:rsidP="00B55B33">
    <w:pPr>
      <w:pStyle w:val="Header"/>
    </w:pPr>
    <w:r>
      <w:rPr>
        <w:noProof/>
      </w:rPr>
      <mc:AlternateContent>
        <mc:Choice Requires="wps">
          <w:drawing>
            <wp:anchor distT="0" distB="0" distL="0" distR="0" simplePos="0" relativeHeight="251658276" behindDoc="0" locked="0" layoutInCell="1" allowOverlap="1" wp14:anchorId="0FF526CA" wp14:editId="4AA10C59">
              <wp:simplePos x="635" y="635"/>
              <wp:positionH relativeFrom="page">
                <wp:align>right</wp:align>
              </wp:positionH>
              <wp:positionV relativeFrom="page">
                <wp:align>top</wp:align>
              </wp:positionV>
              <wp:extent cx="443865" cy="443865"/>
              <wp:effectExtent l="0" t="0" r="0" b="15240"/>
              <wp:wrapNone/>
              <wp:docPr id="1592703342" name="Text Box 1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422AA9" w14:textId="176B78AD"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FF526CA" id="_x0000_t202" coordsize="21600,21600" o:spt="202" path="m,l,21600r21600,l21600,xe">
              <v:stroke joinstyle="miter"/>
              <v:path gradientshapeok="t" o:connecttype="rect"/>
            </v:shapetype>
            <v:shape id="Text Box 11" o:spid="_x0000_s1044" type="#_x0000_t202" alt="UNCLASSIFIED / NON CLASSIFIÉ" style="position:absolute;margin-left:-16.25pt;margin-top:0;width:34.95pt;height:34.95pt;z-index:2516582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v2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" filled="f" stroked="f">
              <v:textbox style="mso-fit-shape-to-text:t" inset="0,15pt,20pt,0">
                <w:txbxContent>
                  <w:p w14:paraId="3A422AA9" w14:textId="176B78AD" w:rsidR="00A37655" w:rsidRPr="00A37655" w:rsidRDefault="00A37655" w:rsidP="00A37655">
                    <w:pPr>
                      <w:spacing w:after="0"/>
                      <w:rPr>
                        <w:rFonts w:ascii="Arial" w:eastAsia="Arial" w:hAnsi="Arial"/>
                        <w:noProof/>
                        <w:szCs w:val="24"/>
                      </w:rPr>
                    </w:pPr>
                    <w:r w:rsidRPr="00A37655">
                      <w:rPr>
                        <w:rFonts w:ascii="Arial" w:eastAsia="Arial" w:hAnsi="Arial"/>
                        <w:noProof/>
                        <w:szCs w:val="24"/>
                      </w:rPr>
                      <w:t>UNCLASSIFIED / NON CLASSIFIÉ</w:t>
                    </w:r>
                  </w:p>
                </w:txbxContent>
              </v:textbox>
              <w10:wrap anchorx="page" anchory="page"/>
            </v:shape>
          </w:pict>
        </mc:Fallback>
      </mc:AlternateContent>
    </w:r>
    <w:r w:rsidR="00000000">
      <w:pict w14:anchorId="401CC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673784" o:spid="_x0000_s1044" type="#_x0000_t136" style="position:absolute;margin-left:0;margin-top:0;width:526.7pt;height:210.65pt;rotation:315;z-index:-25165822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1D61ED21" w14:textId="77777777" w:rsidR="00662387" w:rsidRDefault="006623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F75"/>
    <w:multiLevelType w:val="hybridMultilevel"/>
    <w:tmpl w:val="BE38E13C"/>
    <w:lvl w:ilvl="0" w:tplc="0DB67480">
      <w:start w:val="5"/>
      <w:numFmt w:val="bullet"/>
      <w:lvlText w:val="-"/>
      <w:lvlJc w:val="left"/>
      <w:pPr>
        <w:ind w:left="720" w:hanging="360"/>
      </w:pPr>
      <w:rPr>
        <w:rFonts w:ascii="Aptos" w:eastAsia="Times New Roman"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7B50"/>
    <w:multiLevelType w:val="hybridMultilevel"/>
    <w:tmpl w:val="35B4B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A59F9"/>
    <w:multiLevelType w:val="hybridMultilevel"/>
    <w:tmpl w:val="39E80BB6"/>
    <w:lvl w:ilvl="0" w:tplc="64E0550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39100C9"/>
    <w:multiLevelType w:val="multilevel"/>
    <w:tmpl w:val="83C24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6483F"/>
    <w:multiLevelType w:val="hybridMultilevel"/>
    <w:tmpl w:val="A27E24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5AF29A0"/>
    <w:multiLevelType w:val="hybridMultilevel"/>
    <w:tmpl w:val="37B6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E1A60"/>
    <w:multiLevelType w:val="hybridMultilevel"/>
    <w:tmpl w:val="33222F62"/>
    <w:lvl w:ilvl="0" w:tplc="6794037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9564A09"/>
    <w:multiLevelType w:val="multilevel"/>
    <w:tmpl w:val="0D085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F31FAE"/>
    <w:multiLevelType w:val="multilevel"/>
    <w:tmpl w:val="FCF26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678A6"/>
    <w:multiLevelType w:val="hybridMultilevel"/>
    <w:tmpl w:val="A1F85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2220E"/>
    <w:multiLevelType w:val="hybridMultilevel"/>
    <w:tmpl w:val="40964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491538"/>
    <w:multiLevelType w:val="hybridMultilevel"/>
    <w:tmpl w:val="531E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177406"/>
    <w:multiLevelType w:val="hybridMultilevel"/>
    <w:tmpl w:val="909E8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65D6A"/>
    <w:multiLevelType w:val="hybridMultilevel"/>
    <w:tmpl w:val="06FE79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16B8550F"/>
    <w:multiLevelType w:val="hybridMultilevel"/>
    <w:tmpl w:val="CED8E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B648F5"/>
    <w:multiLevelType w:val="hybridMultilevel"/>
    <w:tmpl w:val="60368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787365"/>
    <w:multiLevelType w:val="hybridMultilevel"/>
    <w:tmpl w:val="51384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5376CE"/>
    <w:multiLevelType w:val="hybridMultilevel"/>
    <w:tmpl w:val="095A0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D2C4505"/>
    <w:multiLevelType w:val="hybridMultilevel"/>
    <w:tmpl w:val="D218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D30763"/>
    <w:multiLevelType w:val="hybridMultilevel"/>
    <w:tmpl w:val="3B08089A"/>
    <w:lvl w:ilvl="0" w:tplc="62ACCC86">
      <w:start w:val="1"/>
      <w:numFmt w:val="decimal"/>
      <w:lvlText w:val="%1."/>
      <w:lvlJc w:val="left"/>
      <w:pPr>
        <w:ind w:left="1020" w:hanging="360"/>
      </w:pPr>
    </w:lvl>
    <w:lvl w:ilvl="1" w:tplc="A48071A2">
      <w:start w:val="1"/>
      <w:numFmt w:val="decimal"/>
      <w:lvlText w:val="%2."/>
      <w:lvlJc w:val="left"/>
      <w:pPr>
        <w:ind w:left="1020" w:hanging="360"/>
      </w:pPr>
    </w:lvl>
    <w:lvl w:ilvl="2" w:tplc="EBEC7286">
      <w:start w:val="1"/>
      <w:numFmt w:val="decimal"/>
      <w:lvlText w:val="%3."/>
      <w:lvlJc w:val="left"/>
      <w:pPr>
        <w:ind w:left="1020" w:hanging="360"/>
      </w:pPr>
    </w:lvl>
    <w:lvl w:ilvl="3" w:tplc="15607EDE">
      <w:start w:val="1"/>
      <w:numFmt w:val="decimal"/>
      <w:lvlText w:val="%4."/>
      <w:lvlJc w:val="left"/>
      <w:pPr>
        <w:ind w:left="1020" w:hanging="360"/>
      </w:pPr>
    </w:lvl>
    <w:lvl w:ilvl="4" w:tplc="827E9962">
      <w:start w:val="1"/>
      <w:numFmt w:val="decimal"/>
      <w:lvlText w:val="%5."/>
      <w:lvlJc w:val="left"/>
      <w:pPr>
        <w:ind w:left="1020" w:hanging="360"/>
      </w:pPr>
    </w:lvl>
    <w:lvl w:ilvl="5" w:tplc="EE0CE0A2">
      <w:start w:val="1"/>
      <w:numFmt w:val="decimal"/>
      <w:lvlText w:val="%6."/>
      <w:lvlJc w:val="left"/>
      <w:pPr>
        <w:ind w:left="1020" w:hanging="360"/>
      </w:pPr>
    </w:lvl>
    <w:lvl w:ilvl="6" w:tplc="3710AD24">
      <w:start w:val="1"/>
      <w:numFmt w:val="decimal"/>
      <w:lvlText w:val="%7."/>
      <w:lvlJc w:val="left"/>
      <w:pPr>
        <w:ind w:left="1020" w:hanging="360"/>
      </w:pPr>
    </w:lvl>
    <w:lvl w:ilvl="7" w:tplc="E5F44BE0">
      <w:start w:val="1"/>
      <w:numFmt w:val="decimal"/>
      <w:lvlText w:val="%8."/>
      <w:lvlJc w:val="left"/>
      <w:pPr>
        <w:ind w:left="1020" w:hanging="360"/>
      </w:pPr>
    </w:lvl>
    <w:lvl w:ilvl="8" w:tplc="60A623C0">
      <w:start w:val="1"/>
      <w:numFmt w:val="decimal"/>
      <w:lvlText w:val="%9."/>
      <w:lvlJc w:val="left"/>
      <w:pPr>
        <w:ind w:left="1020" w:hanging="360"/>
      </w:pPr>
    </w:lvl>
  </w:abstractNum>
  <w:abstractNum w:abstractNumId="20" w15:restartNumberingAfterBreak="0">
    <w:nsid w:val="25C06593"/>
    <w:multiLevelType w:val="multilevel"/>
    <w:tmpl w:val="1C1A503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1" w15:restartNumberingAfterBreak="0">
    <w:nsid w:val="25F14CB4"/>
    <w:multiLevelType w:val="hybridMultilevel"/>
    <w:tmpl w:val="CE6A6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6074D1"/>
    <w:multiLevelType w:val="hybridMultilevel"/>
    <w:tmpl w:val="778E1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29F67B5D"/>
    <w:multiLevelType w:val="hybridMultilevel"/>
    <w:tmpl w:val="F92EDCDC"/>
    <w:lvl w:ilvl="0" w:tplc="8146DF22">
      <w:start w:val="1"/>
      <w:numFmt w:val="decimal"/>
      <w:lvlText w:val="%1."/>
      <w:lvlJc w:val="left"/>
      <w:pPr>
        <w:ind w:left="1020" w:hanging="360"/>
      </w:pPr>
    </w:lvl>
    <w:lvl w:ilvl="1" w:tplc="A5228B84">
      <w:start w:val="1"/>
      <w:numFmt w:val="decimal"/>
      <w:lvlText w:val="%2."/>
      <w:lvlJc w:val="left"/>
      <w:pPr>
        <w:ind w:left="1020" w:hanging="360"/>
      </w:pPr>
    </w:lvl>
    <w:lvl w:ilvl="2" w:tplc="C172A4A6">
      <w:start w:val="1"/>
      <w:numFmt w:val="decimal"/>
      <w:lvlText w:val="%3."/>
      <w:lvlJc w:val="left"/>
      <w:pPr>
        <w:ind w:left="1020" w:hanging="360"/>
      </w:pPr>
    </w:lvl>
    <w:lvl w:ilvl="3" w:tplc="1F2C4AA2">
      <w:start w:val="1"/>
      <w:numFmt w:val="decimal"/>
      <w:lvlText w:val="%4."/>
      <w:lvlJc w:val="left"/>
      <w:pPr>
        <w:ind w:left="1020" w:hanging="360"/>
      </w:pPr>
    </w:lvl>
    <w:lvl w:ilvl="4" w:tplc="A928D418">
      <w:start w:val="1"/>
      <w:numFmt w:val="decimal"/>
      <w:lvlText w:val="%5."/>
      <w:lvlJc w:val="left"/>
      <w:pPr>
        <w:ind w:left="1020" w:hanging="360"/>
      </w:pPr>
    </w:lvl>
    <w:lvl w:ilvl="5" w:tplc="1956607C">
      <w:start w:val="1"/>
      <w:numFmt w:val="decimal"/>
      <w:lvlText w:val="%6."/>
      <w:lvlJc w:val="left"/>
      <w:pPr>
        <w:ind w:left="1020" w:hanging="360"/>
      </w:pPr>
    </w:lvl>
    <w:lvl w:ilvl="6" w:tplc="D382B984">
      <w:start w:val="1"/>
      <w:numFmt w:val="decimal"/>
      <w:lvlText w:val="%7."/>
      <w:lvlJc w:val="left"/>
      <w:pPr>
        <w:ind w:left="1020" w:hanging="360"/>
      </w:pPr>
    </w:lvl>
    <w:lvl w:ilvl="7" w:tplc="AAB4546A">
      <w:start w:val="1"/>
      <w:numFmt w:val="decimal"/>
      <w:lvlText w:val="%8."/>
      <w:lvlJc w:val="left"/>
      <w:pPr>
        <w:ind w:left="1020" w:hanging="360"/>
      </w:pPr>
    </w:lvl>
    <w:lvl w:ilvl="8" w:tplc="F4620358">
      <w:start w:val="1"/>
      <w:numFmt w:val="decimal"/>
      <w:lvlText w:val="%9."/>
      <w:lvlJc w:val="left"/>
      <w:pPr>
        <w:ind w:left="1020" w:hanging="360"/>
      </w:pPr>
    </w:lvl>
  </w:abstractNum>
  <w:abstractNum w:abstractNumId="24" w15:restartNumberingAfterBreak="0">
    <w:nsid w:val="30974BBE"/>
    <w:multiLevelType w:val="hybridMultilevel"/>
    <w:tmpl w:val="EE4A231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32703C00"/>
    <w:multiLevelType w:val="hybridMultilevel"/>
    <w:tmpl w:val="3EFE1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62239"/>
    <w:multiLevelType w:val="multilevel"/>
    <w:tmpl w:val="2754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242972"/>
    <w:multiLevelType w:val="hybridMultilevel"/>
    <w:tmpl w:val="6E3EA5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34044225"/>
    <w:multiLevelType w:val="hybridMultilevel"/>
    <w:tmpl w:val="AE56CF4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341E26B8"/>
    <w:multiLevelType w:val="hybridMultilevel"/>
    <w:tmpl w:val="1F26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DC16A7"/>
    <w:multiLevelType w:val="hybridMultilevel"/>
    <w:tmpl w:val="8C80804C"/>
    <w:lvl w:ilvl="0" w:tplc="B91AC1C8">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FB1411"/>
    <w:multiLevelType w:val="hybridMultilevel"/>
    <w:tmpl w:val="0C9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0501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BF2494"/>
    <w:multiLevelType w:val="hybridMultilevel"/>
    <w:tmpl w:val="F5648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A31672"/>
    <w:multiLevelType w:val="hybridMultilevel"/>
    <w:tmpl w:val="756E95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46EB73DE"/>
    <w:multiLevelType w:val="hybridMultilevel"/>
    <w:tmpl w:val="ABC2AB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487C0B2A"/>
    <w:multiLevelType w:val="hybridMultilevel"/>
    <w:tmpl w:val="DBC6B7C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B320221"/>
    <w:multiLevelType w:val="hybridMultilevel"/>
    <w:tmpl w:val="CD8E5F58"/>
    <w:lvl w:ilvl="0" w:tplc="AC909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8604C9"/>
    <w:multiLevelType w:val="hybridMultilevel"/>
    <w:tmpl w:val="613A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A0669B"/>
    <w:multiLevelType w:val="hybridMultilevel"/>
    <w:tmpl w:val="24589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1403BB1"/>
    <w:multiLevelType w:val="hybridMultilevel"/>
    <w:tmpl w:val="60B093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53FE6DDC"/>
    <w:multiLevelType w:val="hybridMultilevel"/>
    <w:tmpl w:val="DA50EC7E"/>
    <w:lvl w:ilvl="0" w:tplc="514E6E56">
      <w:start w:val="1"/>
      <w:numFmt w:val="bullet"/>
      <w:lvlText w:val=""/>
      <w:lvlJc w:val="left"/>
      <w:pPr>
        <w:ind w:left="1440" w:hanging="360"/>
      </w:pPr>
      <w:rPr>
        <w:rFonts w:ascii="Symbol" w:hAnsi="Symbol"/>
      </w:rPr>
    </w:lvl>
    <w:lvl w:ilvl="1" w:tplc="54A236D4">
      <w:start w:val="1"/>
      <w:numFmt w:val="bullet"/>
      <w:lvlText w:val=""/>
      <w:lvlJc w:val="left"/>
      <w:pPr>
        <w:ind w:left="1440" w:hanging="360"/>
      </w:pPr>
      <w:rPr>
        <w:rFonts w:ascii="Symbol" w:hAnsi="Symbol"/>
      </w:rPr>
    </w:lvl>
    <w:lvl w:ilvl="2" w:tplc="B9989F24">
      <w:start w:val="1"/>
      <w:numFmt w:val="bullet"/>
      <w:lvlText w:val=""/>
      <w:lvlJc w:val="left"/>
      <w:pPr>
        <w:ind w:left="1440" w:hanging="360"/>
      </w:pPr>
      <w:rPr>
        <w:rFonts w:ascii="Symbol" w:hAnsi="Symbol"/>
      </w:rPr>
    </w:lvl>
    <w:lvl w:ilvl="3" w:tplc="9DA44950">
      <w:start w:val="1"/>
      <w:numFmt w:val="bullet"/>
      <w:lvlText w:val=""/>
      <w:lvlJc w:val="left"/>
      <w:pPr>
        <w:ind w:left="1440" w:hanging="360"/>
      </w:pPr>
      <w:rPr>
        <w:rFonts w:ascii="Symbol" w:hAnsi="Symbol"/>
      </w:rPr>
    </w:lvl>
    <w:lvl w:ilvl="4" w:tplc="096CADDC">
      <w:start w:val="1"/>
      <w:numFmt w:val="bullet"/>
      <w:lvlText w:val=""/>
      <w:lvlJc w:val="left"/>
      <w:pPr>
        <w:ind w:left="1440" w:hanging="360"/>
      </w:pPr>
      <w:rPr>
        <w:rFonts w:ascii="Symbol" w:hAnsi="Symbol"/>
      </w:rPr>
    </w:lvl>
    <w:lvl w:ilvl="5" w:tplc="80548318">
      <w:start w:val="1"/>
      <w:numFmt w:val="bullet"/>
      <w:lvlText w:val=""/>
      <w:lvlJc w:val="left"/>
      <w:pPr>
        <w:ind w:left="1440" w:hanging="360"/>
      </w:pPr>
      <w:rPr>
        <w:rFonts w:ascii="Symbol" w:hAnsi="Symbol"/>
      </w:rPr>
    </w:lvl>
    <w:lvl w:ilvl="6" w:tplc="9E0E008E">
      <w:start w:val="1"/>
      <w:numFmt w:val="bullet"/>
      <w:lvlText w:val=""/>
      <w:lvlJc w:val="left"/>
      <w:pPr>
        <w:ind w:left="1440" w:hanging="360"/>
      </w:pPr>
      <w:rPr>
        <w:rFonts w:ascii="Symbol" w:hAnsi="Symbol"/>
      </w:rPr>
    </w:lvl>
    <w:lvl w:ilvl="7" w:tplc="BD365726">
      <w:start w:val="1"/>
      <w:numFmt w:val="bullet"/>
      <w:lvlText w:val=""/>
      <w:lvlJc w:val="left"/>
      <w:pPr>
        <w:ind w:left="1440" w:hanging="360"/>
      </w:pPr>
      <w:rPr>
        <w:rFonts w:ascii="Symbol" w:hAnsi="Symbol"/>
      </w:rPr>
    </w:lvl>
    <w:lvl w:ilvl="8" w:tplc="BC7EA9F2">
      <w:start w:val="1"/>
      <w:numFmt w:val="bullet"/>
      <w:lvlText w:val=""/>
      <w:lvlJc w:val="left"/>
      <w:pPr>
        <w:ind w:left="1440" w:hanging="360"/>
      </w:pPr>
      <w:rPr>
        <w:rFonts w:ascii="Symbol" w:hAnsi="Symbol"/>
      </w:rPr>
    </w:lvl>
  </w:abstractNum>
  <w:abstractNum w:abstractNumId="42" w15:restartNumberingAfterBreak="0">
    <w:nsid w:val="56083CA3"/>
    <w:multiLevelType w:val="hybridMultilevel"/>
    <w:tmpl w:val="0BD6658C"/>
    <w:lvl w:ilvl="0" w:tplc="455C2AA0">
      <w:start w:val="1"/>
      <w:numFmt w:val="bullet"/>
      <w:lvlText w:val=""/>
      <w:lvlJc w:val="left"/>
      <w:pPr>
        <w:ind w:left="1440" w:hanging="360"/>
      </w:pPr>
      <w:rPr>
        <w:rFonts w:ascii="Symbol" w:hAnsi="Symbol"/>
      </w:rPr>
    </w:lvl>
    <w:lvl w:ilvl="1" w:tplc="93C4570E">
      <w:start w:val="1"/>
      <w:numFmt w:val="bullet"/>
      <w:lvlText w:val=""/>
      <w:lvlJc w:val="left"/>
      <w:pPr>
        <w:ind w:left="1440" w:hanging="360"/>
      </w:pPr>
      <w:rPr>
        <w:rFonts w:ascii="Symbol" w:hAnsi="Symbol"/>
      </w:rPr>
    </w:lvl>
    <w:lvl w:ilvl="2" w:tplc="2D3238E8">
      <w:start w:val="1"/>
      <w:numFmt w:val="bullet"/>
      <w:lvlText w:val=""/>
      <w:lvlJc w:val="left"/>
      <w:pPr>
        <w:ind w:left="1440" w:hanging="360"/>
      </w:pPr>
      <w:rPr>
        <w:rFonts w:ascii="Symbol" w:hAnsi="Symbol"/>
      </w:rPr>
    </w:lvl>
    <w:lvl w:ilvl="3" w:tplc="7A3820C0">
      <w:start w:val="1"/>
      <w:numFmt w:val="bullet"/>
      <w:lvlText w:val=""/>
      <w:lvlJc w:val="left"/>
      <w:pPr>
        <w:ind w:left="1440" w:hanging="360"/>
      </w:pPr>
      <w:rPr>
        <w:rFonts w:ascii="Symbol" w:hAnsi="Symbol"/>
      </w:rPr>
    </w:lvl>
    <w:lvl w:ilvl="4" w:tplc="EF2ABA00">
      <w:start w:val="1"/>
      <w:numFmt w:val="bullet"/>
      <w:lvlText w:val=""/>
      <w:lvlJc w:val="left"/>
      <w:pPr>
        <w:ind w:left="1440" w:hanging="360"/>
      </w:pPr>
      <w:rPr>
        <w:rFonts w:ascii="Symbol" w:hAnsi="Symbol"/>
      </w:rPr>
    </w:lvl>
    <w:lvl w:ilvl="5" w:tplc="3FF4D734">
      <w:start w:val="1"/>
      <w:numFmt w:val="bullet"/>
      <w:lvlText w:val=""/>
      <w:lvlJc w:val="left"/>
      <w:pPr>
        <w:ind w:left="1440" w:hanging="360"/>
      </w:pPr>
      <w:rPr>
        <w:rFonts w:ascii="Symbol" w:hAnsi="Symbol"/>
      </w:rPr>
    </w:lvl>
    <w:lvl w:ilvl="6" w:tplc="7012D474">
      <w:start w:val="1"/>
      <w:numFmt w:val="bullet"/>
      <w:lvlText w:val=""/>
      <w:lvlJc w:val="left"/>
      <w:pPr>
        <w:ind w:left="1440" w:hanging="360"/>
      </w:pPr>
      <w:rPr>
        <w:rFonts w:ascii="Symbol" w:hAnsi="Symbol"/>
      </w:rPr>
    </w:lvl>
    <w:lvl w:ilvl="7" w:tplc="DDE89CCA">
      <w:start w:val="1"/>
      <w:numFmt w:val="bullet"/>
      <w:lvlText w:val=""/>
      <w:lvlJc w:val="left"/>
      <w:pPr>
        <w:ind w:left="1440" w:hanging="360"/>
      </w:pPr>
      <w:rPr>
        <w:rFonts w:ascii="Symbol" w:hAnsi="Symbol"/>
      </w:rPr>
    </w:lvl>
    <w:lvl w:ilvl="8" w:tplc="997A4D9A">
      <w:start w:val="1"/>
      <w:numFmt w:val="bullet"/>
      <w:lvlText w:val=""/>
      <w:lvlJc w:val="left"/>
      <w:pPr>
        <w:ind w:left="1440" w:hanging="360"/>
      </w:pPr>
      <w:rPr>
        <w:rFonts w:ascii="Symbol" w:hAnsi="Symbol"/>
      </w:rPr>
    </w:lvl>
  </w:abstractNum>
  <w:abstractNum w:abstractNumId="43" w15:restartNumberingAfterBreak="0">
    <w:nsid w:val="560A7E1E"/>
    <w:multiLevelType w:val="multilevel"/>
    <w:tmpl w:val="1F64B8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6D74ABD"/>
    <w:multiLevelType w:val="multilevel"/>
    <w:tmpl w:val="412456DC"/>
    <w:lvl w:ilvl="0">
      <w:start w:val="1"/>
      <w:numFmt w:val="decimal"/>
      <w:lvlText w:val="%1."/>
      <w:lvlJc w:val="left"/>
      <w:pPr>
        <w:ind w:left="360" w:hanging="360"/>
      </w:pPr>
    </w:lvl>
    <w:lvl w:ilvl="1">
      <w:start w:val="1"/>
      <w:numFmt w:val="decimal"/>
      <w:pStyle w:val="Heading2"/>
      <w:lvlText w:val="%1.%2."/>
      <w:lvlJc w:val="left"/>
      <w:pPr>
        <w:ind w:left="792" w:hanging="432"/>
      </w:pPr>
      <w:rPr>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BCE4646"/>
    <w:multiLevelType w:val="multilevel"/>
    <w:tmpl w:val="7F380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0113DF"/>
    <w:multiLevelType w:val="hybridMultilevel"/>
    <w:tmpl w:val="EAF670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E467CC2"/>
    <w:multiLevelType w:val="hybridMultilevel"/>
    <w:tmpl w:val="DF9CF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7353A9"/>
    <w:multiLevelType w:val="multilevel"/>
    <w:tmpl w:val="67C69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8D3C7E"/>
    <w:multiLevelType w:val="hybridMultilevel"/>
    <w:tmpl w:val="C02ABF18"/>
    <w:lvl w:ilvl="0" w:tplc="71BEF622">
      <w:start w:val="1"/>
      <w:numFmt w:val="decimal"/>
      <w:lvlText w:val="%1."/>
      <w:lvlJc w:val="left"/>
      <w:pPr>
        <w:ind w:left="720" w:hanging="360"/>
      </w:pPr>
    </w:lvl>
    <w:lvl w:ilvl="1" w:tplc="265E5BD8">
      <w:start w:val="1"/>
      <w:numFmt w:val="decimal"/>
      <w:lvlText w:val="%2."/>
      <w:lvlJc w:val="left"/>
      <w:pPr>
        <w:ind w:left="720" w:hanging="360"/>
      </w:pPr>
    </w:lvl>
    <w:lvl w:ilvl="2" w:tplc="F868439A">
      <w:start w:val="1"/>
      <w:numFmt w:val="decimal"/>
      <w:lvlText w:val="%3."/>
      <w:lvlJc w:val="left"/>
      <w:pPr>
        <w:ind w:left="720" w:hanging="360"/>
      </w:pPr>
    </w:lvl>
    <w:lvl w:ilvl="3" w:tplc="C7827752">
      <w:start w:val="1"/>
      <w:numFmt w:val="decimal"/>
      <w:lvlText w:val="%4."/>
      <w:lvlJc w:val="left"/>
      <w:pPr>
        <w:ind w:left="720" w:hanging="360"/>
      </w:pPr>
    </w:lvl>
    <w:lvl w:ilvl="4" w:tplc="093A496E">
      <w:start w:val="1"/>
      <w:numFmt w:val="decimal"/>
      <w:lvlText w:val="%5."/>
      <w:lvlJc w:val="left"/>
      <w:pPr>
        <w:ind w:left="720" w:hanging="360"/>
      </w:pPr>
    </w:lvl>
    <w:lvl w:ilvl="5" w:tplc="55B8DF50">
      <w:start w:val="1"/>
      <w:numFmt w:val="decimal"/>
      <w:lvlText w:val="%6."/>
      <w:lvlJc w:val="left"/>
      <w:pPr>
        <w:ind w:left="720" w:hanging="360"/>
      </w:pPr>
    </w:lvl>
    <w:lvl w:ilvl="6" w:tplc="9E3C0334">
      <w:start w:val="1"/>
      <w:numFmt w:val="decimal"/>
      <w:lvlText w:val="%7."/>
      <w:lvlJc w:val="left"/>
      <w:pPr>
        <w:ind w:left="720" w:hanging="360"/>
      </w:pPr>
    </w:lvl>
    <w:lvl w:ilvl="7" w:tplc="52585ED0">
      <w:start w:val="1"/>
      <w:numFmt w:val="decimal"/>
      <w:lvlText w:val="%8."/>
      <w:lvlJc w:val="left"/>
      <w:pPr>
        <w:ind w:left="720" w:hanging="360"/>
      </w:pPr>
    </w:lvl>
    <w:lvl w:ilvl="8" w:tplc="BF74700E">
      <w:start w:val="1"/>
      <w:numFmt w:val="decimal"/>
      <w:lvlText w:val="%9."/>
      <w:lvlJc w:val="left"/>
      <w:pPr>
        <w:ind w:left="720" w:hanging="360"/>
      </w:pPr>
    </w:lvl>
  </w:abstractNum>
  <w:abstractNum w:abstractNumId="50" w15:restartNumberingAfterBreak="0">
    <w:nsid w:val="61CD3316"/>
    <w:multiLevelType w:val="hybridMultilevel"/>
    <w:tmpl w:val="42868436"/>
    <w:lvl w:ilvl="0" w:tplc="9CA615BE">
      <w:start w:val="1"/>
      <w:numFmt w:val="bullet"/>
      <w:lvlText w:val=""/>
      <w:lvlJc w:val="left"/>
      <w:pPr>
        <w:ind w:left="1440" w:hanging="360"/>
      </w:pPr>
      <w:rPr>
        <w:rFonts w:ascii="Symbol" w:hAnsi="Symbol"/>
      </w:rPr>
    </w:lvl>
    <w:lvl w:ilvl="1" w:tplc="93862720">
      <w:start w:val="1"/>
      <w:numFmt w:val="bullet"/>
      <w:lvlText w:val=""/>
      <w:lvlJc w:val="left"/>
      <w:pPr>
        <w:ind w:left="1440" w:hanging="360"/>
      </w:pPr>
      <w:rPr>
        <w:rFonts w:ascii="Symbol" w:hAnsi="Symbol"/>
      </w:rPr>
    </w:lvl>
    <w:lvl w:ilvl="2" w:tplc="57CEDB98">
      <w:start w:val="1"/>
      <w:numFmt w:val="bullet"/>
      <w:lvlText w:val=""/>
      <w:lvlJc w:val="left"/>
      <w:pPr>
        <w:ind w:left="1440" w:hanging="360"/>
      </w:pPr>
      <w:rPr>
        <w:rFonts w:ascii="Symbol" w:hAnsi="Symbol"/>
      </w:rPr>
    </w:lvl>
    <w:lvl w:ilvl="3" w:tplc="D876B632">
      <w:start w:val="1"/>
      <w:numFmt w:val="bullet"/>
      <w:lvlText w:val=""/>
      <w:lvlJc w:val="left"/>
      <w:pPr>
        <w:ind w:left="1440" w:hanging="360"/>
      </w:pPr>
      <w:rPr>
        <w:rFonts w:ascii="Symbol" w:hAnsi="Symbol"/>
      </w:rPr>
    </w:lvl>
    <w:lvl w:ilvl="4" w:tplc="366C2B0A">
      <w:start w:val="1"/>
      <w:numFmt w:val="bullet"/>
      <w:lvlText w:val=""/>
      <w:lvlJc w:val="left"/>
      <w:pPr>
        <w:ind w:left="1440" w:hanging="360"/>
      </w:pPr>
      <w:rPr>
        <w:rFonts w:ascii="Symbol" w:hAnsi="Symbol"/>
      </w:rPr>
    </w:lvl>
    <w:lvl w:ilvl="5" w:tplc="8B2ED3B8">
      <w:start w:val="1"/>
      <w:numFmt w:val="bullet"/>
      <w:lvlText w:val=""/>
      <w:lvlJc w:val="left"/>
      <w:pPr>
        <w:ind w:left="1440" w:hanging="360"/>
      </w:pPr>
      <w:rPr>
        <w:rFonts w:ascii="Symbol" w:hAnsi="Symbol"/>
      </w:rPr>
    </w:lvl>
    <w:lvl w:ilvl="6" w:tplc="B1101E48">
      <w:start w:val="1"/>
      <w:numFmt w:val="bullet"/>
      <w:lvlText w:val=""/>
      <w:lvlJc w:val="left"/>
      <w:pPr>
        <w:ind w:left="1440" w:hanging="360"/>
      </w:pPr>
      <w:rPr>
        <w:rFonts w:ascii="Symbol" w:hAnsi="Symbol"/>
      </w:rPr>
    </w:lvl>
    <w:lvl w:ilvl="7" w:tplc="324E5D64">
      <w:start w:val="1"/>
      <w:numFmt w:val="bullet"/>
      <w:lvlText w:val=""/>
      <w:lvlJc w:val="left"/>
      <w:pPr>
        <w:ind w:left="1440" w:hanging="360"/>
      </w:pPr>
      <w:rPr>
        <w:rFonts w:ascii="Symbol" w:hAnsi="Symbol"/>
      </w:rPr>
    </w:lvl>
    <w:lvl w:ilvl="8" w:tplc="251C1288">
      <w:start w:val="1"/>
      <w:numFmt w:val="bullet"/>
      <w:lvlText w:val=""/>
      <w:lvlJc w:val="left"/>
      <w:pPr>
        <w:ind w:left="1440" w:hanging="360"/>
      </w:pPr>
      <w:rPr>
        <w:rFonts w:ascii="Symbol" w:hAnsi="Symbol"/>
      </w:rPr>
    </w:lvl>
  </w:abstractNum>
  <w:abstractNum w:abstractNumId="51" w15:restartNumberingAfterBreak="0">
    <w:nsid w:val="634652C6"/>
    <w:multiLevelType w:val="hybridMultilevel"/>
    <w:tmpl w:val="6B0404B6"/>
    <w:lvl w:ilvl="0" w:tplc="0AC0A46A">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3B56223"/>
    <w:multiLevelType w:val="hybridMultilevel"/>
    <w:tmpl w:val="6A76A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2766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5E12776"/>
    <w:multiLevelType w:val="hybridMultilevel"/>
    <w:tmpl w:val="05DE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1C44C9"/>
    <w:multiLevelType w:val="hybridMultilevel"/>
    <w:tmpl w:val="1AFECA04"/>
    <w:lvl w:ilvl="0" w:tplc="7B18D6E4">
      <w:start w:val="1"/>
      <w:numFmt w:val="decimal"/>
      <w:lvlText w:val="%1."/>
      <w:lvlJc w:val="left"/>
      <w:pPr>
        <w:ind w:left="1020" w:hanging="360"/>
      </w:pPr>
    </w:lvl>
    <w:lvl w:ilvl="1" w:tplc="670E13C6">
      <w:start w:val="1"/>
      <w:numFmt w:val="decimal"/>
      <w:lvlText w:val="%2."/>
      <w:lvlJc w:val="left"/>
      <w:pPr>
        <w:ind w:left="1020" w:hanging="360"/>
      </w:pPr>
    </w:lvl>
    <w:lvl w:ilvl="2" w:tplc="CF743CC8">
      <w:start w:val="1"/>
      <w:numFmt w:val="decimal"/>
      <w:lvlText w:val="%3."/>
      <w:lvlJc w:val="left"/>
      <w:pPr>
        <w:ind w:left="1020" w:hanging="360"/>
      </w:pPr>
    </w:lvl>
    <w:lvl w:ilvl="3" w:tplc="40FECADE">
      <w:start w:val="1"/>
      <w:numFmt w:val="decimal"/>
      <w:lvlText w:val="%4."/>
      <w:lvlJc w:val="left"/>
      <w:pPr>
        <w:ind w:left="1020" w:hanging="360"/>
      </w:pPr>
    </w:lvl>
    <w:lvl w:ilvl="4" w:tplc="62EEDDC8">
      <w:start w:val="1"/>
      <w:numFmt w:val="decimal"/>
      <w:lvlText w:val="%5."/>
      <w:lvlJc w:val="left"/>
      <w:pPr>
        <w:ind w:left="1020" w:hanging="360"/>
      </w:pPr>
    </w:lvl>
    <w:lvl w:ilvl="5" w:tplc="ED9C01F2">
      <w:start w:val="1"/>
      <w:numFmt w:val="decimal"/>
      <w:lvlText w:val="%6."/>
      <w:lvlJc w:val="left"/>
      <w:pPr>
        <w:ind w:left="1020" w:hanging="360"/>
      </w:pPr>
    </w:lvl>
    <w:lvl w:ilvl="6" w:tplc="23BA0F52">
      <w:start w:val="1"/>
      <w:numFmt w:val="decimal"/>
      <w:lvlText w:val="%7."/>
      <w:lvlJc w:val="left"/>
      <w:pPr>
        <w:ind w:left="1020" w:hanging="360"/>
      </w:pPr>
    </w:lvl>
    <w:lvl w:ilvl="7" w:tplc="F7EA5E72">
      <w:start w:val="1"/>
      <w:numFmt w:val="decimal"/>
      <w:lvlText w:val="%8."/>
      <w:lvlJc w:val="left"/>
      <w:pPr>
        <w:ind w:left="1020" w:hanging="360"/>
      </w:pPr>
    </w:lvl>
    <w:lvl w:ilvl="8" w:tplc="D3F2AAEA">
      <w:start w:val="1"/>
      <w:numFmt w:val="decimal"/>
      <w:lvlText w:val="%9."/>
      <w:lvlJc w:val="left"/>
      <w:pPr>
        <w:ind w:left="1020" w:hanging="360"/>
      </w:pPr>
    </w:lvl>
  </w:abstractNum>
  <w:abstractNum w:abstractNumId="56" w15:restartNumberingAfterBreak="0">
    <w:nsid w:val="68997DCD"/>
    <w:multiLevelType w:val="hybridMultilevel"/>
    <w:tmpl w:val="C632076A"/>
    <w:lvl w:ilvl="0" w:tplc="C11017F4">
      <w:start w:val="1"/>
      <w:numFmt w:val="decimal"/>
      <w:lvlText w:val="%1."/>
      <w:lvlJc w:val="left"/>
      <w:pPr>
        <w:ind w:left="1320" w:hanging="360"/>
      </w:pPr>
    </w:lvl>
    <w:lvl w:ilvl="1" w:tplc="62C228F2">
      <w:start w:val="1"/>
      <w:numFmt w:val="decimal"/>
      <w:lvlText w:val="%2."/>
      <w:lvlJc w:val="left"/>
      <w:pPr>
        <w:ind w:left="1320" w:hanging="360"/>
      </w:pPr>
    </w:lvl>
    <w:lvl w:ilvl="2" w:tplc="226046FC">
      <w:start w:val="1"/>
      <w:numFmt w:val="decimal"/>
      <w:lvlText w:val="%3."/>
      <w:lvlJc w:val="left"/>
      <w:pPr>
        <w:ind w:left="1320" w:hanging="360"/>
      </w:pPr>
    </w:lvl>
    <w:lvl w:ilvl="3" w:tplc="8FF40C7A">
      <w:start w:val="1"/>
      <w:numFmt w:val="decimal"/>
      <w:lvlText w:val="%4."/>
      <w:lvlJc w:val="left"/>
      <w:pPr>
        <w:ind w:left="1320" w:hanging="360"/>
      </w:pPr>
    </w:lvl>
    <w:lvl w:ilvl="4" w:tplc="2498304E">
      <w:start w:val="1"/>
      <w:numFmt w:val="decimal"/>
      <w:lvlText w:val="%5."/>
      <w:lvlJc w:val="left"/>
      <w:pPr>
        <w:ind w:left="1320" w:hanging="360"/>
      </w:pPr>
    </w:lvl>
    <w:lvl w:ilvl="5" w:tplc="8B78E070">
      <w:start w:val="1"/>
      <w:numFmt w:val="decimal"/>
      <w:lvlText w:val="%6."/>
      <w:lvlJc w:val="left"/>
      <w:pPr>
        <w:ind w:left="1320" w:hanging="360"/>
      </w:pPr>
    </w:lvl>
    <w:lvl w:ilvl="6" w:tplc="DA1C0FBE">
      <w:start w:val="1"/>
      <w:numFmt w:val="decimal"/>
      <w:lvlText w:val="%7."/>
      <w:lvlJc w:val="left"/>
      <w:pPr>
        <w:ind w:left="1320" w:hanging="360"/>
      </w:pPr>
    </w:lvl>
    <w:lvl w:ilvl="7" w:tplc="6F8CC1C8">
      <w:start w:val="1"/>
      <w:numFmt w:val="decimal"/>
      <w:lvlText w:val="%8."/>
      <w:lvlJc w:val="left"/>
      <w:pPr>
        <w:ind w:left="1320" w:hanging="360"/>
      </w:pPr>
    </w:lvl>
    <w:lvl w:ilvl="8" w:tplc="A0CC36C2">
      <w:start w:val="1"/>
      <w:numFmt w:val="decimal"/>
      <w:lvlText w:val="%9."/>
      <w:lvlJc w:val="left"/>
      <w:pPr>
        <w:ind w:left="1320" w:hanging="360"/>
      </w:pPr>
    </w:lvl>
  </w:abstractNum>
  <w:abstractNum w:abstractNumId="57" w15:restartNumberingAfterBreak="0">
    <w:nsid w:val="6BC10C9B"/>
    <w:multiLevelType w:val="hybridMultilevel"/>
    <w:tmpl w:val="AA9CAD40"/>
    <w:lvl w:ilvl="0" w:tplc="215E8554">
      <w:start w:val="1"/>
      <w:numFmt w:val="decimal"/>
      <w:lvlText w:val="%1."/>
      <w:lvlJc w:val="left"/>
      <w:pPr>
        <w:ind w:left="720" w:hanging="360"/>
      </w:pPr>
    </w:lvl>
    <w:lvl w:ilvl="1" w:tplc="697E8026">
      <w:start w:val="1"/>
      <w:numFmt w:val="decimal"/>
      <w:lvlText w:val="%2."/>
      <w:lvlJc w:val="left"/>
      <w:pPr>
        <w:ind w:left="720" w:hanging="360"/>
      </w:pPr>
    </w:lvl>
    <w:lvl w:ilvl="2" w:tplc="C67C312C">
      <w:start w:val="1"/>
      <w:numFmt w:val="decimal"/>
      <w:lvlText w:val="%3."/>
      <w:lvlJc w:val="left"/>
      <w:pPr>
        <w:ind w:left="720" w:hanging="360"/>
      </w:pPr>
    </w:lvl>
    <w:lvl w:ilvl="3" w:tplc="D5A82084">
      <w:start w:val="1"/>
      <w:numFmt w:val="decimal"/>
      <w:lvlText w:val="%4."/>
      <w:lvlJc w:val="left"/>
      <w:pPr>
        <w:ind w:left="720" w:hanging="360"/>
      </w:pPr>
    </w:lvl>
    <w:lvl w:ilvl="4" w:tplc="B10E08D8">
      <w:start w:val="1"/>
      <w:numFmt w:val="decimal"/>
      <w:lvlText w:val="%5."/>
      <w:lvlJc w:val="left"/>
      <w:pPr>
        <w:ind w:left="720" w:hanging="360"/>
      </w:pPr>
    </w:lvl>
    <w:lvl w:ilvl="5" w:tplc="A69AF038">
      <w:start w:val="1"/>
      <w:numFmt w:val="decimal"/>
      <w:lvlText w:val="%6."/>
      <w:lvlJc w:val="left"/>
      <w:pPr>
        <w:ind w:left="720" w:hanging="360"/>
      </w:pPr>
    </w:lvl>
    <w:lvl w:ilvl="6" w:tplc="3F669D84">
      <w:start w:val="1"/>
      <w:numFmt w:val="decimal"/>
      <w:lvlText w:val="%7."/>
      <w:lvlJc w:val="left"/>
      <w:pPr>
        <w:ind w:left="720" w:hanging="360"/>
      </w:pPr>
    </w:lvl>
    <w:lvl w:ilvl="7" w:tplc="373A0226">
      <w:start w:val="1"/>
      <w:numFmt w:val="decimal"/>
      <w:lvlText w:val="%8."/>
      <w:lvlJc w:val="left"/>
      <w:pPr>
        <w:ind w:left="720" w:hanging="360"/>
      </w:pPr>
    </w:lvl>
    <w:lvl w:ilvl="8" w:tplc="A450054A">
      <w:start w:val="1"/>
      <w:numFmt w:val="decimal"/>
      <w:lvlText w:val="%9."/>
      <w:lvlJc w:val="left"/>
      <w:pPr>
        <w:ind w:left="720" w:hanging="360"/>
      </w:pPr>
    </w:lvl>
  </w:abstractNum>
  <w:abstractNum w:abstractNumId="58" w15:restartNumberingAfterBreak="0">
    <w:nsid w:val="6DA405D6"/>
    <w:multiLevelType w:val="hybridMultilevel"/>
    <w:tmpl w:val="3E769B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9" w15:restartNumberingAfterBreak="0">
    <w:nsid w:val="6DBB6787"/>
    <w:multiLevelType w:val="hybridMultilevel"/>
    <w:tmpl w:val="A76EB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1412CDF"/>
    <w:multiLevelType w:val="hybridMultilevel"/>
    <w:tmpl w:val="DBC6B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EA25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4104A79"/>
    <w:multiLevelType w:val="hybridMultilevel"/>
    <w:tmpl w:val="DBC6B7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43E3949"/>
    <w:multiLevelType w:val="hybridMultilevel"/>
    <w:tmpl w:val="DB40C81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46D5CB4"/>
    <w:multiLevelType w:val="hybridMultilevel"/>
    <w:tmpl w:val="58B23524"/>
    <w:lvl w:ilvl="0" w:tplc="33D26B48">
      <w:start w:val="1"/>
      <w:numFmt w:val="bullet"/>
      <w:lvlText w:val=""/>
      <w:lvlJc w:val="left"/>
      <w:pPr>
        <w:ind w:left="1440" w:hanging="360"/>
      </w:pPr>
      <w:rPr>
        <w:rFonts w:ascii="Symbol" w:hAnsi="Symbol"/>
      </w:rPr>
    </w:lvl>
    <w:lvl w:ilvl="1" w:tplc="13D079C0">
      <w:start w:val="1"/>
      <w:numFmt w:val="bullet"/>
      <w:lvlText w:val=""/>
      <w:lvlJc w:val="left"/>
      <w:pPr>
        <w:ind w:left="1440" w:hanging="360"/>
      </w:pPr>
      <w:rPr>
        <w:rFonts w:ascii="Symbol" w:hAnsi="Symbol"/>
      </w:rPr>
    </w:lvl>
    <w:lvl w:ilvl="2" w:tplc="3CA84A4A">
      <w:start w:val="1"/>
      <w:numFmt w:val="bullet"/>
      <w:lvlText w:val=""/>
      <w:lvlJc w:val="left"/>
      <w:pPr>
        <w:ind w:left="1440" w:hanging="360"/>
      </w:pPr>
      <w:rPr>
        <w:rFonts w:ascii="Symbol" w:hAnsi="Symbol"/>
      </w:rPr>
    </w:lvl>
    <w:lvl w:ilvl="3" w:tplc="6256DB74">
      <w:start w:val="1"/>
      <w:numFmt w:val="bullet"/>
      <w:lvlText w:val=""/>
      <w:lvlJc w:val="left"/>
      <w:pPr>
        <w:ind w:left="1440" w:hanging="360"/>
      </w:pPr>
      <w:rPr>
        <w:rFonts w:ascii="Symbol" w:hAnsi="Symbol"/>
      </w:rPr>
    </w:lvl>
    <w:lvl w:ilvl="4" w:tplc="99CCB580">
      <w:start w:val="1"/>
      <w:numFmt w:val="bullet"/>
      <w:lvlText w:val=""/>
      <w:lvlJc w:val="left"/>
      <w:pPr>
        <w:ind w:left="1440" w:hanging="360"/>
      </w:pPr>
      <w:rPr>
        <w:rFonts w:ascii="Symbol" w:hAnsi="Symbol"/>
      </w:rPr>
    </w:lvl>
    <w:lvl w:ilvl="5" w:tplc="67661CC2">
      <w:start w:val="1"/>
      <w:numFmt w:val="bullet"/>
      <w:lvlText w:val=""/>
      <w:lvlJc w:val="left"/>
      <w:pPr>
        <w:ind w:left="1440" w:hanging="360"/>
      </w:pPr>
      <w:rPr>
        <w:rFonts w:ascii="Symbol" w:hAnsi="Symbol"/>
      </w:rPr>
    </w:lvl>
    <w:lvl w:ilvl="6" w:tplc="AF6AE67E">
      <w:start w:val="1"/>
      <w:numFmt w:val="bullet"/>
      <w:lvlText w:val=""/>
      <w:lvlJc w:val="left"/>
      <w:pPr>
        <w:ind w:left="1440" w:hanging="360"/>
      </w:pPr>
      <w:rPr>
        <w:rFonts w:ascii="Symbol" w:hAnsi="Symbol"/>
      </w:rPr>
    </w:lvl>
    <w:lvl w:ilvl="7" w:tplc="015C6E06">
      <w:start w:val="1"/>
      <w:numFmt w:val="bullet"/>
      <w:lvlText w:val=""/>
      <w:lvlJc w:val="left"/>
      <w:pPr>
        <w:ind w:left="1440" w:hanging="360"/>
      </w:pPr>
      <w:rPr>
        <w:rFonts w:ascii="Symbol" w:hAnsi="Symbol"/>
      </w:rPr>
    </w:lvl>
    <w:lvl w:ilvl="8" w:tplc="5A5CEBF8">
      <w:start w:val="1"/>
      <w:numFmt w:val="bullet"/>
      <w:lvlText w:val=""/>
      <w:lvlJc w:val="left"/>
      <w:pPr>
        <w:ind w:left="1440" w:hanging="360"/>
      </w:pPr>
      <w:rPr>
        <w:rFonts w:ascii="Symbol" w:hAnsi="Symbol"/>
      </w:rPr>
    </w:lvl>
  </w:abstractNum>
  <w:abstractNum w:abstractNumId="65" w15:restartNumberingAfterBreak="0">
    <w:nsid w:val="75062C59"/>
    <w:multiLevelType w:val="hybridMultilevel"/>
    <w:tmpl w:val="2972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FC1D15"/>
    <w:multiLevelType w:val="hybridMultilevel"/>
    <w:tmpl w:val="BA5C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EB7017"/>
    <w:multiLevelType w:val="hybridMultilevel"/>
    <w:tmpl w:val="D792A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C050B7"/>
    <w:multiLevelType w:val="hybridMultilevel"/>
    <w:tmpl w:val="204C4EA0"/>
    <w:lvl w:ilvl="0" w:tplc="0C09000F">
      <w:start w:val="1"/>
      <w:numFmt w:val="decimal"/>
      <w:lvlText w:val="%1."/>
      <w:lvlJc w:val="left"/>
      <w:pPr>
        <w:ind w:left="372" w:hanging="360"/>
      </w:pPr>
    </w:lvl>
    <w:lvl w:ilvl="1" w:tplc="0C090019">
      <w:start w:val="1"/>
      <w:numFmt w:val="lowerLetter"/>
      <w:lvlText w:val="%2."/>
      <w:lvlJc w:val="left"/>
      <w:pPr>
        <w:ind w:left="1092" w:hanging="360"/>
      </w:pPr>
    </w:lvl>
    <w:lvl w:ilvl="2" w:tplc="0C09001B">
      <w:start w:val="1"/>
      <w:numFmt w:val="lowerRoman"/>
      <w:lvlText w:val="%3."/>
      <w:lvlJc w:val="right"/>
      <w:pPr>
        <w:ind w:left="1812" w:hanging="180"/>
      </w:pPr>
    </w:lvl>
    <w:lvl w:ilvl="3" w:tplc="0C09000F">
      <w:start w:val="1"/>
      <w:numFmt w:val="decimal"/>
      <w:lvlText w:val="%4."/>
      <w:lvlJc w:val="left"/>
      <w:pPr>
        <w:ind w:left="2532" w:hanging="360"/>
      </w:pPr>
    </w:lvl>
    <w:lvl w:ilvl="4" w:tplc="0C090019">
      <w:start w:val="1"/>
      <w:numFmt w:val="lowerLetter"/>
      <w:lvlText w:val="%5."/>
      <w:lvlJc w:val="left"/>
      <w:pPr>
        <w:ind w:left="3252" w:hanging="360"/>
      </w:pPr>
    </w:lvl>
    <w:lvl w:ilvl="5" w:tplc="0C09001B">
      <w:start w:val="1"/>
      <w:numFmt w:val="lowerRoman"/>
      <w:lvlText w:val="%6."/>
      <w:lvlJc w:val="right"/>
      <w:pPr>
        <w:ind w:left="3972" w:hanging="180"/>
      </w:pPr>
    </w:lvl>
    <w:lvl w:ilvl="6" w:tplc="0C09000F">
      <w:start w:val="1"/>
      <w:numFmt w:val="decimal"/>
      <w:lvlText w:val="%7."/>
      <w:lvlJc w:val="left"/>
      <w:pPr>
        <w:ind w:left="4692" w:hanging="360"/>
      </w:pPr>
    </w:lvl>
    <w:lvl w:ilvl="7" w:tplc="0C090019">
      <w:start w:val="1"/>
      <w:numFmt w:val="lowerLetter"/>
      <w:lvlText w:val="%8."/>
      <w:lvlJc w:val="left"/>
      <w:pPr>
        <w:ind w:left="5412" w:hanging="360"/>
      </w:pPr>
    </w:lvl>
    <w:lvl w:ilvl="8" w:tplc="0C09001B">
      <w:start w:val="1"/>
      <w:numFmt w:val="lowerRoman"/>
      <w:lvlText w:val="%9."/>
      <w:lvlJc w:val="right"/>
      <w:pPr>
        <w:ind w:left="6132" w:hanging="180"/>
      </w:pPr>
    </w:lvl>
  </w:abstractNum>
  <w:abstractNum w:abstractNumId="69" w15:restartNumberingAfterBreak="0">
    <w:nsid w:val="7F63440E"/>
    <w:multiLevelType w:val="multilevel"/>
    <w:tmpl w:val="43FA5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41415994">
    <w:abstractNumId w:val="46"/>
  </w:num>
  <w:num w:numId="2" w16cid:durableId="1609852241">
    <w:abstractNumId w:val="28"/>
  </w:num>
  <w:num w:numId="3" w16cid:durableId="865872398">
    <w:abstractNumId w:val="21"/>
  </w:num>
  <w:num w:numId="4" w16cid:durableId="341014769">
    <w:abstractNumId w:val="14"/>
  </w:num>
  <w:num w:numId="5" w16cid:durableId="524946611">
    <w:abstractNumId w:val="47"/>
  </w:num>
  <w:num w:numId="6" w16cid:durableId="1307201937">
    <w:abstractNumId w:val="59"/>
  </w:num>
  <w:num w:numId="7" w16cid:durableId="9369045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6801474">
    <w:abstractNumId w:val="4"/>
  </w:num>
  <w:num w:numId="9" w16cid:durableId="1818765265">
    <w:abstractNumId w:val="27"/>
  </w:num>
  <w:num w:numId="10" w16cid:durableId="353583503">
    <w:abstractNumId w:val="40"/>
  </w:num>
  <w:num w:numId="11" w16cid:durableId="1344167578">
    <w:abstractNumId w:val="13"/>
  </w:num>
  <w:num w:numId="12" w16cid:durableId="781651243">
    <w:abstractNumId w:val="34"/>
  </w:num>
  <w:num w:numId="13" w16cid:durableId="980157580">
    <w:abstractNumId w:val="58"/>
  </w:num>
  <w:num w:numId="14" w16cid:durableId="421727170">
    <w:abstractNumId w:val="17"/>
  </w:num>
  <w:num w:numId="15" w16cid:durableId="1925987841">
    <w:abstractNumId w:val="22"/>
  </w:num>
  <w:num w:numId="16" w16cid:durableId="2075011130">
    <w:abstractNumId w:val="48"/>
  </w:num>
  <w:num w:numId="17" w16cid:durableId="910045046">
    <w:abstractNumId w:val="69"/>
  </w:num>
  <w:num w:numId="18" w16cid:durableId="797918260">
    <w:abstractNumId w:val="43"/>
  </w:num>
  <w:num w:numId="19" w16cid:durableId="81998011">
    <w:abstractNumId w:val="8"/>
  </w:num>
  <w:num w:numId="20" w16cid:durableId="1568802901">
    <w:abstractNumId w:val="45"/>
  </w:num>
  <w:num w:numId="21" w16cid:durableId="1876313069">
    <w:abstractNumId w:val="7"/>
  </w:num>
  <w:num w:numId="22" w16cid:durableId="534002859">
    <w:abstractNumId w:val="4"/>
  </w:num>
  <w:num w:numId="23" w16cid:durableId="664356369">
    <w:abstractNumId w:val="68"/>
  </w:num>
  <w:num w:numId="24" w16cid:durableId="1486166020">
    <w:abstractNumId w:val="9"/>
  </w:num>
  <w:num w:numId="25" w16cid:durableId="1478959409">
    <w:abstractNumId w:val="16"/>
  </w:num>
  <w:num w:numId="26" w16cid:durableId="965308352">
    <w:abstractNumId w:val="52"/>
  </w:num>
  <w:num w:numId="27" w16cid:durableId="39402714">
    <w:abstractNumId w:val="29"/>
  </w:num>
  <w:num w:numId="28" w16cid:durableId="1232882894">
    <w:abstractNumId w:val="35"/>
  </w:num>
  <w:num w:numId="29" w16cid:durableId="1056129966">
    <w:abstractNumId w:val="24"/>
  </w:num>
  <w:num w:numId="30" w16cid:durableId="1438597546">
    <w:abstractNumId w:val="54"/>
  </w:num>
  <w:num w:numId="31" w16cid:durableId="855536456">
    <w:abstractNumId w:val="49"/>
  </w:num>
  <w:num w:numId="32" w16cid:durableId="58136746">
    <w:abstractNumId w:val="64"/>
  </w:num>
  <w:num w:numId="33" w16cid:durableId="1081368101">
    <w:abstractNumId w:val="42"/>
  </w:num>
  <w:num w:numId="34" w16cid:durableId="884567004">
    <w:abstractNumId w:val="57"/>
  </w:num>
  <w:num w:numId="35" w16cid:durableId="531922336">
    <w:abstractNumId w:val="50"/>
  </w:num>
  <w:num w:numId="36" w16cid:durableId="270362570">
    <w:abstractNumId w:val="41"/>
  </w:num>
  <w:num w:numId="37" w16cid:durableId="457530242">
    <w:abstractNumId w:val="38"/>
  </w:num>
  <w:num w:numId="38" w16cid:durableId="1417167095">
    <w:abstractNumId w:val="65"/>
  </w:num>
  <w:num w:numId="39" w16cid:durableId="847402513">
    <w:abstractNumId w:val="12"/>
  </w:num>
  <w:num w:numId="40" w16cid:durableId="254364602">
    <w:abstractNumId w:val="60"/>
  </w:num>
  <w:num w:numId="41" w16cid:durableId="1479108988">
    <w:abstractNumId w:val="5"/>
  </w:num>
  <w:num w:numId="42" w16cid:durableId="1195390074">
    <w:abstractNumId w:val="30"/>
  </w:num>
  <w:num w:numId="43" w16cid:durableId="1055085163">
    <w:abstractNumId w:val="62"/>
  </w:num>
  <w:num w:numId="44" w16cid:durableId="1715108036">
    <w:abstractNumId w:val="39"/>
  </w:num>
  <w:num w:numId="45" w16cid:durableId="1174418114">
    <w:abstractNumId w:val="63"/>
  </w:num>
  <w:num w:numId="46" w16cid:durableId="1334918272">
    <w:abstractNumId w:val="23"/>
  </w:num>
  <w:num w:numId="47" w16cid:durableId="1160001248">
    <w:abstractNumId w:val="3"/>
  </w:num>
  <w:num w:numId="48" w16cid:durableId="894774004">
    <w:abstractNumId w:val="18"/>
  </w:num>
  <w:num w:numId="49" w16cid:durableId="125633416">
    <w:abstractNumId w:val="36"/>
  </w:num>
  <w:num w:numId="50" w16cid:durableId="2133593640">
    <w:abstractNumId w:val="6"/>
  </w:num>
  <w:num w:numId="51" w16cid:durableId="1281111827">
    <w:abstractNumId w:val="0"/>
  </w:num>
  <w:num w:numId="52" w16cid:durableId="1608926932">
    <w:abstractNumId w:val="1"/>
  </w:num>
  <w:num w:numId="53" w16cid:durableId="1665276606">
    <w:abstractNumId w:val="2"/>
  </w:num>
  <w:num w:numId="54" w16cid:durableId="80421333">
    <w:abstractNumId w:val="11"/>
  </w:num>
  <w:num w:numId="55" w16cid:durableId="1511332109">
    <w:abstractNumId w:val="25"/>
  </w:num>
  <w:num w:numId="56" w16cid:durableId="1192760348">
    <w:abstractNumId w:val="15"/>
  </w:num>
  <w:num w:numId="57" w16cid:durableId="414325606">
    <w:abstractNumId w:val="44"/>
  </w:num>
  <w:num w:numId="58" w16cid:durableId="577061958">
    <w:abstractNumId w:val="20"/>
  </w:num>
  <w:num w:numId="59" w16cid:durableId="432677615">
    <w:abstractNumId w:val="67"/>
  </w:num>
  <w:num w:numId="60" w16cid:durableId="1380859713">
    <w:abstractNumId w:val="53"/>
  </w:num>
  <w:num w:numId="61" w16cid:durableId="14579177">
    <w:abstractNumId w:val="32"/>
  </w:num>
  <w:num w:numId="62" w16cid:durableId="99378622">
    <w:abstractNumId w:val="61"/>
  </w:num>
  <w:num w:numId="63" w16cid:durableId="1590235218">
    <w:abstractNumId w:val="31"/>
  </w:num>
  <w:num w:numId="64" w16cid:durableId="196621769">
    <w:abstractNumId w:val="56"/>
  </w:num>
  <w:num w:numId="65" w16cid:durableId="684989033">
    <w:abstractNumId w:val="55"/>
  </w:num>
  <w:num w:numId="66" w16cid:durableId="2082561062">
    <w:abstractNumId w:val="19"/>
  </w:num>
  <w:num w:numId="67" w16cid:durableId="1181317238">
    <w:abstractNumId w:val="10"/>
  </w:num>
  <w:num w:numId="68" w16cid:durableId="1919290339">
    <w:abstractNumId w:val="33"/>
  </w:num>
  <w:num w:numId="69" w16cid:durableId="1872719601">
    <w:abstractNumId w:val="66"/>
  </w:num>
  <w:num w:numId="70" w16cid:durableId="1688098118">
    <w:abstractNumId w:val="26"/>
  </w:num>
  <w:num w:numId="71" w16cid:durableId="420688994">
    <w:abstractNumId w:val="51"/>
  </w:num>
  <w:num w:numId="72" w16cid:durableId="1215966886">
    <w:abstractNumId w:val="3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hyphenationZone w:val="425"/>
  <w:drawingGridHorizontalSpacing w:val="110"/>
  <w:displayHorizontalDrawingGridEvery w:val="2"/>
  <w:characterSpacingControl w:val="doNotCompress"/>
  <w:hdrShapeDefaults>
    <o:shapedefaults v:ext="edit" spidmax="2050">
      <v:textbox inset="5.85pt,.7pt,5.85pt,.7pt"/>
    </o:shapedefaults>
    <o:shapelayout v:ext="edit">
      <o:idmap v:ext="edit" data="1"/>
    </o:shapelayout>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28"/>
    <w:rsid w:val="000008F0"/>
    <w:rsid w:val="00000E2C"/>
    <w:rsid w:val="000011EB"/>
    <w:rsid w:val="00001ADD"/>
    <w:rsid w:val="00003528"/>
    <w:rsid w:val="0000376E"/>
    <w:rsid w:val="000054E3"/>
    <w:rsid w:val="0000608D"/>
    <w:rsid w:val="000063A4"/>
    <w:rsid w:val="000070E2"/>
    <w:rsid w:val="000073C0"/>
    <w:rsid w:val="00007665"/>
    <w:rsid w:val="00007925"/>
    <w:rsid w:val="00010070"/>
    <w:rsid w:val="00010EF6"/>
    <w:rsid w:val="00011183"/>
    <w:rsid w:val="00011AAF"/>
    <w:rsid w:val="000128ED"/>
    <w:rsid w:val="00013231"/>
    <w:rsid w:val="00013D3C"/>
    <w:rsid w:val="00014510"/>
    <w:rsid w:val="00014753"/>
    <w:rsid w:val="00014C87"/>
    <w:rsid w:val="00016137"/>
    <w:rsid w:val="0001636A"/>
    <w:rsid w:val="00016505"/>
    <w:rsid w:val="00017315"/>
    <w:rsid w:val="0002162D"/>
    <w:rsid w:val="00022661"/>
    <w:rsid w:val="0002287C"/>
    <w:rsid w:val="00022974"/>
    <w:rsid w:val="00023F38"/>
    <w:rsid w:val="00024270"/>
    <w:rsid w:val="00026506"/>
    <w:rsid w:val="00026FC2"/>
    <w:rsid w:val="0002703A"/>
    <w:rsid w:val="00027469"/>
    <w:rsid w:val="00027781"/>
    <w:rsid w:val="00030EBB"/>
    <w:rsid w:val="00031491"/>
    <w:rsid w:val="000320D6"/>
    <w:rsid w:val="00032DC4"/>
    <w:rsid w:val="000333C5"/>
    <w:rsid w:val="00033D35"/>
    <w:rsid w:val="00033ED9"/>
    <w:rsid w:val="000344A8"/>
    <w:rsid w:val="00034676"/>
    <w:rsid w:val="00034C99"/>
    <w:rsid w:val="000350B8"/>
    <w:rsid w:val="0003561C"/>
    <w:rsid w:val="0003617D"/>
    <w:rsid w:val="00036748"/>
    <w:rsid w:val="0003769B"/>
    <w:rsid w:val="000378BD"/>
    <w:rsid w:val="00037D7F"/>
    <w:rsid w:val="00041220"/>
    <w:rsid w:val="000412B4"/>
    <w:rsid w:val="00041EF2"/>
    <w:rsid w:val="000433B6"/>
    <w:rsid w:val="00043EA0"/>
    <w:rsid w:val="00045011"/>
    <w:rsid w:val="00045FD4"/>
    <w:rsid w:val="000470DE"/>
    <w:rsid w:val="00047A00"/>
    <w:rsid w:val="000508EA"/>
    <w:rsid w:val="00050D92"/>
    <w:rsid w:val="00051082"/>
    <w:rsid w:val="00051DE3"/>
    <w:rsid w:val="00051DEB"/>
    <w:rsid w:val="00053865"/>
    <w:rsid w:val="00053C55"/>
    <w:rsid w:val="000550A7"/>
    <w:rsid w:val="00055EF7"/>
    <w:rsid w:val="0005638D"/>
    <w:rsid w:val="00060493"/>
    <w:rsid w:val="00060A65"/>
    <w:rsid w:val="00061565"/>
    <w:rsid w:val="0006250F"/>
    <w:rsid w:val="000625C7"/>
    <w:rsid w:val="00064A13"/>
    <w:rsid w:val="000674FB"/>
    <w:rsid w:val="000675E4"/>
    <w:rsid w:val="00067B15"/>
    <w:rsid w:val="0007084F"/>
    <w:rsid w:val="000715ED"/>
    <w:rsid w:val="00071D50"/>
    <w:rsid w:val="00071EE5"/>
    <w:rsid w:val="0007344B"/>
    <w:rsid w:val="00073924"/>
    <w:rsid w:val="00073C6F"/>
    <w:rsid w:val="00074A60"/>
    <w:rsid w:val="00076568"/>
    <w:rsid w:val="000768C6"/>
    <w:rsid w:val="00077875"/>
    <w:rsid w:val="00081212"/>
    <w:rsid w:val="00082398"/>
    <w:rsid w:val="00083157"/>
    <w:rsid w:val="000832CD"/>
    <w:rsid w:val="00084AEE"/>
    <w:rsid w:val="0008555F"/>
    <w:rsid w:val="00087029"/>
    <w:rsid w:val="000871B6"/>
    <w:rsid w:val="0009115A"/>
    <w:rsid w:val="000916AD"/>
    <w:rsid w:val="00093571"/>
    <w:rsid w:val="000965C7"/>
    <w:rsid w:val="000A09A9"/>
    <w:rsid w:val="000A1CCE"/>
    <w:rsid w:val="000A1ECE"/>
    <w:rsid w:val="000A2640"/>
    <w:rsid w:val="000A3596"/>
    <w:rsid w:val="000A3B3C"/>
    <w:rsid w:val="000A44D3"/>
    <w:rsid w:val="000A4533"/>
    <w:rsid w:val="000A488D"/>
    <w:rsid w:val="000A48A9"/>
    <w:rsid w:val="000A5BC3"/>
    <w:rsid w:val="000A6FCD"/>
    <w:rsid w:val="000B0437"/>
    <w:rsid w:val="000B21A2"/>
    <w:rsid w:val="000B3429"/>
    <w:rsid w:val="000B4292"/>
    <w:rsid w:val="000B5185"/>
    <w:rsid w:val="000B5287"/>
    <w:rsid w:val="000B5896"/>
    <w:rsid w:val="000B5F57"/>
    <w:rsid w:val="000B604A"/>
    <w:rsid w:val="000B7FCC"/>
    <w:rsid w:val="000C1CE2"/>
    <w:rsid w:val="000C1E61"/>
    <w:rsid w:val="000C2483"/>
    <w:rsid w:val="000C2BA8"/>
    <w:rsid w:val="000C37C3"/>
    <w:rsid w:val="000C381D"/>
    <w:rsid w:val="000C3F57"/>
    <w:rsid w:val="000C511F"/>
    <w:rsid w:val="000C5497"/>
    <w:rsid w:val="000C5EB2"/>
    <w:rsid w:val="000C60FF"/>
    <w:rsid w:val="000D0174"/>
    <w:rsid w:val="000D045F"/>
    <w:rsid w:val="000D04B3"/>
    <w:rsid w:val="000D09FC"/>
    <w:rsid w:val="000D1972"/>
    <w:rsid w:val="000D2041"/>
    <w:rsid w:val="000D21F4"/>
    <w:rsid w:val="000D23A0"/>
    <w:rsid w:val="000D3574"/>
    <w:rsid w:val="000D46F9"/>
    <w:rsid w:val="000D4FB2"/>
    <w:rsid w:val="000D62CF"/>
    <w:rsid w:val="000D6A2E"/>
    <w:rsid w:val="000D70BA"/>
    <w:rsid w:val="000D7B2E"/>
    <w:rsid w:val="000D7F20"/>
    <w:rsid w:val="000E05C3"/>
    <w:rsid w:val="000E0742"/>
    <w:rsid w:val="000E0C98"/>
    <w:rsid w:val="000E1E32"/>
    <w:rsid w:val="000E21F3"/>
    <w:rsid w:val="000E25BC"/>
    <w:rsid w:val="000E2AA4"/>
    <w:rsid w:val="000E2DA9"/>
    <w:rsid w:val="000E3C6C"/>
    <w:rsid w:val="000E4E75"/>
    <w:rsid w:val="000E67A3"/>
    <w:rsid w:val="000E723A"/>
    <w:rsid w:val="000E742E"/>
    <w:rsid w:val="000E7461"/>
    <w:rsid w:val="000F01D9"/>
    <w:rsid w:val="000F0FC1"/>
    <w:rsid w:val="000F1147"/>
    <w:rsid w:val="000F1396"/>
    <w:rsid w:val="000F1529"/>
    <w:rsid w:val="000F3277"/>
    <w:rsid w:val="000F3EA0"/>
    <w:rsid w:val="000F4E09"/>
    <w:rsid w:val="000F59FC"/>
    <w:rsid w:val="000F5B9A"/>
    <w:rsid w:val="00100301"/>
    <w:rsid w:val="001028B0"/>
    <w:rsid w:val="00103BC7"/>
    <w:rsid w:val="001043BC"/>
    <w:rsid w:val="00105DAA"/>
    <w:rsid w:val="00106051"/>
    <w:rsid w:val="001063AE"/>
    <w:rsid w:val="001067A0"/>
    <w:rsid w:val="00106A6A"/>
    <w:rsid w:val="00106FF4"/>
    <w:rsid w:val="001074EC"/>
    <w:rsid w:val="00110214"/>
    <w:rsid w:val="001103AB"/>
    <w:rsid w:val="00110F43"/>
    <w:rsid w:val="001117A3"/>
    <w:rsid w:val="00111AA4"/>
    <w:rsid w:val="0011221A"/>
    <w:rsid w:val="0011222D"/>
    <w:rsid w:val="00114D74"/>
    <w:rsid w:val="00116857"/>
    <w:rsid w:val="00117377"/>
    <w:rsid w:val="00117EA3"/>
    <w:rsid w:val="001203B4"/>
    <w:rsid w:val="00120D9B"/>
    <w:rsid w:val="00121353"/>
    <w:rsid w:val="00121A35"/>
    <w:rsid w:val="0012286C"/>
    <w:rsid w:val="001228E4"/>
    <w:rsid w:val="00123019"/>
    <w:rsid w:val="001233B3"/>
    <w:rsid w:val="00123BDC"/>
    <w:rsid w:val="00124296"/>
    <w:rsid w:val="00125102"/>
    <w:rsid w:val="00125198"/>
    <w:rsid w:val="0012589D"/>
    <w:rsid w:val="00126353"/>
    <w:rsid w:val="00126848"/>
    <w:rsid w:val="00126B1A"/>
    <w:rsid w:val="0012782E"/>
    <w:rsid w:val="001279DB"/>
    <w:rsid w:val="001300B7"/>
    <w:rsid w:val="00132E5B"/>
    <w:rsid w:val="00133271"/>
    <w:rsid w:val="001346D7"/>
    <w:rsid w:val="001347AF"/>
    <w:rsid w:val="001349E2"/>
    <w:rsid w:val="00134FD7"/>
    <w:rsid w:val="001372EB"/>
    <w:rsid w:val="001378CF"/>
    <w:rsid w:val="00137A2F"/>
    <w:rsid w:val="00137E1C"/>
    <w:rsid w:val="0014042D"/>
    <w:rsid w:val="001419CF"/>
    <w:rsid w:val="00142E53"/>
    <w:rsid w:val="0014337E"/>
    <w:rsid w:val="001443F7"/>
    <w:rsid w:val="00145132"/>
    <w:rsid w:val="001461FD"/>
    <w:rsid w:val="00147098"/>
    <w:rsid w:val="001476BE"/>
    <w:rsid w:val="00147E02"/>
    <w:rsid w:val="00151252"/>
    <w:rsid w:val="001515DB"/>
    <w:rsid w:val="00152F24"/>
    <w:rsid w:val="00152F36"/>
    <w:rsid w:val="00153353"/>
    <w:rsid w:val="001539D9"/>
    <w:rsid w:val="001552BC"/>
    <w:rsid w:val="00155B9F"/>
    <w:rsid w:val="00157A1C"/>
    <w:rsid w:val="001600FA"/>
    <w:rsid w:val="001622AA"/>
    <w:rsid w:val="0016396F"/>
    <w:rsid w:val="00163E21"/>
    <w:rsid w:val="00164506"/>
    <w:rsid w:val="0016485C"/>
    <w:rsid w:val="001656D1"/>
    <w:rsid w:val="00165F09"/>
    <w:rsid w:val="00166210"/>
    <w:rsid w:val="001664B8"/>
    <w:rsid w:val="001678FB"/>
    <w:rsid w:val="0016791A"/>
    <w:rsid w:val="001703BD"/>
    <w:rsid w:val="001711F1"/>
    <w:rsid w:val="00171759"/>
    <w:rsid w:val="00172047"/>
    <w:rsid w:val="001724A4"/>
    <w:rsid w:val="00172876"/>
    <w:rsid w:val="00173793"/>
    <w:rsid w:val="00175418"/>
    <w:rsid w:val="001754BA"/>
    <w:rsid w:val="00175841"/>
    <w:rsid w:val="001802EE"/>
    <w:rsid w:val="00180347"/>
    <w:rsid w:val="0018107A"/>
    <w:rsid w:val="001814B0"/>
    <w:rsid w:val="00181BE2"/>
    <w:rsid w:val="001820D7"/>
    <w:rsid w:val="0018294B"/>
    <w:rsid w:val="00182B92"/>
    <w:rsid w:val="0018486D"/>
    <w:rsid w:val="00185250"/>
    <w:rsid w:val="001854A0"/>
    <w:rsid w:val="001858E3"/>
    <w:rsid w:val="001859E2"/>
    <w:rsid w:val="00185B96"/>
    <w:rsid w:val="00186295"/>
    <w:rsid w:val="00186496"/>
    <w:rsid w:val="00186B79"/>
    <w:rsid w:val="0019012C"/>
    <w:rsid w:val="00190279"/>
    <w:rsid w:val="00190B52"/>
    <w:rsid w:val="00191B31"/>
    <w:rsid w:val="00192177"/>
    <w:rsid w:val="001923B9"/>
    <w:rsid w:val="00192C51"/>
    <w:rsid w:val="00192E53"/>
    <w:rsid w:val="00193141"/>
    <w:rsid w:val="0019368D"/>
    <w:rsid w:val="0019444E"/>
    <w:rsid w:val="00197C3D"/>
    <w:rsid w:val="00197E05"/>
    <w:rsid w:val="001A1E8A"/>
    <w:rsid w:val="001A21BA"/>
    <w:rsid w:val="001A373F"/>
    <w:rsid w:val="001A4295"/>
    <w:rsid w:val="001A5653"/>
    <w:rsid w:val="001B0638"/>
    <w:rsid w:val="001B0D9A"/>
    <w:rsid w:val="001B1E81"/>
    <w:rsid w:val="001B1F96"/>
    <w:rsid w:val="001B2B08"/>
    <w:rsid w:val="001B2D0A"/>
    <w:rsid w:val="001B2FE6"/>
    <w:rsid w:val="001B36DB"/>
    <w:rsid w:val="001B36E2"/>
    <w:rsid w:val="001B4810"/>
    <w:rsid w:val="001B4B6E"/>
    <w:rsid w:val="001B5103"/>
    <w:rsid w:val="001B6A38"/>
    <w:rsid w:val="001B6E24"/>
    <w:rsid w:val="001B7634"/>
    <w:rsid w:val="001B7EB3"/>
    <w:rsid w:val="001B7F33"/>
    <w:rsid w:val="001C0A95"/>
    <w:rsid w:val="001C2051"/>
    <w:rsid w:val="001C2859"/>
    <w:rsid w:val="001C3DA0"/>
    <w:rsid w:val="001C40A2"/>
    <w:rsid w:val="001C4213"/>
    <w:rsid w:val="001C44F6"/>
    <w:rsid w:val="001C4973"/>
    <w:rsid w:val="001C64C2"/>
    <w:rsid w:val="001D0B0A"/>
    <w:rsid w:val="001D10FE"/>
    <w:rsid w:val="001D15CD"/>
    <w:rsid w:val="001D1BB3"/>
    <w:rsid w:val="001D1EBF"/>
    <w:rsid w:val="001D23CD"/>
    <w:rsid w:val="001D2505"/>
    <w:rsid w:val="001D32B1"/>
    <w:rsid w:val="001D44BA"/>
    <w:rsid w:val="001D469F"/>
    <w:rsid w:val="001D474D"/>
    <w:rsid w:val="001D4B1C"/>
    <w:rsid w:val="001D4FBD"/>
    <w:rsid w:val="001D5277"/>
    <w:rsid w:val="001D53CF"/>
    <w:rsid w:val="001D57E2"/>
    <w:rsid w:val="001D5CBF"/>
    <w:rsid w:val="001D6CB9"/>
    <w:rsid w:val="001D7771"/>
    <w:rsid w:val="001D7867"/>
    <w:rsid w:val="001D7A04"/>
    <w:rsid w:val="001D7E91"/>
    <w:rsid w:val="001E0C54"/>
    <w:rsid w:val="001E166E"/>
    <w:rsid w:val="001E1F99"/>
    <w:rsid w:val="001E221F"/>
    <w:rsid w:val="001E2787"/>
    <w:rsid w:val="001E32CE"/>
    <w:rsid w:val="001E33DF"/>
    <w:rsid w:val="001E417B"/>
    <w:rsid w:val="001E45BD"/>
    <w:rsid w:val="001E49DF"/>
    <w:rsid w:val="001E4B3E"/>
    <w:rsid w:val="001E4BAD"/>
    <w:rsid w:val="001E4FB6"/>
    <w:rsid w:val="001E5538"/>
    <w:rsid w:val="001E69CA"/>
    <w:rsid w:val="001E6D36"/>
    <w:rsid w:val="001E6D93"/>
    <w:rsid w:val="001E749A"/>
    <w:rsid w:val="001F2221"/>
    <w:rsid w:val="001F27CE"/>
    <w:rsid w:val="001F2BF9"/>
    <w:rsid w:val="001F3340"/>
    <w:rsid w:val="001F3F50"/>
    <w:rsid w:val="001F4602"/>
    <w:rsid w:val="001F6632"/>
    <w:rsid w:val="001F683B"/>
    <w:rsid w:val="00201BE3"/>
    <w:rsid w:val="00201E22"/>
    <w:rsid w:val="00202015"/>
    <w:rsid w:val="00203F03"/>
    <w:rsid w:val="00204432"/>
    <w:rsid w:val="002048C6"/>
    <w:rsid w:val="00204972"/>
    <w:rsid w:val="00204BD7"/>
    <w:rsid w:val="00206D27"/>
    <w:rsid w:val="00207215"/>
    <w:rsid w:val="00207FAE"/>
    <w:rsid w:val="00210F63"/>
    <w:rsid w:val="00211FF3"/>
    <w:rsid w:val="00212C58"/>
    <w:rsid w:val="0021375C"/>
    <w:rsid w:val="00214AF8"/>
    <w:rsid w:val="00214E23"/>
    <w:rsid w:val="00215748"/>
    <w:rsid w:val="002160CF"/>
    <w:rsid w:val="002202F0"/>
    <w:rsid w:val="00220659"/>
    <w:rsid w:val="002208DE"/>
    <w:rsid w:val="00220BA8"/>
    <w:rsid w:val="0022109F"/>
    <w:rsid w:val="00221842"/>
    <w:rsid w:val="00222A57"/>
    <w:rsid w:val="00223249"/>
    <w:rsid w:val="00223353"/>
    <w:rsid w:val="00223BA7"/>
    <w:rsid w:val="00224B69"/>
    <w:rsid w:val="00225463"/>
    <w:rsid w:val="00225C1C"/>
    <w:rsid w:val="00225EAF"/>
    <w:rsid w:val="0022672D"/>
    <w:rsid w:val="00226C5D"/>
    <w:rsid w:val="00227501"/>
    <w:rsid w:val="00227795"/>
    <w:rsid w:val="002309AA"/>
    <w:rsid w:val="00230CA6"/>
    <w:rsid w:val="00231DC6"/>
    <w:rsid w:val="00232057"/>
    <w:rsid w:val="0023236C"/>
    <w:rsid w:val="00232428"/>
    <w:rsid w:val="00232494"/>
    <w:rsid w:val="002324B5"/>
    <w:rsid w:val="0023389A"/>
    <w:rsid w:val="00234952"/>
    <w:rsid w:val="002371C1"/>
    <w:rsid w:val="002372F5"/>
    <w:rsid w:val="00240674"/>
    <w:rsid w:val="002406B8"/>
    <w:rsid w:val="00240A0F"/>
    <w:rsid w:val="00240B2A"/>
    <w:rsid w:val="00241430"/>
    <w:rsid w:val="0024197A"/>
    <w:rsid w:val="00242004"/>
    <w:rsid w:val="002431C8"/>
    <w:rsid w:val="00243467"/>
    <w:rsid w:val="00244157"/>
    <w:rsid w:val="002444E5"/>
    <w:rsid w:val="002445B5"/>
    <w:rsid w:val="00244E87"/>
    <w:rsid w:val="00245086"/>
    <w:rsid w:val="002457FF"/>
    <w:rsid w:val="0024614F"/>
    <w:rsid w:val="00246C92"/>
    <w:rsid w:val="002476AA"/>
    <w:rsid w:val="00247CC9"/>
    <w:rsid w:val="00247E54"/>
    <w:rsid w:val="002507A5"/>
    <w:rsid w:val="00250AEE"/>
    <w:rsid w:val="00250C8F"/>
    <w:rsid w:val="00250FDB"/>
    <w:rsid w:val="00251164"/>
    <w:rsid w:val="0025349A"/>
    <w:rsid w:val="00254641"/>
    <w:rsid w:val="00255D97"/>
    <w:rsid w:val="002573DD"/>
    <w:rsid w:val="002576FA"/>
    <w:rsid w:val="002578AB"/>
    <w:rsid w:val="00257A3C"/>
    <w:rsid w:val="00257B11"/>
    <w:rsid w:val="00261C2E"/>
    <w:rsid w:val="00261D68"/>
    <w:rsid w:val="00261F87"/>
    <w:rsid w:val="00262996"/>
    <w:rsid w:val="00263457"/>
    <w:rsid w:val="0026373B"/>
    <w:rsid w:val="00264481"/>
    <w:rsid w:val="0026480D"/>
    <w:rsid w:val="00266E71"/>
    <w:rsid w:val="00271A3E"/>
    <w:rsid w:val="00271B45"/>
    <w:rsid w:val="002725FA"/>
    <w:rsid w:val="00272F5B"/>
    <w:rsid w:val="00273B80"/>
    <w:rsid w:val="002742F8"/>
    <w:rsid w:val="00274A6D"/>
    <w:rsid w:val="00274F90"/>
    <w:rsid w:val="002754D4"/>
    <w:rsid w:val="0027572D"/>
    <w:rsid w:val="00276A20"/>
    <w:rsid w:val="00277CC3"/>
    <w:rsid w:val="00280100"/>
    <w:rsid w:val="0028028E"/>
    <w:rsid w:val="00280833"/>
    <w:rsid w:val="0028245E"/>
    <w:rsid w:val="00282E78"/>
    <w:rsid w:val="0028480F"/>
    <w:rsid w:val="00285299"/>
    <w:rsid w:val="00285623"/>
    <w:rsid w:val="00285F66"/>
    <w:rsid w:val="002878B9"/>
    <w:rsid w:val="00287E8F"/>
    <w:rsid w:val="0029126C"/>
    <w:rsid w:val="00292896"/>
    <w:rsid w:val="00293A9B"/>
    <w:rsid w:val="00293D95"/>
    <w:rsid w:val="0029519D"/>
    <w:rsid w:val="00295CB9"/>
    <w:rsid w:val="00296268"/>
    <w:rsid w:val="002969C4"/>
    <w:rsid w:val="002974CE"/>
    <w:rsid w:val="002A0767"/>
    <w:rsid w:val="002A09A2"/>
    <w:rsid w:val="002A0DFB"/>
    <w:rsid w:val="002A2DDA"/>
    <w:rsid w:val="002A33B8"/>
    <w:rsid w:val="002A382D"/>
    <w:rsid w:val="002A50E8"/>
    <w:rsid w:val="002A582B"/>
    <w:rsid w:val="002A606E"/>
    <w:rsid w:val="002A6078"/>
    <w:rsid w:val="002A6476"/>
    <w:rsid w:val="002A6808"/>
    <w:rsid w:val="002A7574"/>
    <w:rsid w:val="002B043B"/>
    <w:rsid w:val="002B0B39"/>
    <w:rsid w:val="002B0FBD"/>
    <w:rsid w:val="002B2E29"/>
    <w:rsid w:val="002B470E"/>
    <w:rsid w:val="002B49F9"/>
    <w:rsid w:val="002B4D4C"/>
    <w:rsid w:val="002B5477"/>
    <w:rsid w:val="002B677B"/>
    <w:rsid w:val="002B6CA6"/>
    <w:rsid w:val="002B70F0"/>
    <w:rsid w:val="002B752A"/>
    <w:rsid w:val="002B75BE"/>
    <w:rsid w:val="002C05BC"/>
    <w:rsid w:val="002C1B5C"/>
    <w:rsid w:val="002C1C5F"/>
    <w:rsid w:val="002C25E2"/>
    <w:rsid w:val="002C29F1"/>
    <w:rsid w:val="002C38B8"/>
    <w:rsid w:val="002C4515"/>
    <w:rsid w:val="002C4FFE"/>
    <w:rsid w:val="002C51F4"/>
    <w:rsid w:val="002C6A97"/>
    <w:rsid w:val="002D0E21"/>
    <w:rsid w:val="002D1369"/>
    <w:rsid w:val="002D262E"/>
    <w:rsid w:val="002D3113"/>
    <w:rsid w:val="002D37EA"/>
    <w:rsid w:val="002D3B5D"/>
    <w:rsid w:val="002D3E2D"/>
    <w:rsid w:val="002D46A8"/>
    <w:rsid w:val="002D4849"/>
    <w:rsid w:val="002D5D76"/>
    <w:rsid w:val="002D7D5D"/>
    <w:rsid w:val="002E0267"/>
    <w:rsid w:val="002E0387"/>
    <w:rsid w:val="002E1AAA"/>
    <w:rsid w:val="002E1EAC"/>
    <w:rsid w:val="002E2E72"/>
    <w:rsid w:val="002E305E"/>
    <w:rsid w:val="002E39D0"/>
    <w:rsid w:val="002E3A49"/>
    <w:rsid w:val="002E3AF1"/>
    <w:rsid w:val="002E3B0E"/>
    <w:rsid w:val="002E483C"/>
    <w:rsid w:val="002E76AB"/>
    <w:rsid w:val="002E797A"/>
    <w:rsid w:val="002E7B5E"/>
    <w:rsid w:val="002F101D"/>
    <w:rsid w:val="002F16A1"/>
    <w:rsid w:val="002F1CBB"/>
    <w:rsid w:val="002F240E"/>
    <w:rsid w:val="002F2BE6"/>
    <w:rsid w:val="002F51E3"/>
    <w:rsid w:val="002F71C5"/>
    <w:rsid w:val="002F7A5F"/>
    <w:rsid w:val="00300979"/>
    <w:rsid w:val="00300E6E"/>
    <w:rsid w:val="00301106"/>
    <w:rsid w:val="003029A9"/>
    <w:rsid w:val="00303102"/>
    <w:rsid w:val="00303701"/>
    <w:rsid w:val="00304265"/>
    <w:rsid w:val="003047A6"/>
    <w:rsid w:val="00304A16"/>
    <w:rsid w:val="00304D13"/>
    <w:rsid w:val="00305072"/>
    <w:rsid w:val="003057F0"/>
    <w:rsid w:val="0030588A"/>
    <w:rsid w:val="00305CFD"/>
    <w:rsid w:val="003060AF"/>
    <w:rsid w:val="00307683"/>
    <w:rsid w:val="00307716"/>
    <w:rsid w:val="003101BE"/>
    <w:rsid w:val="003109C7"/>
    <w:rsid w:val="00312E0D"/>
    <w:rsid w:val="00312EAF"/>
    <w:rsid w:val="00314375"/>
    <w:rsid w:val="0031489E"/>
    <w:rsid w:val="00314C79"/>
    <w:rsid w:val="00314E25"/>
    <w:rsid w:val="003157EF"/>
    <w:rsid w:val="0031609C"/>
    <w:rsid w:val="00316E8E"/>
    <w:rsid w:val="0031727D"/>
    <w:rsid w:val="003202F7"/>
    <w:rsid w:val="00321C00"/>
    <w:rsid w:val="003223E0"/>
    <w:rsid w:val="0032415E"/>
    <w:rsid w:val="003251C1"/>
    <w:rsid w:val="0032571B"/>
    <w:rsid w:val="0032598B"/>
    <w:rsid w:val="003259B2"/>
    <w:rsid w:val="0032677E"/>
    <w:rsid w:val="00326C6A"/>
    <w:rsid w:val="003270E1"/>
    <w:rsid w:val="00327504"/>
    <w:rsid w:val="00327583"/>
    <w:rsid w:val="00327B5E"/>
    <w:rsid w:val="00327E6A"/>
    <w:rsid w:val="00327F16"/>
    <w:rsid w:val="00331400"/>
    <w:rsid w:val="00331880"/>
    <w:rsid w:val="0033222E"/>
    <w:rsid w:val="00332CDE"/>
    <w:rsid w:val="00332D12"/>
    <w:rsid w:val="00332F55"/>
    <w:rsid w:val="00333370"/>
    <w:rsid w:val="00333388"/>
    <w:rsid w:val="00333713"/>
    <w:rsid w:val="00333BD9"/>
    <w:rsid w:val="00335D76"/>
    <w:rsid w:val="00336258"/>
    <w:rsid w:val="00336896"/>
    <w:rsid w:val="00336B5B"/>
    <w:rsid w:val="00337E0C"/>
    <w:rsid w:val="00340190"/>
    <w:rsid w:val="00340B9F"/>
    <w:rsid w:val="00342E88"/>
    <w:rsid w:val="00344C39"/>
    <w:rsid w:val="00344D54"/>
    <w:rsid w:val="00345473"/>
    <w:rsid w:val="00345D27"/>
    <w:rsid w:val="00346F79"/>
    <w:rsid w:val="00347DD5"/>
    <w:rsid w:val="00350332"/>
    <w:rsid w:val="003508C6"/>
    <w:rsid w:val="0035095E"/>
    <w:rsid w:val="00350EEC"/>
    <w:rsid w:val="00351486"/>
    <w:rsid w:val="00351725"/>
    <w:rsid w:val="0035425D"/>
    <w:rsid w:val="00354954"/>
    <w:rsid w:val="00354C6D"/>
    <w:rsid w:val="003559C2"/>
    <w:rsid w:val="003577C8"/>
    <w:rsid w:val="00357B00"/>
    <w:rsid w:val="0036005C"/>
    <w:rsid w:val="003602F9"/>
    <w:rsid w:val="00360B67"/>
    <w:rsid w:val="00361DE0"/>
    <w:rsid w:val="00363882"/>
    <w:rsid w:val="00364793"/>
    <w:rsid w:val="003657A1"/>
    <w:rsid w:val="00365B75"/>
    <w:rsid w:val="003661F6"/>
    <w:rsid w:val="0037070F"/>
    <w:rsid w:val="0037092A"/>
    <w:rsid w:val="00370E46"/>
    <w:rsid w:val="00372D15"/>
    <w:rsid w:val="003756B7"/>
    <w:rsid w:val="00375F0C"/>
    <w:rsid w:val="0037796E"/>
    <w:rsid w:val="00377A19"/>
    <w:rsid w:val="00377BDE"/>
    <w:rsid w:val="00377EED"/>
    <w:rsid w:val="0038005C"/>
    <w:rsid w:val="003804E5"/>
    <w:rsid w:val="0038157B"/>
    <w:rsid w:val="00381AEA"/>
    <w:rsid w:val="00382C0E"/>
    <w:rsid w:val="00382C70"/>
    <w:rsid w:val="00383016"/>
    <w:rsid w:val="00383136"/>
    <w:rsid w:val="00383209"/>
    <w:rsid w:val="003842C9"/>
    <w:rsid w:val="00385481"/>
    <w:rsid w:val="00385EE8"/>
    <w:rsid w:val="00387462"/>
    <w:rsid w:val="00390EC7"/>
    <w:rsid w:val="00390F91"/>
    <w:rsid w:val="00391094"/>
    <w:rsid w:val="00391AD3"/>
    <w:rsid w:val="00392580"/>
    <w:rsid w:val="003926E0"/>
    <w:rsid w:val="00392FC9"/>
    <w:rsid w:val="003934A3"/>
    <w:rsid w:val="00393A7A"/>
    <w:rsid w:val="00394A5D"/>
    <w:rsid w:val="00395ED9"/>
    <w:rsid w:val="00396A70"/>
    <w:rsid w:val="003974C4"/>
    <w:rsid w:val="003A1247"/>
    <w:rsid w:val="003A1833"/>
    <w:rsid w:val="003A197F"/>
    <w:rsid w:val="003A1C53"/>
    <w:rsid w:val="003A5A0C"/>
    <w:rsid w:val="003A5A58"/>
    <w:rsid w:val="003A5D25"/>
    <w:rsid w:val="003A70FD"/>
    <w:rsid w:val="003B02AF"/>
    <w:rsid w:val="003B0AE0"/>
    <w:rsid w:val="003B1355"/>
    <w:rsid w:val="003B22D7"/>
    <w:rsid w:val="003B25AC"/>
    <w:rsid w:val="003B3A61"/>
    <w:rsid w:val="003B3DF6"/>
    <w:rsid w:val="003B4751"/>
    <w:rsid w:val="003B61B6"/>
    <w:rsid w:val="003B6230"/>
    <w:rsid w:val="003B660D"/>
    <w:rsid w:val="003B6ED3"/>
    <w:rsid w:val="003B7C0B"/>
    <w:rsid w:val="003B7CE0"/>
    <w:rsid w:val="003C0262"/>
    <w:rsid w:val="003C12B7"/>
    <w:rsid w:val="003C1634"/>
    <w:rsid w:val="003C29B5"/>
    <w:rsid w:val="003C2A6C"/>
    <w:rsid w:val="003C3933"/>
    <w:rsid w:val="003C4BF0"/>
    <w:rsid w:val="003C5D0F"/>
    <w:rsid w:val="003C5F68"/>
    <w:rsid w:val="003C6735"/>
    <w:rsid w:val="003C70A3"/>
    <w:rsid w:val="003C7950"/>
    <w:rsid w:val="003C7F38"/>
    <w:rsid w:val="003D0A14"/>
    <w:rsid w:val="003D1063"/>
    <w:rsid w:val="003D117D"/>
    <w:rsid w:val="003D29DF"/>
    <w:rsid w:val="003D3B2E"/>
    <w:rsid w:val="003D3C82"/>
    <w:rsid w:val="003D5765"/>
    <w:rsid w:val="003D60FE"/>
    <w:rsid w:val="003D67D6"/>
    <w:rsid w:val="003D689E"/>
    <w:rsid w:val="003D77B4"/>
    <w:rsid w:val="003D7CCB"/>
    <w:rsid w:val="003E06D2"/>
    <w:rsid w:val="003E2567"/>
    <w:rsid w:val="003E25F4"/>
    <w:rsid w:val="003E40EC"/>
    <w:rsid w:val="003E42D7"/>
    <w:rsid w:val="003E44D8"/>
    <w:rsid w:val="003E5F68"/>
    <w:rsid w:val="003E62DC"/>
    <w:rsid w:val="003E6A18"/>
    <w:rsid w:val="003E7D6A"/>
    <w:rsid w:val="003F0204"/>
    <w:rsid w:val="003F08E0"/>
    <w:rsid w:val="003F0E4D"/>
    <w:rsid w:val="003F140D"/>
    <w:rsid w:val="003F151F"/>
    <w:rsid w:val="003F1639"/>
    <w:rsid w:val="003F21E8"/>
    <w:rsid w:val="003F3328"/>
    <w:rsid w:val="003F3505"/>
    <w:rsid w:val="003F37A2"/>
    <w:rsid w:val="003F3E65"/>
    <w:rsid w:val="003F4049"/>
    <w:rsid w:val="003F4731"/>
    <w:rsid w:val="003F5691"/>
    <w:rsid w:val="003F5B5B"/>
    <w:rsid w:val="003F5D9E"/>
    <w:rsid w:val="003F6AFE"/>
    <w:rsid w:val="003F7791"/>
    <w:rsid w:val="003F793E"/>
    <w:rsid w:val="003F7E70"/>
    <w:rsid w:val="00402764"/>
    <w:rsid w:val="00403BCD"/>
    <w:rsid w:val="00404C96"/>
    <w:rsid w:val="00405404"/>
    <w:rsid w:val="00405B46"/>
    <w:rsid w:val="004069EC"/>
    <w:rsid w:val="00407495"/>
    <w:rsid w:val="0041066D"/>
    <w:rsid w:val="00410C46"/>
    <w:rsid w:val="00410F3A"/>
    <w:rsid w:val="00411FB3"/>
    <w:rsid w:val="00412420"/>
    <w:rsid w:val="00412504"/>
    <w:rsid w:val="004126F5"/>
    <w:rsid w:val="00412D38"/>
    <w:rsid w:val="0041363A"/>
    <w:rsid w:val="004138C3"/>
    <w:rsid w:val="004146B5"/>
    <w:rsid w:val="0041495B"/>
    <w:rsid w:val="00414FEC"/>
    <w:rsid w:val="004202DC"/>
    <w:rsid w:val="004207BF"/>
    <w:rsid w:val="004209C1"/>
    <w:rsid w:val="00420F46"/>
    <w:rsid w:val="00420FA4"/>
    <w:rsid w:val="004216EB"/>
    <w:rsid w:val="004225B9"/>
    <w:rsid w:val="00422FDF"/>
    <w:rsid w:val="00423C5E"/>
    <w:rsid w:val="004244EC"/>
    <w:rsid w:val="00424631"/>
    <w:rsid w:val="00425327"/>
    <w:rsid w:val="004256CC"/>
    <w:rsid w:val="0042608A"/>
    <w:rsid w:val="0042621E"/>
    <w:rsid w:val="00426C6F"/>
    <w:rsid w:val="00427FE2"/>
    <w:rsid w:val="00430D8C"/>
    <w:rsid w:val="00430DB1"/>
    <w:rsid w:val="0043140A"/>
    <w:rsid w:val="004322F4"/>
    <w:rsid w:val="00433260"/>
    <w:rsid w:val="00433899"/>
    <w:rsid w:val="00433A2C"/>
    <w:rsid w:val="00434152"/>
    <w:rsid w:val="00435089"/>
    <w:rsid w:val="0043509D"/>
    <w:rsid w:val="0043638B"/>
    <w:rsid w:val="0043742F"/>
    <w:rsid w:val="00437610"/>
    <w:rsid w:val="004378E0"/>
    <w:rsid w:val="00437B46"/>
    <w:rsid w:val="00437DCA"/>
    <w:rsid w:val="004436DB"/>
    <w:rsid w:val="00443B62"/>
    <w:rsid w:val="004448A5"/>
    <w:rsid w:val="00444B5E"/>
    <w:rsid w:val="00444D0B"/>
    <w:rsid w:val="004455A3"/>
    <w:rsid w:val="00445C25"/>
    <w:rsid w:val="00446A2D"/>
    <w:rsid w:val="00446BF2"/>
    <w:rsid w:val="00450B01"/>
    <w:rsid w:val="00451241"/>
    <w:rsid w:val="00452402"/>
    <w:rsid w:val="004527D8"/>
    <w:rsid w:val="00452C8B"/>
    <w:rsid w:val="00454654"/>
    <w:rsid w:val="00454B79"/>
    <w:rsid w:val="00454C8B"/>
    <w:rsid w:val="00455495"/>
    <w:rsid w:val="004570ED"/>
    <w:rsid w:val="004575E4"/>
    <w:rsid w:val="004627FC"/>
    <w:rsid w:val="00462BD6"/>
    <w:rsid w:val="00462D54"/>
    <w:rsid w:val="004637B8"/>
    <w:rsid w:val="004637E0"/>
    <w:rsid w:val="004637F5"/>
    <w:rsid w:val="004638AD"/>
    <w:rsid w:val="004641D4"/>
    <w:rsid w:val="004643BB"/>
    <w:rsid w:val="0046498B"/>
    <w:rsid w:val="0046553A"/>
    <w:rsid w:val="004667D0"/>
    <w:rsid w:val="00466F5A"/>
    <w:rsid w:val="004674C0"/>
    <w:rsid w:val="004706BD"/>
    <w:rsid w:val="004708E2"/>
    <w:rsid w:val="00470E09"/>
    <w:rsid w:val="00471E2B"/>
    <w:rsid w:val="004723B7"/>
    <w:rsid w:val="0047313C"/>
    <w:rsid w:val="004738AC"/>
    <w:rsid w:val="00474340"/>
    <w:rsid w:val="004745FE"/>
    <w:rsid w:val="00474C36"/>
    <w:rsid w:val="00475A09"/>
    <w:rsid w:val="00476F44"/>
    <w:rsid w:val="00480121"/>
    <w:rsid w:val="00480922"/>
    <w:rsid w:val="00480CB5"/>
    <w:rsid w:val="00482288"/>
    <w:rsid w:val="00482A19"/>
    <w:rsid w:val="00482EC1"/>
    <w:rsid w:val="00483FC9"/>
    <w:rsid w:val="0048608D"/>
    <w:rsid w:val="00486351"/>
    <w:rsid w:val="00486934"/>
    <w:rsid w:val="00486AFB"/>
    <w:rsid w:val="00486DAE"/>
    <w:rsid w:val="00486F86"/>
    <w:rsid w:val="00487354"/>
    <w:rsid w:val="00487387"/>
    <w:rsid w:val="00487D80"/>
    <w:rsid w:val="00492CBA"/>
    <w:rsid w:val="00492F76"/>
    <w:rsid w:val="0049334D"/>
    <w:rsid w:val="004933FE"/>
    <w:rsid w:val="00493586"/>
    <w:rsid w:val="0049390C"/>
    <w:rsid w:val="00494019"/>
    <w:rsid w:val="00494EB9"/>
    <w:rsid w:val="00495092"/>
    <w:rsid w:val="004953BC"/>
    <w:rsid w:val="004954FF"/>
    <w:rsid w:val="00496011"/>
    <w:rsid w:val="004967A0"/>
    <w:rsid w:val="00496831"/>
    <w:rsid w:val="004A0093"/>
    <w:rsid w:val="004A00CA"/>
    <w:rsid w:val="004A096F"/>
    <w:rsid w:val="004A18EC"/>
    <w:rsid w:val="004A1AE9"/>
    <w:rsid w:val="004A3356"/>
    <w:rsid w:val="004A3BFF"/>
    <w:rsid w:val="004A3E88"/>
    <w:rsid w:val="004A3FD6"/>
    <w:rsid w:val="004A4007"/>
    <w:rsid w:val="004A4085"/>
    <w:rsid w:val="004A47E3"/>
    <w:rsid w:val="004A4A5A"/>
    <w:rsid w:val="004A592F"/>
    <w:rsid w:val="004A5B40"/>
    <w:rsid w:val="004A7CFE"/>
    <w:rsid w:val="004A7D18"/>
    <w:rsid w:val="004A7F3B"/>
    <w:rsid w:val="004B003D"/>
    <w:rsid w:val="004B066D"/>
    <w:rsid w:val="004B0B04"/>
    <w:rsid w:val="004B19DB"/>
    <w:rsid w:val="004B1C69"/>
    <w:rsid w:val="004B2017"/>
    <w:rsid w:val="004B23A6"/>
    <w:rsid w:val="004B23DB"/>
    <w:rsid w:val="004B29E5"/>
    <w:rsid w:val="004B352C"/>
    <w:rsid w:val="004B3894"/>
    <w:rsid w:val="004B3C43"/>
    <w:rsid w:val="004B3DBC"/>
    <w:rsid w:val="004B5065"/>
    <w:rsid w:val="004B5C2C"/>
    <w:rsid w:val="004B5DFC"/>
    <w:rsid w:val="004B5EB5"/>
    <w:rsid w:val="004B7417"/>
    <w:rsid w:val="004C1619"/>
    <w:rsid w:val="004C177E"/>
    <w:rsid w:val="004C3564"/>
    <w:rsid w:val="004C36E7"/>
    <w:rsid w:val="004C40DD"/>
    <w:rsid w:val="004C4D67"/>
    <w:rsid w:val="004C580C"/>
    <w:rsid w:val="004C66F5"/>
    <w:rsid w:val="004D1AE6"/>
    <w:rsid w:val="004D1F4A"/>
    <w:rsid w:val="004D2309"/>
    <w:rsid w:val="004D27E0"/>
    <w:rsid w:val="004D39C6"/>
    <w:rsid w:val="004D3B77"/>
    <w:rsid w:val="004D473A"/>
    <w:rsid w:val="004D4E7D"/>
    <w:rsid w:val="004D57C3"/>
    <w:rsid w:val="004D5A5C"/>
    <w:rsid w:val="004D5E4C"/>
    <w:rsid w:val="004D6D9D"/>
    <w:rsid w:val="004D79EB"/>
    <w:rsid w:val="004E2097"/>
    <w:rsid w:val="004E2459"/>
    <w:rsid w:val="004E257D"/>
    <w:rsid w:val="004E276B"/>
    <w:rsid w:val="004E3493"/>
    <w:rsid w:val="004E3525"/>
    <w:rsid w:val="004E38DA"/>
    <w:rsid w:val="004E48B4"/>
    <w:rsid w:val="004E64BF"/>
    <w:rsid w:val="004E65B9"/>
    <w:rsid w:val="004E67EC"/>
    <w:rsid w:val="004E691C"/>
    <w:rsid w:val="004E72FB"/>
    <w:rsid w:val="004E7F52"/>
    <w:rsid w:val="004F076D"/>
    <w:rsid w:val="004F0962"/>
    <w:rsid w:val="004F22D5"/>
    <w:rsid w:val="004F23B1"/>
    <w:rsid w:val="004F2C7B"/>
    <w:rsid w:val="004F3024"/>
    <w:rsid w:val="004F383E"/>
    <w:rsid w:val="004F4621"/>
    <w:rsid w:val="004F463C"/>
    <w:rsid w:val="004F62E1"/>
    <w:rsid w:val="004F67A3"/>
    <w:rsid w:val="004F6E2D"/>
    <w:rsid w:val="00500AC5"/>
    <w:rsid w:val="00501299"/>
    <w:rsid w:val="00501602"/>
    <w:rsid w:val="00503FE5"/>
    <w:rsid w:val="005049B3"/>
    <w:rsid w:val="005052A1"/>
    <w:rsid w:val="005052B0"/>
    <w:rsid w:val="00505832"/>
    <w:rsid w:val="00505A67"/>
    <w:rsid w:val="00506D7B"/>
    <w:rsid w:val="00507146"/>
    <w:rsid w:val="005071C7"/>
    <w:rsid w:val="0050781F"/>
    <w:rsid w:val="00507D96"/>
    <w:rsid w:val="00507F45"/>
    <w:rsid w:val="0051028D"/>
    <w:rsid w:val="00510865"/>
    <w:rsid w:val="0051300B"/>
    <w:rsid w:val="00513164"/>
    <w:rsid w:val="00514F4F"/>
    <w:rsid w:val="005152B0"/>
    <w:rsid w:val="00515736"/>
    <w:rsid w:val="00515AB0"/>
    <w:rsid w:val="005204C1"/>
    <w:rsid w:val="0052086D"/>
    <w:rsid w:val="00521316"/>
    <w:rsid w:val="00521A5E"/>
    <w:rsid w:val="00523921"/>
    <w:rsid w:val="00523D9D"/>
    <w:rsid w:val="005246EE"/>
    <w:rsid w:val="0052483B"/>
    <w:rsid w:val="00524B44"/>
    <w:rsid w:val="00526889"/>
    <w:rsid w:val="005268CF"/>
    <w:rsid w:val="00526A14"/>
    <w:rsid w:val="005271A9"/>
    <w:rsid w:val="00530290"/>
    <w:rsid w:val="00530757"/>
    <w:rsid w:val="00531208"/>
    <w:rsid w:val="00531F1A"/>
    <w:rsid w:val="00532107"/>
    <w:rsid w:val="00534614"/>
    <w:rsid w:val="00535102"/>
    <w:rsid w:val="00535ADD"/>
    <w:rsid w:val="00535EA6"/>
    <w:rsid w:val="005361A0"/>
    <w:rsid w:val="00536D29"/>
    <w:rsid w:val="00537A3A"/>
    <w:rsid w:val="00537BCF"/>
    <w:rsid w:val="00537FAB"/>
    <w:rsid w:val="0054077E"/>
    <w:rsid w:val="00540F9E"/>
    <w:rsid w:val="005411ED"/>
    <w:rsid w:val="0054166C"/>
    <w:rsid w:val="00541B8B"/>
    <w:rsid w:val="0054203D"/>
    <w:rsid w:val="00542268"/>
    <w:rsid w:val="005426D7"/>
    <w:rsid w:val="00542C02"/>
    <w:rsid w:val="0054305E"/>
    <w:rsid w:val="0054311C"/>
    <w:rsid w:val="005432C7"/>
    <w:rsid w:val="005434CF"/>
    <w:rsid w:val="00545204"/>
    <w:rsid w:val="00545735"/>
    <w:rsid w:val="00545838"/>
    <w:rsid w:val="00545BDC"/>
    <w:rsid w:val="00546B44"/>
    <w:rsid w:val="00546E25"/>
    <w:rsid w:val="00547012"/>
    <w:rsid w:val="005478BE"/>
    <w:rsid w:val="00547C58"/>
    <w:rsid w:val="00550AD2"/>
    <w:rsid w:val="0055150A"/>
    <w:rsid w:val="0055172D"/>
    <w:rsid w:val="00551905"/>
    <w:rsid w:val="005529F6"/>
    <w:rsid w:val="00554557"/>
    <w:rsid w:val="005547CA"/>
    <w:rsid w:val="005548C5"/>
    <w:rsid w:val="00554AC4"/>
    <w:rsid w:val="00554B06"/>
    <w:rsid w:val="00554D90"/>
    <w:rsid w:val="00555110"/>
    <w:rsid w:val="0055541B"/>
    <w:rsid w:val="00555C7F"/>
    <w:rsid w:val="00556AC2"/>
    <w:rsid w:val="00557AA2"/>
    <w:rsid w:val="00557CB2"/>
    <w:rsid w:val="00557FC0"/>
    <w:rsid w:val="0056074F"/>
    <w:rsid w:val="0056454C"/>
    <w:rsid w:val="0056477B"/>
    <w:rsid w:val="00565B4E"/>
    <w:rsid w:val="00565DB4"/>
    <w:rsid w:val="00565EF3"/>
    <w:rsid w:val="005669BB"/>
    <w:rsid w:val="00567DA4"/>
    <w:rsid w:val="005718AE"/>
    <w:rsid w:val="00571980"/>
    <w:rsid w:val="00571E0D"/>
    <w:rsid w:val="00572EE9"/>
    <w:rsid w:val="00573A90"/>
    <w:rsid w:val="00574682"/>
    <w:rsid w:val="005755BE"/>
    <w:rsid w:val="0057633C"/>
    <w:rsid w:val="00576611"/>
    <w:rsid w:val="005778DC"/>
    <w:rsid w:val="00580845"/>
    <w:rsid w:val="00581319"/>
    <w:rsid w:val="00582A8B"/>
    <w:rsid w:val="005830B4"/>
    <w:rsid w:val="00584F80"/>
    <w:rsid w:val="005857B8"/>
    <w:rsid w:val="005867A1"/>
    <w:rsid w:val="00586E0A"/>
    <w:rsid w:val="0058743F"/>
    <w:rsid w:val="00587D00"/>
    <w:rsid w:val="005902C1"/>
    <w:rsid w:val="005903D1"/>
    <w:rsid w:val="00590D7A"/>
    <w:rsid w:val="00590E6C"/>
    <w:rsid w:val="00591ADA"/>
    <w:rsid w:val="0059295B"/>
    <w:rsid w:val="00592A95"/>
    <w:rsid w:val="00592C0E"/>
    <w:rsid w:val="00593171"/>
    <w:rsid w:val="00593EB0"/>
    <w:rsid w:val="00594311"/>
    <w:rsid w:val="00594F5D"/>
    <w:rsid w:val="00595CE4"/>
    <w:rsid w:val="005972E5"/>
    <w:rsid w:val="0059786A"/>
    <w:rsid w:val="00597CE3"/>
    <w:rsid w:val="005A0160"/>
    <w:rsid w:val="005A0AE3"/>
    <w:rsid w:val="005A1772"/>
    <w:rsid w:val="005A204E"/>
    <w:rsid w:val="005A22B3"/>
    <w:rsid w:val="005A31AD"/>
    <w:rsid w:val="005A3785"/>
    <w:rsid w:val="005A4373"/>
    <w:rsid w:val="005A58CB"/>
    <w:rsid w:val="005A773A"/>
    <w:rsid w:val="005B04D7"/>
    <w:rsid w:val="005B0B74"/>
    <w:rsid w:val="005B0E84"/>
    <w:rsid w:val="005B0ED5"/>
    <w:rsid w:val="005B4824"/>
    <w:rsid w:val="005B4F3D"/>
    <w:rsid w:val="005B55B0"/>
    <w:rsid w:val="005B55D3"/>
    <w:rsid w:val="005B5A57"/>
    <w:rsid w:val="005B5D8D"/>
    <w:rsid w:val="005B6DD4"/>
    <w:rsid w:val="005B76B8"/>
    <w:rsid w:val="005C0ACB"/>
    <w:rsid w:val="005C30A7"/>
    <w:rsid w:val="005C3AC6"/>
    <w:rsid w:val="005C463B"/>
    <w:rsid w:val="005C48F4"/>
    <w:rsid w:val="005C5F8A"/>
    <w:rsid w:val="005C7620"/>
    <w:rsid w:val="005C7B84"/>
    <w:rsid w:val="005D0392"/>
    <w:rsid w:val="005D0BC0"/>
    <w:rsid w:val="005D0D20"/>
    <w:rsid w:val="005D0EEA"/>
    <w:rsid w:val="005D105D"/>
    <w:rsid w:val="005D15EF"/>
    <w:rsid w:val="005D17D9"/>
    <w:rsid w:val="005D206F"/>
    <w:rsid w:val="005D2F48"/>
    <w:rsid w:val="005D3484"/>
    <w:rsid w:val="005D3E41"/>
    <w:rsid w:val="005D5021"/>
    <w:rsid w:val="005D5630"/>
    <w:rsid w:val="005D6B24"/>
    <w:rsid w:val="005D6BCE"/>
    <w:rsid w:val="005D7966"/>
    <w:rsid w:val="005E0320"/>
    <w:rsid w:val="005E0587"/>
    <w:rsid w:val="005E15AF"/>
    <w:rsid w:val="005E1EDF"/>
    <w:rsid w:val="005E2ADF"/>
    <w:rsid w:val="005E35C3"/>
    <w:rsid w:val="005E46B8"/>
    <w:rsid w:val="005E5B91"/>
    <w:rsid w:val="005E5D86"/>
    <w:rsid w:val="005E6816"/>
    <w:rsid w:val="005E6B0B"/>
    <w:rsid w:val="005E7327"/>
    <w:rsid w:val="005E754E"/>
    <w:rsid w:val="005E7767"/>
    <w:rsid w:val="005F03CC"/>
    <w:rsid w:val="005F0A97"/>
    <w:rsid w:val="005F17C4"/>
    <w:rsid w:val="005F2BB9"/>
    <w:rsid w:val="005F3339"/>
    <w:rsid w:val="005F35D3"/>
    <w:rsid w:val="005F3693"/>
    <w:rsid w:val="005F3D7B"/>
    <w:rsid w:val="005F5A5D"/>
    <w:rsid w:val="005F5F54"/>
    <w:rsid w:val="005F6428"/>
    <w:rsid w:val="005F7188"/>
    <w:rsid w:val="005F7283"/>
    <w:rsid w:val="005F74FE"/>
    <w:rsid w:val="005F7874"/>
    <w:rsid w:val="00600BCF"/>
    <w:rsid w:val="00601BDC"/>
    <w:rsid w:val="00601C16"/>
    <w:rsid w:val="00601C2F"/>
    <w:rsid w:val="006025F9"/>
    <w:rsid w:val="006036CD"/>
    <w:rsid w:val="00603D2F"/>
    <w:rsid w:val="006040CA"/>
    <w:rsid w:val="0060453F"/>
    <w:rsid w:val="0060485F"/>
    <w:rsid w:val="00604950"/>
    <w:rsid w:val="006053F5"/>
    <w:rsid w:val="00605B09"/>
    <w:rsid w:val="0060607D"/>
    <w:rsid w:val="00607CFC"/>
    <w:rsid w:val="00607DC9"/>
    <w:rsid w:val="0061089C"/>
    <w:rsid w:val="00611205"/>
    <w:rsid w:val="00611A27"/>
    <w:rsid w:val="00611A3F"/>
    <w:rsid w:val="00612A4B"/>
    <w:rsid w:val="00612D95"/>
    <w:rsid w:val="00614FAD"/>
    <w:rsid w:val="00616498"/>
    <w:rsid w:val="006165B0"/>
    <w:rsid w:val="00617E61"/>
    <w:rsid w:val="00621197"/>
    <w:rsid w:val="006221D2"/>
    <w:rsid w:val="00622D83"/>
    <w:rsid w:val="00624B42"/>
    <w:rsid w:val="00626434"/>
    <w:rsid w:val="0062739C"/>
    <w:rsid w:val="006304D4"/>
    <w:rsid w:val="00630589"/>
    <w:rsid w:val="00630D07"/>
    <w:rsid w:val="00630D50"/>
    <w:rsid w:val="00632836"/>
    <w:rsid w:val="00632FF8"/>
    <w:rsid w:val="006337E1"/>
    <w:rsid w:val="006341BD"/>
    <w:rsid w:val="006344D7"/>
    <w:rsid w:val="006357B7"/>
    <w:rsid w:val="00636369"/>
    <w:rsid w:val="00636513"/>
    <w:rsid w:val="00637B63"/>
    <w:rsid w:val="00637DFA"/>
    <w:rsid w:val="0064039E"/>
    <w:rsid w:val="00640BE8"/>
    <w:rsid w:val="00640CA3"/>
    <w:rsid w:val="0064134C"/>
    <w:rsid w:val="00641A03"/>
    <w:rsid w:val="00643367"/>
    <w:rsid w:val="00644700"/>
    <w:rsid w:val="0064488F"/>
    <w:rsid w:val="006450FF"/>
    <w:rsid w:val="0064620F"/>
    <w:rsid w:val="00646A4E"/>
    <w:rsid w:val="0064710A"/>
    <w:rsid w:val="00647714"/>
    <w:rsid w:val="00647E0E"/>
    <w:rsid w:val="00647F38"/>
    <w:rsid w:val="00655D0B"/>
    <w:rsid w:val="0065737F"/>
    <w:rsid w:val="00657834"/>
    <w:rsid w:val="00660102"/>
    <w:rsid w:val="00661E19"/>
    <w:rsid w:val="00662387"/>
    <w:rsid w:val="00662769"/>
    <w:rsid w:val="0066294E"/>
    <w:rsid w:val="00663064"/>
    <w:rsid w:val="006639F7"/>
    <w:rsid w:val="006642AA"/>
    <w:rsid w:val="006643B6"/>
    <w:rsid w:val="00664EE1"/>
    <w:rsid w:val="006664B8"/>
    <w:rsid w:val="006667EB"/>
    <w:rsid w:val="00666B5B"/>
    <w:rsid w:val="00666E33"/>
    <w:rsid w:val="00667554"/>
    <w:rsid w:val="00667727"/>
    <w:rsid w:val="00667DE5"/>
    <w:rsid w:val="0067043C"/>
    <w:rsid w:val="00670768"/>
    <w:rsid w:val="00670997"/>
    <w:rsid w:val="00671BFC"/>
    <w:rsid w:val="0067263A"/>
    <w:rsid w:val="00672F3B"/>
    <w:rsid w:val="00673D2D"/>
    <w:rsid w:val="006754F3"/>
    <w:rsid w:val="00676041"/>
    <w:rsid w:val="00676687"/>
    <w:rsid w:val="00676759"/>
    <w:rsid w:val="00680474"/>
    <w:rsid w:val="00680F43"/>
    <w:rsid w:val="0068282C"/>
    <w:rsid w:val="00682EC5"/>
    <w:rsid w:val="006834E8"/>
    <w:rsid w:val="00683532"/>
    <w:rsid w:val="006842F8"/>
    <w:rsid w:val="006859A7"/>
    <w:rsid w:val="00687B3D"/>
    <w:rsid w:val="00690A7D"/>
    <w:rsid w:val="00692557"/>
    <w:rsid w:val="006925A2"/>
    <w:rsid w:val="00692905"/>
    <w:rsid w:val="00692AEE"/>
    <w:rsid w:val="0069303B"/>
    <w:rsid w:val="00693BD7"/>
    <w:rsid w:val="00694BF1"/>
    <w:rsid w:val="00695C10"/>
    <w:rsid w:val="00695DA5"/>
    <w:rsid w:val="00696570"/>
    <w:rsid w:val="0069660F"/>
    <w:rsid w:val="00697012"/>
    <w:rsid w:val="006973DF"/>
    <w:rsid w:val="00697B41"/>
    <w:rsid w:val="006A117B"/>
    <w:rsid w:val="006A192F"/>
    <w:rsid w:val="006A1AF6"/>
    <w:rsid w:val="006A1EBB"/>
    <w:rsid w:val="006A275C"/>
    <w:rsid w:val="006A3737"/>
    <w:rsid w:val="006A7D54"/>
    <w:rsid w:val="006B178C"/>
    <w:rsid w:val="006B41C9"/>
    <w:rsid w:val="006B478E"/>
    <w:rsid w:val="006B5AEE"/>
    <w:rsid w:val="006B6269"/>
    <w:rsid w:val="006B62F8"/>
    <w:rsid w:val="006B7810"/>
    <w:rsid w:val="006B78DB"/>
    <w:rsid w:val="006C02A0"/>
    <w:rsid w:val="006C0BD8"/>
    <w:rsid w:val="006C11E7"/>
    <w:rsid w:val="006C184F"/>
    <w:rsid w:val="006C1859"/>
    <w:rsid w:val="006C1B22"/>
    <w:rsid w:val="006C278A"/>
    <w:rsid w:val="006C3128"/>
    <w:rsid w:val="006C32CD"/>
    <w:rsid w:val="006C39BA"/>
    <w:rsid w:val="006C3FD2"/>
    <w:rsid w:val="006C4C32"/>
    <w:rsid w:val="006C76CB"/>
    <w:rsid w:val="006D0CD0"/>
    <w:rsid w:val="006D4BD1"/>
    <w:rsid w:val="006D5CC4"/>
    <w:rsid w:val="006D5E95"/>
    <w:rsid w:val="006D611D"/>
    <w:rsid w:val="006E2462"/>
    <w:rsid w:val="006E29C2"/>
    <w:rsid w:val="006E2DBD"/>
    <w:rsid w:val="006E2E2E"/>
    <w:rsid w:val="006E2E75"/>
    <w:rsid w:val="006E314C"/>
    <w:rsid w:val="006E4954"/>
    <w:rsid w:val="006E5466"/>
    <w:rsid w:val="006E6021"/>
    <w:rsid w:val="006E65FA"/>
    <w:rsid w:val="006E6857"/>
    <w:rsid w:val="006E7081"/>
    <w:rsid w:val="006E7366"/>
    <w:rsid w:val="006E743E"/>
    <w:rsid w:val="006E7AF5"/>
    <w:rsid w:val="006E7B91"/>
    <w:rsid w:val="006F0C23"/>
    <w:rsid w:val="006F0D23"/>
    <w:rsid w:val="006F0F05"/>
    <w:rsid w:val="006F15D1"/>
    <w:rsid w:val="006F22F0"/>
    <w:rsid w:val="006F265C"/>
    <w:rsid w:val="006F45A7"/>
    <w:rsid w:val="006F477D"/>
    <w:rsid w:val="006F505A"/>
    <w:rsid w:val="006F5B35"/>
    <w:rsid w:val="006F69CA"/>
    <w:rsid w:val="006F70EA"/>
    <w:rsid w:val="006F7C0C"/>
    <w:rsid w:val="00700177"/>
    <w:rsid w:val="007001C5"/>
    <w:rsid w:val="0070020F"/>
    <w:rsid w:val="007005A2"/>
    <w:rsid w:val="00700CBB"/>
    <w:rsid w:val="0070127A"/>
    <w:rsid w:val="00701310"/>
    <w:rsid w:val="0070159A"/>
    <w:rsid w:val="00701C95"/>
    <w:rsid w:val="0070220A"/>
    <w:rsid w:val="00702B64"/>
    <w:rsid w:val="0070336F"/>
    <w:rsid w:val="00703864"/>
    <w:rsid w:val="0070437E"/>
    <w:rsid w:val="00704392"/>
    <w:rsid w:val="0070655B"/>
    <w:rsid w:val="00706FCA"/>
    <w:rsid w:val="0070715B"/>
    <w:rsid w:val="00707C1F"/>
    <w:rsid w:val="00707D37"/>
    <w:rsid w:val="007118A2"/>
    <w:rsid w:val="00711F86"/>
    <w:rsid w:val="007127A2"/>
    <w:rsid w:val="007127EB"/>
    <w:rsid w:val="00712827"/>
    <w:rsid w:val="00713B12"/>
    <w:rsid w:val="0071476C"/>
    <w:rsid w:val="00714AAC"/>
    <w:rsid w:val="00714B9A"/>
    <w:rsid w:val="00715794"/>
    <w:rsid w:val="00716046"/>
    <w:rsid w:val="00716682"/>
    <w:rsid w:val="00720B27"/>
    <w:rsid w:val="0072168A"/>
    <w:rsid w:val="007221BB"/>
    <w:rsid w:val="00722D14"/>
    <w:rsid w:val="00723C19"/>
    <w:rsid w:val="00724F9E"/>
    <w:rsid w:val="00726393"/>
    <w:rsid w:val="00726505"/>
    <w:rsid w:val="00726FEA"/>
    <w:rsid w:val="00727E5A"/>
    <w:rsid w:val="0073003B"/>
    <w:rsid w:val="00730223"/>
    <w:rsid w:val="007312B1"/>
    <w:rsid w:val="007315EC"/>
    <w:rsid w:val="00732B4D"/>
    <w:rsid w:val="00733622"/>
    <w:rsid w:val="007356F4"/>
    <w:rsid w:val="00735823"/>
    <w:rsid w:val="00735CF1"/>
    <w:rsid w:val="00735EED"/>
    <w:rsid w:val="00736276"/>
    <w:rsid w:val="00736A30"/>
    <w:rsid w:val="00736D87"/>
    <w:rsid w:val="0073763A"/>
    <w:rsid w:val="007379D7"/>
    <w:rsid w:val="00737E6B"/>
    <w:rsid w:val="00740B36"/>
    <w:rsid w:val="0074120E"/>
    <w:rsid w:val="00741DA0"/>
    <w:rsid w:val="0074278C"/>
    <w:rsid w:val="00742E47"/>
    <w:rsid w:val="00742E9B"/>
    <w:rsid w:val="00743BF1"/>
    <w:rsid w:val="00743F9C"/>
    <w:rsid w:val="0074406D"/>
    <w:rsid w:val="0074419A"/>
    <w:rsid w:val="007442E1"/>
    <w:rsid w:val="0074462A"/>
    <w:rsid w:val="007447A7"/>
    <w:rsid w:val="00745F04"/>
    <w:rsid w:val="007464AC"/>
    <w:rsid w:val="007468EA"/>
    <w:rsid w:val="00746B50"/>
    <w:rsid w:val="00746FD7"/>
    <w:rsid w:val="00746FF3"/>
    <w:rsid w:val="00747940"/>
    <w:rsid w:val="00747D94"/>
    <w:rsid w:val="007500AD"/>
    <w:rsid w:val="00751277"/>
    <w:rsid w:val="0075188F"/>
    <w:rsid w:val="00752074"/>
    <w:rsid w:val="00752219"/>
    <w:rsid w:val="00752505"/>
    <w:rsid w:val="007543E8"/>
    <w:rsid w:val="00754C0C"/>
    <w:rsid w:val="007560AB"/>
    <w:rsid w:val="007563F3"/>
    <w:rsid w:val="0075656E"/>
    <w:rsid w:val="00757962"/>
    <w:rsid w:val="00760B6F"/>
    <w:rsid w:val="00761B69"/>
    <w:rsid w:val="00763113"/>
    <w:rsid w:val="00764847"/>
    <w:rsid w:val="0076487A"/>
    <w:rsid w:val="00764FAA"/>
    <w:rsid w:val="0076512C"/>
    <w:rsid w:val="0076560C"/>
    <w:rsid w:val="00765772"/>
    <w:rsid w:val="00765819"/>
    <w:rsid w:val="00765905"/>
    <w:rsid w:val="00765E51"/>
    <w:rsid w:val="007662D6"/>
    <w:rsid w:val="00766D7D"/>
    <w:rsid w:val="00766DE7"/>
    <w:rsid w:val="00766FC8"/>
    <w:rsid w:val="00767B54"/>
    <w:rsid w:val="0077021A"/>
    <w:rsid w:val="0077249D"/>
    <w:rsid w:val="00773312"/>
    <w:rsid w:val="00773557"/>
    <w:rsid w:val="0077564F"/>
    <w:rsid w:val="00776A0A"/>
    <w:rsid w:val="00776CF1"/>
    <w:rsid w:val="00776F45"/>
    <w:rsid w:val="00777C47"/>
    <w:rsid w:val="00780F59"/>
    <w:rsid w:val="00781585"/>
    <w:rsid w:val="00782A4C"/>
    <w:rsid w:val="0078339E"/>
    <w:rsid w:val="00784E79"/>
    <w:rsid w:val="0078641F"/>
    <w:rsid w:val="00786DCA"/>
    <w:rsid w:val="0079019A"/>
    <w:rsid w:val="007902F0"/>
    <w:rsid w:val="00791985"/>
    <w:rsid w:val="007922B4"/>
    <w:rsid w:val="007923A1"/>
    <w:rsid w:val="007934F1"/>
    <w:rsid w:val="00793A48"/>
    <w:rsid w:val="00794934"/>
    <w:rsid w:val="007953C7"/>
    <w:rsid w:val="00796E5B"/>
    <w:rsid w:val="0079737B"/>
    <w:rsid w:val="007976C7"/>
    <w:rsid w:val="00797A0A"/>
    <w:rsid w:val="007A071A"/>
    <w:rsid w:val="007A083A"/>
    <w:rsid w:val="007A0A5A"/>
    <w:rsid w:val="007A0C96"/>
    <w:rsid w:val="007A0EBC"/>
    <w:rsid w:val="007A176B"/>
    <w:rsid w:val="007A22AF"/>
    <w:rsid w:val="007A252A"/>
    <w:rsid w:val="007A519B"/>
    <w:rsid w:val="007A57C9"/>
    <w:rsid w:val="007A5AB2"/>
    <w:rsid w:val="007A5E85"/>
    <w:rsid w:val="007A6B78"/>
    <w:rsid w:val="007A7F4C"/>
    <w:rsid w:val="007B00D6"/>
    <w:rsid w:val="007B0451"/>
    <w:rsid w:val="007B1E3A"/>
    <w:rsid w:val="007B2262"/>
    <w:rsid w:val="007B2501"/>
    <w:rsid w:val="007B394E"/>
    <w:rsid w:val="007B3DEE"/>
    <w:rsid w:val="007B5073"/>
    <w:rsid w:val="007B52AE"/>
    <w:rsid w:val="007B68DD"/>
    <w:rsid w:val="007B6AD2"/>
    <w:rsid w:val="007B6D16"/>
    <w:rsid w:val="007B6F3A"/>
    <w:rsid w:val="007B78A4"/>
    <w:rsid w:val="007C10CA"/>
    <w:rsid w:val="007C1621"/>
    <w:rsid w:val="007C1E9D"/>
    <w:rsid w:val="007C361C"/>
    <w:rsid w:val="007C38A8"/>
    <w:rsid w:val="007C3A58"/>
    <w:rsid w:val="007C574C"/>
    <w:rsid w:val="007C637C"/>
    <w:rsid w:val="007C63F1"/>
    <w:rsid w:val="007C6F0D"/>
    <w:rsid w:val="007C725D"/>
    <w:rsid w:val="007C764D"/>
    <w:rsid w:val="007C78BE"/>
    <w:rsid w:val="007D0DB5"/>
    <w:rsid w:val="007D0E0E"/>
    <w:rsid w:val="007D0E4D"/>
    <w:rsid w:val="007D12DD"/>
    <w:rsid w:val="007D14AC"/>
    <w:rsid w:val="007D19BA"/>
    <w:rsid w:val="007D22F5"/>
    <w:rsid w:val="007D2ABD"/>
    <w:rsid w:val="007D618D"/>
    <w:rsid w:val="007D63E3"/>
    <w:rsid w:val="007D69B9"/>
    <w:rsid w:val="007D6ADB"/>
    <w:rsid w:val="007D6D94"/>
    <w:rsid w:val="007D6F0B"/>
    <w:rsid w:val="007D787A"/>
    <w:rsid w:val="007D7B88"/>
    <w:rsid w:val="007E0EA0"/>
    <w:rsid w:val="007E0F19"/>
    <w:rsid w:val="007E24D5"/>
    <w:rsid w:val="007E254D"/>
    <w:rsid w:val="007E2557"/>
    <w:rsid w:val="007E4DD8"/>
    <w:rsid w:val="007E53F2"/>
    <w:rsid w:val="007E6175"/>
    <w:rsid w:val="007E6CE2"/>
    <w:rsid w:val="007E73FC"/>
    <w:rsid w:val="007E7851"/>
    <w:rsid w:val="007E7CF9"/>
    <w:rsid w:val="007E7F1F"/>
    <w:rsid w:val="007F039F"/>
    <w:rsid w:val="007F193A"/>
    <w:rsid w:val="007F3C72"/>
    <w:rsid w:val="007F54DB"/>
    <w:rsid w:val="007F5B46"/>
    <w:rsid w:val="007F638F"/>
    <w:rsid w:val="007F64CD"/>
    <w:rsid w:val="007F6C9B"/>
    <w:rsid w:val="007F7197"/>
    <w:rsid w:val="007F7FEB"/>
    <w:rsid w:val="008009A5"/>
    <w:rsid w:val="00800A22"/>
    <w:rsid w:val="00801F65"/>
    <w:rsid w:val="00803CF5"/>
    <w:rsid w:val="00804DD2"/>
    <w:rsid w:val="00805EE8"/>
    <w:rsid w:val="0080636E"/>
    <w:rsid w:val="00806FBF"/>
    <w:rsid w:val="0080736B"/>
    <w:rsid w:val="008102F1"/>
    <w:rsid w:val="00812109"/>
    <w:rsid w:val="008133F1"/>
    <w:rsid w:val="00813DF4"/>
    <w:rsid w:val="00813F7D"/>
    <w:rsid w:val="00814268"/>
    <w:rsid w:val="00814282"/>
    <w:rsid w:val="0081452D"/>
    <w:rsid w:val="0081489E"/>
    <w:rsid w:val="008148F9"/>
    <w:rsid w:val="0081545A"/>
    <w:rsid w:val="008158F0"/>
    <w:rsid w:val="0081603F"/>
    <w:rsid w:val="00821390"/>
    <w:rsid w:val="00821549"/>
    <w:rsid w:val="00821906"/>
    <w:rsid w:val="008221CC"/>
    <w:rsid w:val="008236B5"/>
    <w:rsid w:val="00823F5C"/>
    <w:rsid w:val="00824921"/>
    <w:rsid w:val="00824AEA"/>
    <w:rsid w:val="00826589"/>
    <w:rsid w:val="0083008C"/>
    <w:rsid w:val="00830AD5"/>
    <w:rsid w:val="00830F3F"/>
    <w:rsid w:val="00832845"/>
    <w:rsid w:val="008328ED"/>
    <w:rsid w:val="00832D04"/>
    <w:rsid w:val="0083428F"/>
    <w:rsid w:val="008354D8"/>
    <w:rsid w:val="00835795"/>
    <w:rsid w:val="0083697B"/>
    <w:rsid w:val="00836CAA"/>
    <w:rsid w:val="00837701"/>
    <w:rsid w:val="008400E6"/>
    <w:rsid w:val="008413EF"/>
    <w:rsid w:val="00841FA5"/>
    <w:rsid w:val="00842F05"/>
    <w:rsid w:val="00842F2E"/>
    <w:rsid w:val="008442D1"/>
    <w:rsid w:val="00844AD8"/>
    <w:rsid w:val="008462A1"/>
    <w:rsid w:val="00846304"/>
    <w:rsid w:val="00846509"/>
    <w:rsid w:val="00847663"/>
    <w:rsid w:val="00850047"/>
    <w:rsid w:val="00851B40"/>
    <w:rsid w:val="00852F18"/>
    <w:rsid w:val="008534FF"/>
    <w:rsid w:val="0085377B"/>
    <w:rsid w:val="00854D6A"/>
    <w:rsid w:val="008564A9"/>
    <w:rsid w:val="008564D4"/>
    <w:rsid w:val="00856CB9"/>
    <w:rsid w:val="00856E74"/>
    <w:rsid w:val="00857484"/>
    <w:rsid w:val="00857606"/>
    <w:rsid w:val="00860CD8"/>
    <w:rsid w:val="0086233A"/>
    <w:rsid w:val="0086271D"/>
    <w:rsid w:val="0086276E"/>
    <w:rsid w:val="00862DEE"/>
    <w:rsid w:val="0086347C"/>
    <w:rsid w:val="00863FFD"/>
    <w:rsid w:val="00864536"/>
    <w:rsid w:val="008664E0"/>
    <w:rsid w:val="00866AB3"/>
    <w:rsid w:val="00867308"/>
    <w:rsid w:val="008676D3"/>
    <w:rsid w:val="00867911"/>
    <w:rsid w:val="00870359"/>
    <w:rsid w:val="00870BB4"/>
    <w:rsid w:val="008712E4"/>
    <w:rsid w:val="008727D6"/>
    <w:rsid w:val="0087366E"/>
    <w:rsid w:val="00873FDF"/>
    <w:rsid w:val="00874751"/>
    <w:rsid w:val="008757C9"/>
    <w:rsid w:val="0087654B"/>
    <w:rsid w:val="00876589"/>
    <w:rsid w:val="008805C8"/>
    <w:rsid w:val="00880DED"/>
    <w:rsid w:val="00882DE6"/>
    <w:rsid w:val="008837DC"/>
    <w:rsid w:val="008838A9"/>
    <w:rsid w:val="0088425C"/>
    <w:rsid w:val="008854F2"/>
    <w:rsid w:val="00885872"/>
    <w:rsid w:val="00886A90"/>
    <w:rsid w:val="00886E61"/>
    <w:rsid w:val="0088776E"/>
    <w:rsid w:val="00890548"/>
    <w:rsid w:val="00890A1D"/>
    <w:rsid w:val="00891185"/>
    <w:rsid w:val="0089124B"/>
    <w:rsid w:val="00892B12"/>
    <w:rsid w:val="00893199"/>
    <w:rsid w:val="008931A5"/>
    <w:rsid w:val="0089354A"/>
    <w:rsid w:val="00893BD3"/>
    <w:rsid w:val="00893BD4"/>
    <w:rsid w:val="008944FA"/>
    <w:rsid w:val="008964A5"/>
    <w:rsid w:val="008965EE"/>
    <w:rsid w:val="00896B6F"/>
    <w:rsid w:val="008A008F"/>
    <w:rsid w:val="008A1327"/>
    <w:rsid w:val="008A1724"/>
    <w:rsid w:val="008A1D91"/>
    <w:rsid w:val="008A2F73"/>
    <w:rsid w:val="008A341F"/>
    <w:rsid w:val="008A3E1F"/>
    <w:rsid w:val="008A457F"/>
    <w:rsid w:val="008B0409"/>
    <w:rsid w:val="008B07C6"/>
    <w:rsid w:val="008B14BE"/>
    <w:rsid w:val="008B1774"/>
    <w:rsid w:val="008B1E88"/>
    <w:rsid w:val="008B22D6"/>
    <w:rsid w:val="008B3F70"/>
    <w:rsid w:val="008B4483"/>
    <w:rsid w:val="008B5538"/>
    <w:rsid w:val="008B6195"/>
    <w:rsid w:val="008B64F4"/>
    <w:rsid w:val="008B659D"/>
    <w:rsid w:val="008B6916"/>
    <w:rsid w:val="008B6B82"/>
    <w:rsid w:val="008B6BE6"/>
    <w:rsid w:val="008B7B1C"/>
    <w:rsid w:val="008B7B95"/>
    <w:rsid w:val="008C0445"/>
    <w:rsid w:val="008C05D7"/>
    <w:rsid w:val="008C07DF"/>
    <w:rsid w:val="008C16C5"/>
    <w:rsid w:val="008C2539"/>
    <w:rsid w:val="008C5304"/>
    <w:rsid w:val="008C631E"/>
    <w:rsid w:val="008C643C"/>
    <w:rsid w:val="008D0DAD"/>
    <w:rsid w:val="008D0E81"/>
    <w:rsid w:val="008D2656"/>
    <w:rsid w:val="008D45C4"/>
    <w:rsid w:val="008D4E01"/>
    <w:rsid w:val="008D52E1"/>
    <w:rsid w:val="008D543B"/>
    <w:rsid w:val="008D64C8"/>
    <w:rsid w:val="008D6B1F"/>
    <w:rsid w:val="008D702D"/>
    <w:rsid w:val="008D7DF9"/>
    <w:rsid w:val="008D7F9A"/>
    <w:rsid w:val="008E16EC"/>
    <w:rsid w:val="008E1D30"/>
    <w:rsid w:val="008E1E10"/>
    <w:rsid w:val="008E6035"/>
    <w:rsid w:val="008E7286"/>
    <w:rsid w:val="008F0ABB"/>
    <w:rsid w:val="008F107F"/>
    <w:rsid w:val="008F129D"/>
    <w:rsid w:val="008F2E9A"/>
    <w:rsid w:val="008F380F"/>
    <w:rsid w:val="008F5378"/>
    <w:rsid w:val="008F5AA5"/>
    <w:rsid w:val="008F5ACA"/>
    <w:rsid w:val="008F6310"/>
    <w:rsid w:val="008F6692"/>
    <w:rsid w:val="00900277"/>
    <w:rsid w:val="00900D1D"/>
    <w:rsid w:val="00901FC7"/>
    <w:rsid w:val="00902F67"/>
    <w:rsid w:val="00904968"/>
    <w:rsid w:val="00904D03"/>
    <w:rsid w:val="00906194"/>
    <w:rsid w:val="009061A2"/>
    <w:rsid w:val="009108CA"/>
    <w:rsid w:val="00910FEB"/>
    <w:rsid w:val="009111E1"/>
    <w:rsid w:val="009119DF"/>
    <w:rsid w:val="00913AE9"/>
    <w:rsid w:val="00914A00"/>
    <w:rsid w:val="00914B48"/>
    <w:rsid w:val="00915600"/>
    <w:rsid w:val="0091654B"/>
    <w:rsid w:val="009177E8"/>
    <w:rsid w:val="00917B5B"/>
    <w:rsid w:val="00917CB1"/>
    <w:rsid w:val="00917D4D"/>
    <w:rsid w:val="009200E4"/>
    <w:rsid w:val="0092104C"/>
    <w:rsid w:val="00922BF8"/>
    <w:rsid w:val="00923026"/>
    <w:rsid w:val="00924696"/>
    <w:rsid w:val="00924A7E"/>
    <w:rsid w:val="00926752"/>
    <w:rsid w:val="00926792"/>
    <w:rsid w:val="00927CA3"/>
    <w:rsid w:val="00930454"/>
    <w:rsid w:val="00930D7B"/>
    <w:rsid w:val="009311E7"/>
    <w:rsid w:val="00931261"/>
    <w:rsid w:val="009319B9"/>
    <w:rsid w:val="00931DE0"/>
    <w:rsid w:val="009324EC"/>
    <w:rsid w:val="0093369E"/>
    <w:rsid w:val="00933F8A"/>
    <w:rsid w:val="0093593F"/>
    <w:rsid w:val="00935F56"/>
    <w:rsid w:val="00936341"/>
    <w:rsid w:val="009366F8"/>
    <w:rsid w:val="00940026"/>
    <w:rsid w:val="00940590"/>
    <w:rsid w:val="009410AE"/>
    <w:rsid w:val="0094220E"/>
    <w:rsid w:val="00942CCC"/>
    <w:rsid w:val="00943476"/>
    <w:rsid w:val="00944B99"/>
    <w:rsid w:val="009461AC"/>
    <w:rsid w:val="00946687"/>
    <w:rsid w:val="009466A3"/>
    <w:rsid w:val="00946853"/>
    <w:rsid w:val="00946B50"/>
    <w:rsid w:val="00947DEE"/>
    <w:rsid w:val="0095056D"/>
    <w:rsid w:val="009514D9"/>
    <w:rsid w:val="009515D4"/>
    <w:rsid w:val="00953470"/>
    <w:rsid w:val="00953FE4"/>
    <w:rsid w:val="009542C2"/>
    <w:rsid w:val="00956556"/>
    <w:rsid w:val="00956C49"/>
    <w:rsid w:val="00956DE9"/>
    <w:rsid w:val="00960518"/>
    <w:rsid w:val="009609CC"/>
    <w:rsid w:val="00960FB8"/>
    <w:rsid w:val="0096201F"/>
    <w:rsid w:val="00962D81"/>
    <w:rsid w:val="00962E65"/>
    <w:rsid w:val="00963743"/>
    <w:rsid w:val="00963878"/>
    <w:rsid w:val="00963D17"/>
    <w:rsid w:val="009640E4"/>
    <w:rsid w:val="009646F3"/>
    <w:rsid w:val="00965C1E"/>
    <w:rsid w:val="00965C93"/>
    <w:rsid w:val="00967FB3"/>
    <w:rsid w:val="009707CF"/>
    <w:rsid w:val="0097179C"/>
    <w:rsid w:val="0097213C"/>
    <w:rsid w:val="009725F7"/>
    <w:rsid w:val="009729C8"/>
    <w:rsid w:val="00972EFD"/>
    <w:rsid w:val="0097314F"/>
    <w:rsid w:val="009735A3"/>
    <w:rsid w:val="00974656"/>
    <w:rsid w:val="00975563"/>
    <w:rsid w:val="0097634B"/>
    <w:rsid w:val="00976851"/>
    <w:rsid w:val="00976904"/>
    <w:rsid w:val="009803AF"/>
    <w:rsid w:val="009804FB"/>
    <w:rsid w:val="00981765"/>
    <w:rsid w:val="00981AA2"/>
    <w:rsid w:val="00981CD6"/>
    <w:rsid w:val="00982784"/>
    <w:rsid w:val="00982823"/>
    <w:rsid w:val="00982B5C"/>
    <w:rsid w:val="009847D1"/>
    <w:rsid w:val="0098501B"/>
    <w:rsid w:val="00985357"/>
    <w:rsid w:val="009857EA"/>
    <w:rsid w:val="009868AA"/>
    <w:rsid w:val="00986D95"/>
    <w:rsid w:val="0099111D"/>
    <w:rsid w:val="00991F23"/>
    <w:rsid w:val="00991F7C"/>
    <w:rsid w:val="009929C2"/>
    <w:rsid w:val="00992E1A"/>
    <w:rsid w:val="00995323"/>
    <w:rsid w:val="00995937"/>
    <w:rsid w:val="009959CC"/>
    <w:rsid w:val="00996323"/>
    <w:rsid w:val="00996BDA"/>
    <w:rsid w:val="00997FB6"/>
    <w:rsid w:val="009A0015"/>
    <w:rsid w:val="009A24AD"/>
    <w:rsid w:val="009A27CE"/>
    <w:rsid w:val="009A389B"/>
    <w:rsid w:val="009A4C67"/>
    <w:rsid w:val="009A5037"/>
    <w:rsid w:val="009A52D2"/>
    <w:rsid w:val="009A5C92"/>
    <w:rsid w:val="009A723C"/>
    <w:rsid w:val="009A7744"/>
    <w:rsid w:val="009A78FB"/>
    <w:rsid w:val="009B3540"/>
    <w:rsid w:val="009B4EA1"/>
    <w:rsid w:val="009B6386"/>
    <w:rsid w:val="009B6FB2"/>
    <w:rsid w:val="009B7277"/>
    <w:rsid w:val="009B7BEA"/>
    <w:rsid w:val="009C0C0C"/>
    <w:rsid w:val="009C0E89"/>
    <w:rsid w:val="009C1867"/>
    <w:rsid w:val="009C1B62"/>
    <w:rsid w:val="009C1BD3"/>
    <w:rsid w:val="009C1E8D"/>
    <w:rsid w:val="009C227D"/>
    <w:rsid w:val="009C2E45"/>
    <w:rsid w:val="009C3B78"/>
    <w:rsid w:val="009C42FF"/>
    <w:rsid w:val="009C4378"/>
    <w:rsid w:val="009C4E10"/>
    <w:rsid w:val="009C522A"/>
    <w:rsid w:val="009C548C"/>
    <w:rsid w:val="009C5762"/>
    <w:rsid w:val="009C5D0D"/>
    <w:rsid w:val="009C642E"/>
    <w:rsid w:val="009C6D7F"/>
    <w:rsid w:val="009C70E5"/>
    <w:rsid w:val="009C75D3"/>
    <w:rsid w:val="009C7ABA"/>
    <w:rsid w:val="009C7D46"/>
    <w:rsid w:val="009D0D03"/>
    <w:rsid w:val="009D0E33"/>
    <w:rsid w:val="009D1BC4"/>
    <w:rsid w:val="009D22DA"/>
    <w:rsid w:val="009D257B"/>
    <w:rsid w:val="009D2735"/>
    <w:rsid w:val="009D3210"/>
    <w:rsid w:val="009D4491"/>
    <w:rsid w:val="009D4D76"/>
    <w:rsid w:val="009D52E0"/>
    <w:rsid w:val="009D5EE1"/>
    <w:rsid w:val="009D6D39"/>
    <w:rsid w:val="009D6DEC"/>
    <w:rsid w:val="009D7159"/>
    <w:rsid w:val="009D74F8"/>
    <w:rsid w:val="009E06A1"/>
    <w:rsid w:val="009E2128"/>
    <w:rsid w:val="009E2747"/>
    <w:rsid w:val="009E2CB4"/>
    <w:rsid w:val="009E3343"/>
    <w:rsid w:val="009E34A9"/>
    <w:rsid w:val="009E3ECE"/>
    <w:rsid w:val="009E410E"/>
    <w:rsid w:val="009E4572"/>
    <w:rsid w:val="009E4F54"/>
    <w:rsid w:val="009E50F3"/>
    <w:rsid w:val="009E6A24"/>
    <w:rsid w:val="009E741E"/>
    <w:rsid w:val="009E7898"/>
    <w:rsid w:val="009E7AFC"/>
    <w:rsid w:val="009F03D4"/>
    <w:rsid w:val="009F03EC"/>
    <w:rsid w:val="009F07AB"/>
    <w:rsid w:val="009F0D2D"/>
    <w:rsid w:val="009F132C"/>
    <w:rsid w:val="009F1724"/>
    <w:rsid w:val="009F1ACF"/>
    <w:rsid w:val="009F21A0"/>
    <w:rsid w:val="009F2821"/>
    <w:rsid w:val="009F5216"/>
    <w:rsid w:val="009F6458"/>
    <w:rsid w:val="009F70D6"/>
    <w:rsid w:val="00A00AA9"/>
    <w:rsid w:val="00A017AE"/>
    <w:rsid w:val="00A01E9C"/>
    <w:rsid w:val="00A021EF"/>
    <w:rsid w:val="00A02717"/>
    <w:rsid w:val="00A03800"/>
    <w:rsid w:val="00A03CAF"/>
    <w:rsid w:val="00A03CB9"/>
    <w:rsid w:val="00A055F9"/>
    <w:rsid w:val="00A0611A"/>
    <w:rsid w:val="00A06480"/>
    <w:rsid w:val="00A06E66"/>
    <w:rsid w:val="00A07331"/>
    <w:rsid w:val="00A11776"/>
    <w:rsid w:val="00A11CC7"/>
    <w:rsid w:val="00A13ED7"/>
    <w:rsid w:val="00A14136"/>
    <w:rsid w:val="00A145CD"/>
    <w:rsid w:val="00A1480C"/>
    <w:rsid w:val="00A14A8C"/>
    <w:rsid w:val="00A15AAD"/>
    <w:rsid w:val="00A15C49"/>
    <w:rsid w:val="00A16121"/>
    <w:rsid w:val="00A1712C"/>
    <w:rsid w:val="00A17550"/>
    <w:rsid w:val="00A17949"/>
    <w:rsid w:val="00A17CB2"/>
    <w:rsid w:val="00A20D6B"/>
    <w:rsid w:val="00A21443"/>
    <w:rsid w:val="00A21FBE"/>
    <w:rsid w:val="00A223A3"/>
    <w:rsid w:val="00A223B1"/>
    <w:rsid w:val="00A2381C"/>
    <w:rsid w:val="00A239B2"/>
    <w:rsid w:val="00A245C0"/>
    <w:rsid w:val="00A248A6"/>
    <w:rsid w:val="00A24D2E"/>
    <w:rsid w:val="00A25486"/>
    <w:rsid w:val="00A25741"/>
    <w:rsid w:val="00A26644"/>
    <w:rsid w:val="00A2740D"/>
    <w:rsid w:val="00A274FC"/>
    <w:rsid w:val="00A3104C"/>
    <w:rsid w:val="00A310BC"/>
    <w:rsid w:val="00A32F30"/>
    <w:rsid w:val="00A332DD"/>
    <w:rsid w:val="00A3671B"/>
    <w:rsid w:val="00A37655"/>
    <w:rsid w:val="00A4183E"/>
    <w:rsid w:val="00A41D13"/>
    <w:rsid w:val="00A4276D"/>
    <w:rsid w:val="00A42F40"/>
    <w:rsid w:val="00A4342D"/>
    <w:rsid w:val="00A440CE"/>
    <w:rsid w:val="00A44DF3"/>
    <w:rsid w:val="00A45949"/>
    <w:rsid w:val="00A46E02"/>
    <w:rsid w:val="00A46FD5"/>
    <w:rsid w:val="00A5062C"/>
    <w:rsid w:val="00A52607"/>
    <w:rsid w:val="00A52B1F"/>
    <w:rsid w:val="00A5320E"/>
    <w:rsid w:val="00A5374E"/>
    <w:rsid w:val="00A550F3"/>
    <w:rsid w:val="00A55427"/>
    <w:rsid w:val="00A55C66"/>
    <w:rsid w:val="00A55DB6"/>
    <w:rsid w:val="00A55F82"/>
    <w:rsid w:val="00A57E30"/>
    <w:rsid w:val="00A609AD"/>
    <w:rsid w:val="00A609C1"/>
    <w:rsid w:val="00A612F4"/>
    <w:rsid w:val="00A618D1"/>
    <w:rsid w:val="00A61BB5"/>
    <w:rsid w:val="00A61F0B"/>
    <w:rsid w:val="00A6309A"/>
    <w:rsid w:val="00A6351E"/>
    <w:rsid w:val="00A637DB"/>
    <w:rsid w:val="00A63CE7"/>
    <w:rsid w:val="00A63EF9"/>
    <w:rsid w:val="00A64B9B"/>
    <w:rsid w:val="00A6514F"/>
    <w:rsid w:val="00A656D4"/>
    <w:rsid w:val="00A65C7C"/>
    <w:rsid w:val="00A65E52"/>
    <w:rsid w:val="00A67A74"/>
    <w:rsid w:val="00A70D54"/>
    <w:rsid w:val="00A72268"/>
    <w:rsid w:val="00A73579"/>
    <w:rsid w:val="00A765B2"/>
    <w:rsid w:val="00A774FB"/>
    <w:rsid w:val="00A77771"/>
    <w:rsid w:val="00A77A57"/>
    <w:rsid w:val="00A80720"/>
    <w:rsid w:val="00A80CEC"/>
    <w:rsid w:val="00A81402"/>
    <w:rsid w:val="00A81455"/>
    <w:rsid w:val="00A8167C"/>
    <w:rsid w:val="00A820FC"/>
    <w:rsid w:val="00A824AB"/>
    <w:rsid w:val="00A82623"/>
    <w:rsid w:val="00A82C4B"/>
    <w:rsid w:val="00A836C2"/>
    <w:rsid w:val="00A84371"/>
    <w:rsid w:val="00A84D34"/>
    <w:rsid w:val="00A850B2"/>
    <w:rsid w:val="00A85378"/>
    <w:rsid w:val="00A855B6"/>
    <w:rsid w:val="00A85794"/>
    <w:rsid w:val="00A85812"/>
    <w:rsid w:val="00A85C15"/>
    <w:rsid w:val="00A867A8"/>
    <w:rsid w:val="00A8685F"/>
    <w:rsid w:val="00A86A97"/>
    <w:rsid w:val="00A86E87"/>
    <w:rsid w:val="00A90780"/>
    <w:rsid w:val="00A914B0"/>
    <w:rsid w:val="00A9290E"/>
    <w:rsid w:val="00A92B21"/>
    <w:rsid w:val="00A92DD0"/>
    <w:rsid w:val="00A94235"/>
    <w:rsid w:val="00A950EA"/>
    <w:rsid w:val="00A96584"/>
    <w:rsid w:val="00AA1A9D"/>
    <w:rsid w:val="00AA3405"/>
    <w:rsid w:val="00AA42C2"/>
    <w:rsid w:val="00AA4711"/>
    <w:rsid w:val="00AA50B1"/>
    <w:rsid w:val="00AA539D"/>
    <w:rsid w:val="00AA5B06"/>
    <w:rsid w:val="00AA5E4B"/>
    <w:rsid w:val="00AA6E76"/>
    <w:rsid w:val="00AA7F5C"/>
    <w:rsid w:val="00AB1233"/>
    <w:rsid w:val="00AB1534"/>
    <w:rsid w:val="00AB247E"/>
    <w:rsid w:val="00AB2DD4"/>
    <w:rsid w:val="00AB2F53"/>
    <w:rsid w:val="00AB33A3"/>
    <w:rsid w:val="00AB3DE9"/>
    <w:rsid w:val="00AB4296"/>
    <w:rsid w:val="00AB67C1"/>
    <w:rsid w:val="00AC0D51"/>
    <w:rsid w:val="00AC342B"/>
    <w:rsid w:val="00AC3481"/>
    <w:rsid w:val="00AC3979"/>
    <w:rsid w:val="00AC39EE"/>
    <w:rsid w:val="00AC4B49"/>
    <w:rsid w:val="00AC5BBA"/>
    <w:rsid w:val="00AC612F"/>
    <w:rsid w:val="00AC6727"/>
    <w:rsid w:val="00AC6C0F"/>
    <w:rsid w:val="00AC7676"/>
    <w:rsid w:val="00AC779A"/>
    <w:rsid w:val="00AD117A"/>
    <w:rsid w:val="00AD130A"/>
    <w:rsid w:val="00AD2318"/>
    <w:rsid w:val="00AD33E3"/>
    <w:rsid w:val="00AD3BA1"/>
    <w:rsid w:val="00AD3C69"/>
    <w:rsid w:val="00AD4809"/>
    <w:rsid w:val="00AD6228"/>
    <w:rsid w:val="00AD655F"/>
    <w:rsid w:val="00AD7999"/>
    <w:rsid w:val="00AE0077"/>
    <w:rsid w:val="00AE0136"/>
    <w:rsid w:val="00AE02A6"/>
    <w:rsid w:val="00AE19C8"/>
    <w:rsid w:val="00AE329E"/>
    <w:rsid w:val="00AE4887"/>
    <w:rsid w:val="00AE55C7"/>
    <w:rsid w:val="00AE7B0A"/>
    <w:rsid w:val="00AE7FBD"/>
    <w:rsid w:val="00AF00F7"/>
    <w:rsid w:val="00AF0545"/>
    <w:rsid w:val="00AF2129"/>
    <w:rsid w:val="00AF2747"/>
    <w:rsid w:val="00AF2A50"/>
    <w:rsid w:val="00AF33A1"/>
    <w:rsid w:val="00AF33D5"/>
    <w:rsid w:val="00AF37B6"/>
    <w:rsid w:val="00AF3868"/>
    <w:rsid w:val="00AF4769"/>
    <w:rsid w:val="00AF4AC3"/>
    <w:rsid w:val="00AF5AD1"/>
    <w:rsid w:val="00AF6154"/>
    <w:rsid w:val="00AF6B7F"/>
    <w:rsid w:val="00AF7040"/>
    <w:rsid w:val="00AF7602"/>
    <w:rsid w:val="00AF7ACD"/>
    <w:rsid w:val="00B00822"/>
    <w:rsid w:val="00B0121D"/>
    <w:rsid w:val="00B01E19"/>
    <w:rsid w:val="00B01F07"/>
    <w:rsid w:val="00B024A7"/>
    <w:rsid w:val="00B024D0"/>
    <w:rsid w:val="00B026C8"/>
    <w:rsid w:val="00B02871"/>
    <w:rsid w:val="00B038CC"/>
    <w:rsid w:val="00B04D7D"/>
    <w:rsid w:val="00B0592B"/>
    <w:rsid w:val="00B05E98"/>
    <w:rsid w:val="00B05F35"/>
    <w:rsid w:val="00B05FD7"/>
    <w:rsid w:val="00B063A0"/>
    <w:rsid w:val="00B06581"/>
    <w:rsid w:val="00B06E4B"/>
    <w:rsid w:val="00B075DC"/>
    <w:rsid w:val="00B0775C"/>
    <w:rsid w:val="00B103BD"/>
    <w:rsid w:val="00B10BD6"/>
    <w:rsid w:val="00B118CA"/>
    <w:rsid w:val="00B11C8C"/>
    <w:rsid w:val="00B120F7"/>
    <w:rsid w:val="00B122D5"/>
    <w:rsid w:val="00B123C4"/>
    <w:rsid w:val="00B13445"/>
    <w:rsid w:val="00B13925"/>
    <w:rsid w:val="00B13C26"/>
    <w:rsid w:val="00B152EE"/>
    <w:rsid w:val="00B171B7"/>
    <w:rsid w:val="00B20B2D"/>
    <w:rsid w:val="00B212D3"/>
    <w:rsid w:val="00B21419"/>
    <w:rsid w:val="00B21827"/>
    <w:rsid w:val="00B21CC6"/>
    <w:rsid w:val="00B2286E"/>
    <w:rsid w:val="00B22D68"/>
    <w:rsid w:val="00B2345A"/>
    <w:rsid w:val="00B23523"/>
    <w:rsid w:val="00B244FB"/>
    <w:rsid w:val="00B2505E"/>
    <w:rsid w:val="00B25211"/>
    <w:rsid w:val="00B25753"/>
    <w:rsid w:val="00B25CD2"/>
    <w:rsid w:val="00B25DFE"/>
    <w:rsid w:val="00B27910"/>
    <w:rsid w:val="00B301CC"/>
    <w:rsid w:val="00B307B0"/>
    <w:rsid w:val="00B31A63"/>
    <w:rsid w:val="00B32132"/>
    <w:rsid w:val="00B3240B"/>
    <w:rsid w:val="00B34842"/>
    <w:rsid w:val="00B36F24"/>
    <w:rsid w:val="00B373F2"/>
    <w:rsid w:val="00B3761C"/>
    <w:rsid w:val="00B402CE"/>
    <w:rsid w:val="00B40813"/>
    <w:rsid w:val="00B40C70"/>
    <w:rsid w:val="00B410C1"/>
    <w:rsid w:val="00B4110C"/>
    <w:rsid w:val="00B4194A"/>
    <w:rsid w:val="00B41EBF"/>
    <w:rsid w:val="00B42FB4"/>
    <w:rsid w:val="00B43EFE"/>
    <w:rsid w:val="00B440B9"/>
    <w:rsid w:val="00B441D9"/>
    <w:rsid w:val="00B45EE9"/>
    <w:rsid w:val="00B4641D"/>
    <w:rsid w:val="00B464BD"/>
    <w:rsid w:val="00B47573"/>
    <w:rsid w:val="00B47F14"/>
    <w:rsid w:val="00B50E84"/>
    <w:rsid w:val="00B50EEE"/>
    <w:rsid w:val="00B51FCA"/>
    <w:rsid w:val="00B52656"/>
    <w:rsid w:val="00B52821"/>
    <w:rsid w:val="00B53FB8"/>
    <w:rsid w:val="00B542C5"/>
    <w:rsid w:val="00B5468E"/>
    <w:rsid w:val="00B5475F"/>
    <w:rsid w:val="00B54C09"/>
    <w:rsid w:val="00B5585C"/>
    <w:rsid w:val="00B55B33"/>
    <w:rsid w:val="00B60E84"/>
    <w:rsid w:val="00B61096"/>
    <w:rsid w:val="00B6166F"/>
    <w:rsid w:val="00B61722"/>
    <w:rsid w:val="00B61EDE"/>
    <w:rsid w:val="00B62C9E"/>
    <w:rsid w:val="00B62E36"/>
    <w:rsid w:val="00B63F99"/>
    <w:rsid w:val="00B64CBD"/>
    <w:rsid w:val="00B66A98"/>
    <w:rsid w:val="00B66CEE"/>
    <w:rsid w:val="00B71522"/>
    <w:rsid w:val="00B721CC"/>
    <w:rsid w:val="00B73C38"/>
    <w:rsid w:val="00B73D51"/>
    <w:rsid w:val="00B7461F"/>
    <w:rsid w:val="00B74B9D"/>
    <w:rsid w:val="00B76925"/>
    <w:rsid w:val="00B76B35"/>
    <w:rsid w:val="00B76C94"/>
    <w:rsid w:val="00B80241"/>
    <w:rsid w:val="00B8045E"/>
    <w:rsid w:val="00B809D9"/>
    <w:rsid w:val="00B80CDB"/>
    <w:rsid w:val="00B80D06"/>
    <w:rsid w:val="00B80D6C"/>
    <w:rsid w:val="00B810DC"/>
    <w:rsid w:val="00B812F2"/>
    <w:rsid w:val="00B81428"/>
    <w:rsid w:val="00B82EE5"/>
    <w:rsid w:val="00B83051"/>
    <w:rsid w:val="00B83545"/>
    <w:rsid w:val="00B835FB"/>
    <w:rsid w:val="00B83618"/>
    <w:rsid w:val="00B8375E"/>
    <w:rsid w:val="00B838E8"/>
    <w:rsid w:val="00B84C62"/>
    <w:rsid w:val="00B85685"/>
    <w:rsid w:val="00B85ED8"/>
    <w:rsid w:val="00B86190"/>
    <w:rsid w:val="00B868A5"/>
    <w:rsid w:val="00B873DC"/>
    <w:rsid w:val="00B90567"/>
    <w:rsid w:val="00B93529"/>
    <w:rsid w:val="00B93FFB"/>
    <w:rsid w:val="00B94A73"/>
    <w:rsid w:val="00B95BBC"/>
    <w:rsid w:val="00B9615F"/>
    <w:rsid w:val="00B96162"/>
    <w:rsid w:val="00B9658E"/>
    <w:rsid w:val="00B965EC"/>
    <w:rsid w:val="00B97171"/>
    <w:rsid w:val="00B979C3"/>
    <w:rsid w:val="00BA2BAF"/>
    <w:rsid w:val="00BA35B2"/>
    <w:rsid w:val="00BA3A96"/>
    <w:rsid w:val="00BA42F2"/>
    <w:rsid w:val="00BA4307"/>
    <w:rsid w:val="00BA4C27"/>
    <w:rsid w:val="00BA4CDA"/>
    <w:rsid w:val="00BA4E80"/>
    <w:rsid w:val="00BA60B6"/>
    <w:rsid w:val="00BA6266"/>
    <w:rsid w:val="00BA65C0"/>
    <w:rsid w:val="00BA6EC6"/>
    <w:rsid w:val="00BA7A08"/>
    <w:rsid w:val="00BB0EAC"/>
    <w:rsid w:val="00BB0F0B"/>
    <w:rsid w:val="00BB1809"/>
    <w:rsid w:val="00BB1C97"/>
    <w:rsid w:val="00BB21B2"/>
    <w:rsid w:val="00BB2661"/>
    <w:rsid w:val="00BB2B3F"/>
    <w:rsid w:val="00BB3051"/>
    <w:rsid w:val="00BB35B3"/>
    <w:rsid w:val="00BB4735"/>
    <w:rsid w:val="00BB6486"/>
    <w:rsid w:val="00BB7FCF"/>
    <w:rsid w:val="00BC0168"/>
    <w:rsid w:val="00BC1632"/>
    <w:rsid w:val="00BC2196"/>
    <w:rsid w:val="00BC3F90"/>
    <w:rsid w:val="00BC41CC"/>
    <w:rsid w:val="00BC4259"/>
    <w:rsid w:val="00BC4683"/>
    <w:rsid w:val="00BC597D"/>
    <w:rsid w:val="00BC6CEC"/>
    <w:rsid w:val="00BC6F04"/>
    <w:rsid w:val="00BD141F"/>
    <w:rsid w:val="00BD15B4"/>
    <w:rsid w:val="00BD1755"/>
    <w:rsid w:val="00BD20C2"/>
    <w:rsid w:val="00BD229F"/>
    <w:rsid w:val="00BD25BD"/>
    <w:rsid w:val="00BD3530"/>
    <w:rsid w:val="00BD36F5"/>
    <w:rsid w:val="00BD3E61"/>
    <w:rsid w:val="00BD4B01"/>
    <w:rsid w:val="00BD4C00"/>
    <w:rsid w:val="00BD51C4"/>
    <w:rsid w:val="00BD5BF7"/>
    <w:rsid w:val="00BE08A2"/>
    <w:rsid w:val="00BE122D"/>
    <w:rsid w:val="00BE1461"/>
    <w:rsid w:val="00BE1A2C"/>
    <w:rsid w:val="00BE1A7B"/>
    <w:rsid w:val="00BE24B6"/>
    <w:rsid w:val="00BE2D59"/>
    <w:rsid w:val="00BE3E5F"/>
    <w:rsid w:val="00BE3E9C"/>
    <w:rsid w:val="00BE4010"/>
    <w:rsid w:val="00BE58C4"/>
    <w:rsid w:val="00BE6447"/>
    <w:rsid w:val="00BE7379"/>
    <w:rsid w:val="00BE7550"/>
    <w:rsid w:val="00BE7596"/>
    <w:rsid w:val="00BF0B70"/>
    <w:rsid w:val="00BF0ED8"/>
    <w:rsid w:val="00BF1F76"/>
    <w:rsid w:val="00BF2422"/>
    <w:rsid w:val="00BF262E"/>
    <w:rsid w:val="00BF2CB5"/>
    <w:rsid w:val="00BF306B"/>
    <w:rsid w:val="00BF3AC9"/>
    <w:rsid w:val="00BF4987"/>
    <w:rsid w:val="00BF56B0"/>
    <w:rsid w:val="00BF5FC0"/>
    <w:rsid w:val="00C0029B"/>
    <w:rsid w:val="00C00B99"/>
    <w:rsid w:val="00C01616"/>
    <w:rsid w:val="00C029F6"/>
    <w:rsid w:val="00C02DC5"/>
    <w:rsid w:val="00C048D0"/>
    <w:rsid w:val="00C059E6"/>
    <w:rsid w:val="00C0645A"/>
    <w:rsid w:val="00C065E9"/>
    <w:rsid w:val="00C06688"/>
    <w:rsid w:val="00C07CD2"/>
    <w:rsid w:val="00C1026B"/>
    <w:rsid w:val="00C105E7"/>
    <w:rsid w:val="00C109FA"/>
    <w:rsid w:val="00C1141E"/>
    <w:rsid w:val="00C13114"/>
    <w:rsid w:val="00C1358D"/>
    <w:rsid w:val="00C15114"/>
    <w:rsid w:val="00C151F2"/>
    <w:rsid w:val="00C15505"/>
    <w:rsid w:val="00C16889"/>
    <w:rsid w:val="00C1689F"/>
    <w:rsid w:val="00C171B7"/>
    <w:rsid w:val="00C205BE"/>
    <w:rsid w:val="00C20D92"/>
    <w:rsid w:val="00C20E36"/>
    <w:rsid w:val="00C21258"/>
    <w:rsid w:val="00C226E2"/>
    <w:rsid w:val="00C2296A"/>
    <w:rsid w:val="00C22E2E"/>
    <w:rsid w:val="00C23356"/>
    <w:rsid w:val="00C23719"/>
    <w:rsid w:val="00C237AA"/>
    <w:rsid w:val="00C23B36"/>
    <w:rsid w:val="00C23C56"/>
    <w:rsid w:val="00C2467B"/>
    <w:rsid w:val="00C249EC"/>
    <w:rsid w:val="00C24C4B"/>
    <w:rsid w:val="00C25151"/>
    <w:rsid w:val="00C2655A"/>
    <w:rsid w:val="00C274C8"/>
    <w:rsid w:val="00C27AE6"/>
    <w:rsid w:val="00C3019C"/>
    <w:rsid w:val="00C30DD7"/>
    <w:rsid w:val="00C3176E"/>
    <w:rsid w:val="00C32021"/>
    <w:rsid w:val="00C320E1"/>
    <w:rsid w:val="00C3231B"/>
    <w:rsid w:val="00C327BA"/>
    <w:rsid w:val="00C32D6D"/>
    <w:rsid w:val="00C33B8F"/>
    <w:rsid w:val="00C348CC"/>
    <w:rsid w:val="00C35467"/>
    <w:rsid w:val="00C35766"/>
    <w:rsid w:val="00C3612E"/>
    <w:rsid w:val="00C36534"/>
    <w:rsid w:val="00C36D18"/>
    <w:rsid w:val="00C3735E"/>
    <w:rsid w:val="00C373F6"/>
    <w:rsid w:val="00C37539"/>
    <w:rsid w:val="00C37821"/>
    <w:rsid w:val="00C40825"/>
    <w:rsid w:val="00C40D7B"/>
    <w:rsid w:val="00C41561"/>
    <w:rsid w:val="00C4157C"/>
    <w:rsid w:val="00C42089"/>
    <w:rsid w:val="00C42AA8"/>
    <w:rsid w:val="00C42DE2"/>
    <w:rsid w:val="00C44D46"/>
    <w:rsid w:val="00C45672"/>
    <w:rsid w:val="00C45D2D"/>
    <w:rsid w:val="00C45EB8"/>
    <w:rsid w:val="00C47193"/>
    <w:rsid w:val="00C4785F"/>
    <w:rsid w:val="00C47861"/>
    <w:rsid w:val="00C47CA4"/>
    <w:rsid w:val="00C47D14"/>
    <w:rsid w:val="00C50275"/>
    <w:rsid w:val="00C50DE4"/>
    <w:rsid w:val="00C50F9A"/>
    <w:rsid w:val="00C51F2B"/>
    <w:rsid w:val="00C520AF"/>
    <w:rsid w:val="00C52D9E"/>
    <w:rsid w:val="00C5347D"/>
    <w:rsid w:val="00C53CCA"/>
    <w:rsid w:val="00C54203"/>
    <w:rsid w:val="00C54749"/>
    <w:rsid w:val="00C54F99"/>
    <w:rsid w:val="00C562A4"/>
    <w:rsid w:val="00C571EA"/>
    <w:rsid w:val="00C573AB"/>
    <w:rsid w:val="00C57A10"/>
    <w:rsid w:val="00C60BCA"/>
    <w:rsid w:val="00C612F0"/>
    <w:rsid w:val="00C615D9"/>
    <w:rsid w:val="00C61B4F"/>
    <w:rsid w:val="00C61CE9"/>
    <w:rsid w:val="00C620FB"/>
    <w:rsid w:val="00C621F0"/>
    <w:rsid w:val="00C625C1"/>
    <w:rsid w:val="00C62602"/>
    <w:rsid w:val="00C62639"/>
    <w:rsid w:val="00C628AF"/>
    <w:rsid w:val="00C62DC6"/>
    <w:rsid w:val="00C633A3"/>
    <w:rsid w:val="00C639A8"/>
    <w:rsid w:val="00C643CA"/>
    <w:rsid w:val="00C64812"/>
    <w:rsid w:val="00C65933"/>
    <w:rsid w:val="00C66789"/>
    <w:rsid w:val="00C66791"/>
    <w:rsid w:val="00C66BE9"/>
    <w:rsid w:val="00C67740"/>
    <w:rsid w:val="00C67E40"/>
    <w:rsid w:val="00C7062A"/>
    <w:rsid w:val="00C70EF9"/>
    <w:rsid w:val="00C7141F"/>
    <w:rsid w:val="00C7143D"/>
    <w:rsid w:val="00C71720"/>
    <w:rsid w:val="00C71FD5"/>
    <w:rsid w:val="00C72085"/>
    <w:rsid w:val="00C72FAF"/>
    <w:rsid w:val="00C72FD1"/>
    <w:rsid w:val="00C73383"/>
    <w:rsid w:val="00C7352D"/>
    <w:rsid w:val="00C7370B"/>
    <w:rsid w:val="00C73C04"/>
    <w:rsid w:val="00C74D8E"/>
    <w:rsid w:val="00C7504F"/>
    <w:rsid w:val="00C7510B"/>
    <w:rsid w:val="00C754DC"/>
    <w:rsid w:val="00C75637"/>
    <w:rsid w:val="00C75EAE"/>
    <w:rsid w:val="00C76212"/>
    <w:rsid w:val="00C769EA"/>
    <w:rsid w:val="00C77074"/>
    <w:rsid w:val="00C800D1"/>
    <w:rsid w:val="00C80E36"/>
    <w:rsid w:val="00C82E4D"/>
    <w:rsid w:val="00C82E9E"/>
    <w:rsid w:val="00C82F2F"/>
    <w:rsid w:val="00C83077"/>
    <w:rsid w:val="00C83AEE"/>
    <w:rsid w:val="00C8445A"/>
    <w:rsid w:val="00C847F9"/>
    <w:rsid w:val="00C84C4F"/>
    <w:rsid w:val="00C84F47"/>
    <w:rsid w:val="00C853BF"/>
    <w:rsid w:val="00C855BC"/>
    <w:rsid w:val="00C85DCB"/>
    <w:rsid w:val="00C87A80"/>
    <w:rsid w:val="00C87ADB"/>
    <w:rsid w:val="00C90B4F"/>
    <w:rsid w:val="00C90DDC"/>
    <w:rsid w:val="00C9265E"/>
    <w:rsid w:val="00C92691"/>
    <w:rsid w:val="00C92A9D"/>
    <w:rsid w:val="00C92E1F"/>
    <w:rsid w:val="00C9321E"/>
    <w:rsid w:val="00C93ABE"/>
    <w:rsid w:val="00C9555D"/>
    <w:rsid w:val="00C957B1"/>
    <w:rsid w:val="00C95BE5"/>
    <w:rsid w:val="00C96DD3"/>
    <w:rsid w:val="00C96FBC"/>
    <w:rsid w:val="00C977EE"/>
    <w:rsid w:val="00C9789A"/>
    <w:rsid w:val="00C978A8"/>
    <w:rsid w:val="00C97DDF"/>
    <w:rsid w:val="00CA0A97"/>
    <w:rsid w:val="00CA0B2C"/>
    <w:rsid w:val="00CA13C3"/>
    <w:rsid w:val="00CA179C"/>
    <w:rsid w:val="00CA18D9"/>
    <w:rsid w:val="00CA18ED"/>
    <w:rsid w:val="00CA1E5F"/>
    <w:rsid w:val="00CA1F53"/>
    <w:rsid w:val="00CA249B"/>
    <w:rsid w:val="00CA2E2F"/>
    <w:rsid w:val="00CA3B30"/>
    <w:rsid w:val="00CA3DD3"/>
    <w:rsid w:val="00CA437E"/>
    <w:rsid w:val="00CA4EC3"/>
    <w:rsid w:val="00CA597F"/>
    <w:rsid w:val="00CA620E"/>
    <w:rsid w:val="00CA6E5C"/>
    <w:rsid w:val="00CA72E7"/>
    <w:rsid w:val="00CB0043"/>
    <w:rsid w:val="00CB0375"/>
    <w:rsid w:val="00CB0743"/>
    <w:rsid w:val="00CB09A1"/>
    <w:rsid w:val="00CB1AB7"/>
    <w:rsid w:val="00CB226A"/>
    <w:rsid w:val="00CB4078"/>
    <w:rsid w:val="00CB451F"/>
    <w:rsid w:val="00CB594E"/>
    <w:rsid w:val="00CB5972"/>
    <w:rsid w:val="00CB6500"/>
    <w:rsid w:val="00CB6B1B"/>
    <w:rsid w:val="00CB729C"/>
    <w:rsid w:val="00CB743B"/>
    <w:rsid w:val="00CB7A27"/>
    <w:rsid w:val="00CB7E0A"/>
    <w:rsid w:val="00CC1452"/>
    <w:rsid w:val="00CC2A7F"/>
    <w:rsid w:val="00CC2D77"/>
    <w:rsid w:val="00CC33AB"/>
    <w:rsid w:val="00CC4044"/>
    <w:rsid w:val="00CC4125"/>
    <w:rsid w:val="00CC4527"/>
    <w:rsid w:val="00CC47A3"/>
    <w:rsid w:val="00CC569C"/>
    <w:rsid w:val="00CC577D"/>
    <w:rsid w:val="00CC60C0"/>
    <w:rsid w:val="00CC77F1"/>
    <w:rsid w:val="00CC782D"/>
    <w:rsid w:val="00CD0265"/>
    <w:rsid w:val="00CD02CD"/>
    <w:rsid w:val="00CD2013"/>
    <w:rsid w:val="00CD31A7"/>
    <w:rsid w:val="00CD3298"/>
    <w:rsid w:val="00CD32C3"/>
    <w:rsid w:val="00CD33F3"/>
    <w:rsid w:val="00CD4618"/>
    <w:rsid w:val="00CD4978"/>
    <w:rsid w:val="00CD5315"/>
    <w:rsid w:val="00CD5D42"/>
    <w:rsid w:val="00CD65DF"/>
    <w:rsid w:val="00CD699B"/>
    <w:rsid w:val="00CE018B"/>
    <w:rsid w:val="00CE0A69"/>
    <w:rsid w:val="00CE0CFD"/>
    <w:rsid w:val="00CE0E78"/>
    <w:rsid w:val="00CE26DD"/>
    <w:rsid w:val="00CE31A9"/>
    <w:rsid w:val="00CE3296"/>
    <w:rsid w:val="00CE32DA"/>
    <w:rsid w:val="00CE4322"/>
    <w:rsid w:val="00CE490D"/>
    <w:rsid w:val="00CE4BED"/>
    <w:rsid w:val="00CE7061"/>
    <w:rsid w:val="00CE76D7"/>
    <w:rsid w:val="00CE7F2B"/>
    <w:rsid w:val="00CF01A5"/>
    <w:rsid w:val="00CF057C"/>
    <w:rsid w:val="00CF174E"/>
    <w:rsid w:val="00CF20CE"/>
    <w:rsid w:val="00CF2EED"/>
    <w:rsid w:val="00CF3165"/>
    <w:rsid w:val="00CF3A39"/>
    <w:rsid w:val="00CF3B72"/>
    <w:rsid w:val="00CF3C66"/>
    <w:rsid w:val="00CF3DB2"/>
    <w:rsid w:val="00CF434F"/>
    <w:rsid w:val="00CF4C2D"/>
    <w:rsid w:val="00CF4C2F"/>
    <w:rsid w:val="00CF52AF"/>
    <w:rsid w:val="00CF52FF"/>
    <w:rsid w:val="00CF594E"/>
    <w:rsid w:val="00CF5B28"/>
    <w:rsid w:val="00CF7216"/>
    <w:rsid w:val="00CF775E"/>
    <w:rsid w:val="00CF7F86"/>
    <w:rsid w:val="00D017A4"/>
    <w:rsid w:val="00D01C52"/>
    <w:rsid w:val="00D0420A"/>
    <w:rsid w:val="00D04230"/>
    <w:rsid w:val="00D0503A"/>
    <w:rsid w:val="00D06759"/>
    <w:rsid w:val="00D06A6E"/>
    <w:rsid w:val="00D06F3E"/>
    <w:rsid w:val="00D0708A"/>
    <w:rsid w:val="00D104DB"/>
    <w:rsid w:val="00D105A9"/>
    <w:rsid w:val="00D10639"/>
    <w:rsid w:val="00D125CE"/>
    <w:rsid w:val="00D125E6"/>
    <w:rsid w:val="00D12DDD"/>
    <w:rsid w:val="00D14137"/>
    <w:rsid w:val="00D14665"/>
    <w:rsid w:val="00D15BBF"/>
    <w:rsid w:val="00D15C8E"/>
    <w:rsid w:val="00D164D7"/>
    <w:rsid w:val="00D16F04"/>
    <w:rsid w:val="00D17E09"/>
    <w:rsid w:val="00D202A6"/>
    <w:rsid w:val="00D202E8"/>
    <w:rsid w:val="00D216DF"/>
    <w:rsid w:val="00D21AEE"/>
    <w:rsid w:val="00D225B9"/>
    <w:rsid w:val="00D228E1"/>
    <w:rsid w:val="00D22C41"/>
    <w:rsid w:val="00D23362"/>
    <w:rsid w:val="00D23A8C"/>
    <w:rsid w:val="00D23BA7"/>
    <w:rsid w:val="00D2596E"/>
    <w:rsid w:val="00D25E6E"/>
    <w:rsid w:val="00D25F9E"/>
    <w:rsid w:val="00D26003"/>
    <w:rsid w:val="00D26212"/>
    <w:rsid w:val="00D2670B"/>
    <w:rsid w:val="00D26FA1"/>
    <w:rsid w:val="00D303D7"/>
    <w:rsid w:val="00D3044C"/>
    <w:rsid w:val="00D30B8F"/>
    <w:rsid w:val="00D3102F"/>
    <w:rsid w:val="00D32094"/>
    <w:rsid w:val="00D331ED"/>
    <w:rsid w:val="00D334E4"/>
    <w:rsid w:val="00D3485B"/>
    <w:rsid w:val="00D36ABE"/>
    <w:rsid w:val="00D36B5E"/>
    <w:rsid w:val="00D37397"/>
    <w:rsid w:val="00D4037E"/>
    <w:rsid w:val="00D410A5"/>
    <w:rsid w:val="00D4399F"/>
    <w:rsid w:val="00D449AF"/>
    <w:rsid w:val="00D45616"/>
    <w:rsid w:val="00D458AF"/>
    <w:rsid w:val="00D45FC1"/>
    <w:rsid w:val="00D501A3"/>
    <w:rsid w:val="00D50F53"/>
    <w:rsid w:val="00D5155B"/>
    <w:rsid w:val="00D51C78"/>
    <w:rsid w:val="00D5245D"/>
    <w:rsid w:val="00D525C8"/>
    <w:rsid w:val="00D54658"/>
    <w:rsid w:val="00D55E88"/>
    <w:rsid w:val="00D56F31"/>
    <w:rsid w:val="00D57553"/>
    <w:rsid w:val="00D60C0E"/>
    <w:rsid w:val="00D60D83"/>
    <w:rsid w:val="00D61BCA"/>
    <w:rsid w:val="00D61E80"/>
    <w:rsid w:val="00D6330F"/>
    <w:rsid w:val="00D63BAD"/>
    <w:rsid w:val="00D63F4D"/>
    <w:rsid w:val="00D64105"/>
    <w:rsid w:val="00D6424A"/>
    <w:rsid w:val="00D64557"/>
    <w:rsid w:val="00D66961"/>
    <w:rsid w:val="00D678B2"/>
    <w:rsid w:val="00D7018F"/>
    <w:rsid w:val="00D70464"/>
    <w:rsid w:val="00D70C5A"/>
    <w:rsid w:val="00D72AB9"/>
    <w:rsid w:val="00D74EF6"/>
    <w:rsid w:val="00D75147"/>
    <w:rsid w:val="00D753EB"/>
    <w:rsid w:val="00D75624"/>
    <w:rsid w:val="00D808E9"/>
    <w:rsid w:val="00D80AD9"/>
    <w:rsid w:val="00D80D63"/>
    <w:rsid w:val="00D81D66"/>
    <w:rsid w:val="00D83325"/>
    <w:rsid w:val="00D83B02"/>
    <w:rsid w:val="00D845F9"/>
    <w:rsid w:val="00D848B2"/>
    <w:rsid w:val="00D84CE1"/>
    <w:rsid w:val="00D850AB"/>
    <w:rsid w:val="00D85189"/>
    <w:rsid w:val="00D85C6A"/>
    <w:rsid w:val="00D85CEE"/>
    <w:rsid w:val="00D86AA6"/>
    <w:rsid w:val="00D86AF6"/>
    <w:rsid w:val="00D87D6F"/>
    <w:rsid w:val="00D919B8"/>
    <w:rsid w:val="00D91E83"/>
    <w:rsid w:val="00D9206E"/>
    <w:rsid w:val="00D92737"/>
    <w:rsid w:val="00D93358"/>
    <w:rsid w:val="00D942C5"/>
    <w:rsid w:val="00D9638E"/>
    <w:rsid w:val="00D96448"/>
    <w:rsid w:val="00D9687E"/>
    <w:rsid w:val="00D96E72"/>
    <w:rsid w:val="00DA045B"/>
    <w:rsid w:val="00DA0655"/>
    <w:rsid w:val="00DA0BB3"/>
    <w:rsid w:val="00DA286F"/>
    <w:rsid w:val="00DA2D07"/>
    <w:rsid w:val="00DA2DFA"/>
    <w:rsid w:val="00DA4A37"/>
    <w:rsid w:val="00DA4D8E"/>
    <w:rsid w:val="00DA4DE1"/>
    <w:rsid w:val="00DA5209"/>
    <w:rsid w:val="00DA562F"/>
    <w:rsid w:val="00DA58BC"/>
    <w:rsid w:val="00DA5EDA"/>
    <w:rsid w:val="00DA6279"/>
    <w:rsid w:val="00DA65F7"/>
    <w:rsid w:val="00DA6823"/>
    <w:rsid w:val="00DA692C"/>
    <w:rsid w:val="00DA6FA9"/>
    <w:rsid w:val="00DA7945"/>
    <w:rsid w:val="00DB1A07"/>
    <w:rsid w:val="00DB2874"/>
    <w:rsid w:val="00DB2EB1"/>
    <w:rsid w:val="00DB2EB9"/>
    <w:rsid w:val="00DB32A0"/>
    <w:rsid w:val="00DB3B87"/>
    <w:rsid w:val="00DB44F4"/>
    <w:rsid w:val="00DB4927"/>
    <w:rsid w:val="00DB4E84"/>
    <w:rsid w:val="00DB4EFE"/>
    <w:rsid w:val="00DB601B"/>
    <w:rsid w:val="00DB615D"/>
    <w:rsid w:val="00DB746F"/>
    <w:rsid w:val="00DB75C2"/>
    <w:rsid w:val="00DB7C32"/>
    <w:rsid w:val="00DC0973"/>
    <w:rsid w:val="00DC0C4B"/>
    <w:rsid w:val="00DC0F80"/>
    <w:rsid w:val="00DC3DF4"/>
    <w:rsid w:val="00DC4079"/>
    <w:rsid w:val="00DC4E5C"/>
    <w:rsid w:val="00DC53D8"/>
    <w:rsid w:val="00DC679B"/>
    <w:rsid w:val="00DC7154"/>
    <w:rsid w:val="00DC75F1"/>
    <w:rsid w:val="00DC7694"/>
    <w:rsid w:val="00DC7860"/>
    <w:rsid w:val="00DD0B2A"/>
    <w:rsid w:val="00DD2F6B"/>
    <w:rsid w:val="00DD30D7"/>
    <w:rsid w:val="00DD3349"/>
    <w:rsid w:val="00DD4983"/>
    <w:rsid w:val="00DD5191"/>
    <w:rsid w:val="00DD60A9"/>
    <w:rsid w:val="00DD6754"/>
    <w:rsid w:val="00DD6A38"/>
    <w:rsid w:val="00DD6BD8"/>
    <w:rsid w:val="00DD778E"/>
    <w:rsid w:val="00DE009A"/>
    <w:rsid w:val="00DE046E"/>
    <w:rsid w:val="00DE07FF"/>
    <w:rsid w:val="00DE1ADF"/>
    <w:rsid w:val="00DE227E"/>
    <w:rsid w:val="00DE2693"/>
    <w:rsid w:val="00DE2C81"/>
    <w:rsid w:val="00DE35E2"/>
    <w:rsid w:val="00DE37FB"/>
    <w:rsid w:val="00DE3801"/>
    <w:rsid w:val="00DE380D"/>
    <w:rsid w:val="00DE3989"/>
    <w:rsid w:val="00DE4C1E"/>
    <w:rsid w:val="00DE57BD"/>
    <w:rsid w:val="00DE5919"/>
    <w:rsid w:val="00DE5925"/>
    <w:rsid w:val="00DE638F"/>
    <w:rsid w:val="00DE6391"/>
    <w:rsid w:val="00DE63B3"/>
    <w:rsid w:val="00DE6467"/>
    <w:rsid w:val="00DE64ED"/>
    <w:rsid w:val="00DE69EF"/>
    <w:rsid w:val="00DE6F25"/>
    <w:rsid w:val="00DE7053"/>
    <w:rsid w:val="00DE7274"/>
    <w:rsid w:val="00DE78B5"/>
    <w:rsid w:val="00DE7E85"/>
    <w:rsid w:val="00DF0121"/>
    <w:rsid w:val="00DF04B2"/>
    <w:rsid w:val="00DF07E0"/>
    <w:rsid w:val="00DF111F"/>
    <w:rsid w:val="00DF122D"/>
    <w:rsid w:val="00DF1F02"/>
    <w:rsid w:val="00DF3196"/>
    <w:rsid w:val="00DF37F1"/>
    <w:rsid w:val="00DF564D"/>
    <w:rsid w:val="00DF5957"/>
    <w:rsid w:val="00DF59D6"/>
    <w:rsid w:val="00DF672D"/>
    <w:rsid w:val="00DF68AC"/>
    <w:rsid w:val="00DF7677"/>
    <w:rsid w:val="00E0044F"/>
    <w:rsid w:val="00E0093B"/>
    <w:rsid w:val="00E02A3A"/>
    <w:rsid w:val="00E02D43"/>
    <w:rsid w:val="00E02F50"/>
    <w:rsid w:val="00E0360B"/>
    <w:rsid w:val="00E036AE"/>
    <w:rsid w:val="00E03A0D"/>
    <w:rsid w:val="00E03A85"/>
    <w:rsid w:val="00E04157"/>
    <w:rsid w:val="00E049A5"/>
    <w:rsid w:val="00E05F63"/>
    <w:rsid w:val="00E06C5B"/>
    <w:rsid w:val="00E06D8E"/>
    <w:rsid w:val="00E074C8"/>
    <w:rsid w:val="00E07B53"/>
    <w:rsid w:val="00E109B7"/>
    <w:rsid w:val="00E11559"/>
    <w:rsid w:val="00E11C18"/>
    <w:rsid w:val="00E122BD"/>
    <w:rsid w:val="00E12333"/>
    <w:rsid w:val="00E12B0E"/>
    <w:rsid w:val="00E12DC9"/>
    <w:rsid w:val="00E1340F"/>
    <w:rsid w:val="00E134F6"/>
    <w:rsid w:val="00E14730"/>
    <w:rsid w:val="00E14DF8"/>
    <w:rsid w:val="00E156DE"/>
    <w:rsid w:val="00E16CF5"/>
    <w:rsid w:val="00E17198"/>
    <w:rsid w:val="00E202B9"/>
    <w:rsid w:val="00E20713"/>
    <w:rsid w:val="00E2092C"/>
    <w:rsid w:val="00E20A78"/>
    <w:rsid w:val="00E20CCB"/>
    <w:rsid w:val="00E20F05"/>
    <w:rsid w:val="00E21AF5"/>
    <w:rsid w:val="00E22356"/>
    <w:rsid w:val="00E22838"/>
    <w:rsid w:val="00E22CCF"/>
    <w:rsid w:val="00E230C7"/>
    <w:rsid w:val="00E23384"/>
    <w:rsid w:val="00E24260"/>
    <w:rsid w:val="00E24394"/>
    <w:rsid w:val="00E243A7"/>
    <w:rsid w:val="00E243CC"/>
    <w:rsid w:val="00E24C58"/>
    <w:rsid w:val="00E24D0B"/>
    <w:rsid w:val="00E25599"/>
    <w:rsid w:val="00E25E8C"/>
    <w:rsid w:val="00E2725D"/>
    <w:rsid w:val="00E27DBE"/>
    <w:rsid w:val="00E30D21"/>
    <w:rsid w:val="00E31857"/>
    <w:rsid w:val="00E31FED"/>
    <w:rsid w:val="00E32645"/>
    <w:rsid w:val="00E327B9"/>
    <w:rsid w:val="00E348D6"/>
    <w:rsid w:val="00E34B2C"/>
    <w:rsid w:val="00E35738"/>
    <w:rsid w:val="00E35C3F"/>
    <w:rsid w:val="00E36D99"/>
    <w:rsid w:val="00E37AED"/>
    <w:rsid w:val="00E402FC"/>
    <w:rsid w:val="00E416D5"/>
    <w:rsid w:val="00E41CEB"/>
    <w:rsid w:val="00E42326"/>
    <w:rsid w:val="00E42767"/>
    <w:rsid w:val="00E43ACF"/>
    <w:rsid w:val="00E444DE"/>
    <w:rsid w:val="00E44B14"/>
    <w:rsid w:val="00E45067"/>
    <w:rsid w:val="00E45809"/>
    <w:rsid w:val="00E45B32"/>
    <w:rsid w:val="00E46542"/>
    <w:rsid w:val="00E47F1A"/>
    <w:rsid w:val="00E502C0"/>
    <w:rsid w:val="00E5048A"/>
    <w:rsid w:val="00E505A9"/>
    <w:rsid w:val="00E50EF7"/>
    <w:rsid w:val="00E51387"/>
    <w:rsid w:val="00E51DEE"/>
    <w:rsid w:val="00E52B4B"/>
    <w:rsid w:val="00E52E49"/>
    <w:rsid w:val="00E553E8"/>
    <w:rsid w:val="00E567BC"/>
    <w:rsid w:val="00E56977"/>
    <w:rsid w:val="00E56A0D"/>
    <w:rsid w:val="00E60936"/>
    <w:rsid w:val="00E62017"/>
    <w:rsid w:val="00E62AD8"/>
    <w:rsid w:val="00E648FA"/>
    <w:rsid w:val="00E649EF"/>
    <w:rsid w:val="00E66765"/>
    <w:rsid w:val="00E6693D"/>
    <w:rsid w:val="00E66BDF"/>
    <w:rsid w:val="00E67FC9"/>
    <w:rsid w:val="00E7052E"/>
    <w:rsid w:val="00E70569"/>
    <w:rsid w:val="00E710C0"/>
    <w:rsid w:val="00E71526"/>
    <w:rsid w:val="00E72393"/>
    <w:rsid w:val="00E7259F"/>
    <w:rsid w:val="00E72606"/>
    <w:rsid w:val="00E72D2A"/>
    <w:rsid w:val="00E73315"/>
    <w:rsid w:val="00E7382C"/>
    <w:rsid w:val="00E7469D"/>
    <w:rsid w:val="00E75664"/>
    <w:rsid w:val="00E7758D"/>
    <w:rsid w:val="00E77DC9"/>
    <w:rsid w:val="00E80848"/>
    <w:rsid w:val="00E809B2"/>
    <w:rsid w:val="00E81EB8"/>
    <w:rsid w:val="00E81EE2"/>
    <w:rsid w:val="00E83EC0"/>
    <w:rsid w:val="00E85CC8"/>
    <w:rsid w:val="00E85F56"/>
    <w:rsid w:val="00E86D11"/>
    <w:rsid w:val="00E87F45"/>
    <w:rsid w:val="00E9097A"/>
    <w:rsid w:val="00E90F9B"/>
    <w:rsid w:val="00E90FDD"/>
    <w:rsid w:val="00E916BE"/>
    <w:rsid w:val="00E91900"/>
    <w:rsid w:val="00E92159"/>
    <w:rsid w:val="00E9359B"/>
    <w:rsid w:val="00E93B57"/>
    <w:rsid w:val="00E940DD"/>
    <w:rsid w:val="00E94E8F"/>
    <w:rsid w:val="00E94F0F"/>
    <w:rsid w:val="00E95227"/>
    <w:rsid w:val="00E959F5"/>
    <w:rsid w:val="00E95D60"/>
    <w:rsid w:val="00E973C3"/>
    <w:rsid w:val="00E97C21"/>
    <w:rsid w:val="00EA01B2"/>
    <w:rsid w:val="00EA04F9"/>
    <w:rsid w:val="00EA24C4"/>
    <w:rsid w:val="00EA25BD"/>
    <w:rsid w:val="00EA3B00"/>
    <w:rsid w:val="00EA3CE6"/>
    <w:rsid w:val="00EA600C"/>
    <w:rsid w:val="00EA664B"/>
    <w:rsid w:val="00EA6C90"/>
    <w:rsid w:val="00EA70F2"/>
    <w:rsid w:val="00EA75F3"/>
    <w:rsid w:val="00EA7E28"/>
    <w:rsid w:val="00EB00CF"/>
    <w:rsid w:val="00EB01AF"/>
    <w:rsid w:val="00EB085D"/>
    <w:rsid w:val="00EB0AC8"/>
    <w:rsid w:val="00EB1BE5"/>
    <w:rsid w:val="00EB1EAF"/>
    <w:rsid w:val="00EB3D8A"/>
    <w:rsid w:val="00EB3E5E"/>
    <w:rsid w:val="00EB4082"/>
    <w:rsid w:val="00EB61CD"/>
    <w:rsid w:val="00EB76C6"/>
    <w:rsid w:val="00EC00EF"/>
    <w:rsid w:val="00EC0234"/>
    <w:rsid w:val="00EC07DF"/>
    <w:rsid w:val="00EC2CD9"/>
    <w:rsid w:val="00EC39F3"/>
    <w:rsid w:val="00EC465E"/>
    <w:rsid w:val="00EC6254"/>
    <w:rsid w:val="00EC6540"/>
    <w:rsid w:val="00EC65EC"/>
    <w:rsid w:val="00EC7668"/>
    <w:rsid w:val="00EC7C6D"/>
    <w:rsid w:val="00ED0028"/>
    <w:rsid w:val="00ED008B"/>
    <w:rsid w:val="00ED1CDD"/>
    <w:rsid w:val="00ED20BD"/>
    <w:rsid w:val="00ED2A53"/>
    <w:rsid w:val="00ED2AB5"/>
    <w:rsid w:val="00ED36FB"/>
    <w:rsid w:val="00ED3DE8"/>
    <w:rsid w:val="00ED6028"/>
    <w:rsid w:val="00ED6DDF"/>
    <w:rsid w:val="00ED720B"/>
    <w:rsid w:val="00ED7B26"/>
    <w:rsid w:val="00EE1C40"/>
    <w:rsid w:val="00EE1C68"/>
    <w:rsid w:val="00EE2045"/>
    <w:rsid w:val="00EE29D1"/>
    <w:rsid w:val="00EE31D9"/>
    <w:rsid w:val="00EE4493"/>
    <w:rsid w:val="00EE62D7"/>
    <w:rsid w:val="00EE6DDC"/>
    <w:rsid w:val="00EE7203"/>
    <w:rsid w:val="00EE7DEB"/>
    <w:rsid w:val="00EF1ECF"/>
    <w:rsid w:val="00EF2269"/>
    <w:rsid w:val="00EF299C"/>
    <w:rsid w:val="00EF3926"/>
    <w:rsid w:val="00EF4471"/>
    <w:rsid w:val="00EF45A2"/>
    <w:rsid w:val="00EF45FD"/>
    <w:rsid w:val="00EF56D1"/>
    <w:rsid w:val="00EF58F0"/>
    <w:rsid w:val="00EF5EB8"/>
    <w:rsid w:val="00EF5EEC"/>
    <w:rsid w:val="00EF5F1E"/>
    <w:rsid w:val="00EF60E1"/>
    <w:rsid w:val="00EF61F7"/>
    <w:rsid w:val="00EF67E6"/>
    <w:rsid w:val="00EF6F9E"/>
    <w:rsid w:val="00EF71F0"/>
    <w:rsid w:val="00EF7BBA"/>
    <w:rsid w:val="00F00D9E"/>
    <w:rsid w:val="00F018BB"/>
    <w:rsid w:val="00F01D9E"/>
    <w:rsid w:val="00F01F52"/>
    <w:rsid w:val="00F01FC7"/>
    <w:rsid w:val="00F032B3"/>
    <w:rsid w:val="00F0561E"/>
    <w:rsid w:val="00F0565B"/>
    <w:rsid w:val="00F060B3"/>
    <w:rsid w:val="00F061BE"/>
    <w:rsid w:val="00F0620A"/>
    <w:rsid w:val="00F06394"/>
    <w:rsid w:val="00F0643E"/>
    <w:rsid w:val="00F065CE"/>
    <w:rsid w:val="00F07004"/>
    <w:rsid w:val="00F07134"/>
    <w:rsid w:val="00F07A87"/>
    <w:rsid w:val="00F105D4"/>
    <w:rsid w:val="00F111D6"/>
    <w:rsid w:val="00F112CC"/>
    <w:rsid w:val="00F12965"/>
    <w:rsid w:val="00F12FE3"/>
    <w:rsid w:val="00F13803"/>
    <w:rsid w:val="00F138C4"/>
    <w:rsid w:val="00F14706"/>
    <w:rsid w:val="00F149D5"/>
    <w:rsid w:val="00F16540"/>
    <w:rsid w:val="00F166DA"/>
    <w:rsid w:val="00F2053A"/>
    <w:rsid w:val="00F20BAD"/>
    <w:rsid w:val="00F20BFA"/>
    <w:rsid w:val="00F2155D"/>
    <w:rsid w:val="00F21797"/>
    <w:rsid w:val="00F218CA"/>
    <w:rsid w:val="00F237D5"/>
    <w:rsid w:val="00F238E0"/>
    <w:rsid w:val="00F25760"/>
    <w:rsid w:val="00F2614C"/>
    <w:rsid w:val="00F26E22"/>
    <w:rsid w:val="00F27345"/>
    <w:rsid w:val="00F30259"/>
    <w:rsid w:val="00F3090B"/>
    <w:rsid w:val="00F30A88"/>
    <w:rsid w:val="00F3103B"/>
    <w:rsid w:val="00F311CC"/>
    <w:rsid w:val="00F328CA"/>
    <w:rsid w:val="00F33924"/>
    <w:rsid w:val="00F34370"/>
    <w:rsid w:val="00F34FAA"/>
    <w:rsid w:val="00F3500A"/>
    <w:rsid w:val="00F3699D"/>
    <w:rsid w:val="00F37CC8"/>
    <w:rsid w:val="00F402AB"/>
    <w:rsid w:val="00F40773"/>
    <w:rsid w:val="00F40829"/>
    <w:rsid w:val="00F423CC"/>
    <w:rsid w:val="00F42AF8"/>
    <w:rsid w:val="00F43132"/>
    <w:rsid w:val="00F43AE7"/>
    <w:rsid w:val="00F444DC"/>
    <w:rsid w:val="00F44C3C"/>
    <w:rsid w:val="00F45405"/>
    <w:rsid w:val="00F474E6"/>
    <w:rsid w:val="00F50564"/>
    <w:rsid w:val="00F505BE"/>
    <w:rsid w:val="00F50E03"/>
    <w:rsid w:val="00F50E08"/>
    <w:rsid w:val="00F50E2C"/>
    <w:rsid w:val="00F52AC2"/>
    <w:rsid w:val="00F52C81"/>
    <w:rsid w:val="00F5304F"/>
    <w:rsid w:val="00F5378A"/>
    <w:rsid w:val="00F53E68"/>
    <w:rsid w:val="00F54460"/>
    <w:rsid w:val="00F5606B"/>
    <w:rsid w:val="00F57031"/>
    <w:rsid w:val="00F5738F"/>
    <w:rsid w:val="00F5763B"/>
    <w:rsid w:val="00F576F0"/>
    <w:rsid w:val="00F57C38"/>
    <w:rsid w:val="00F57D57"/>
    <w:rsid w:val="00F57DD2"/>
    <w:rsid w:val="00F57FBE"/>
    <w:rsid w:val="00F604C0"/>
    <w:rsid w:val="00F60720"/>
    <w:rsid w:val="00F610E7"/>
    <w:rsid w:val="00F61163"/>
    <w:rsid w:val="00F61D74"/>
    <w:rsid w:val="00F62CC5"/>
    <w:rsid w:val="00F63578"/>
    <w:rsid w:val="00F64672"/>
    <w:rsid w:val="00F65380"/>
    <w:rsid w:val="00F6635D"/>
    <w:rsid w:val="00F67104"/>
    <w:rsid w:val="00F675F4"/>
    <w:rsid w:val="00F67D19"/>
    <w:rsid w:val="00F7099F"/>
    <w:rsid w:val="00F713E6"/>
    <w:rsid w:val="00F71C1F"/>
    <w:rsid w:val="00F729BA"/>
    <w:rsid w:val="00F75032"/>
    <w:rsid w:val="00F77757"/>
    <w:rsid w:val="00F777E4"/>
    <w:rsid w:val="00F8208C"/>
    <w:rsid w:val="00F82EC8"/>
    <w:rsid w:val="00F8396C"/>
    <w:rsid w:val="00F83CCF"/>
    <w:rsid w:val="00F83FF8"/>
    <w:rsid w:val="00F84498"/>
    <w:rsid w:val="00F854D3"/>
    <w:rsid w:val="00F857F0"/>
    <w:rsid w:val="00F85BCB"/>
    <w:rsid w:val="00F8721F"/>
    <w:rsid w:val="00F876E9"/>
    <w:rsid w:val="00F904B4"/>
    <w:rsid w:val="00F9068E"/>
    <w:rsid w:val="00F90695"/>
    <w:rsid w:val="00F92282"/>
    <w:rsid w:val="00F922DE"/>
    <w:rsid w:val="00F93964"/>
    <w:rsid w:val="00F93B02"/>
    <w:rsid w:val="00F9430B"/>
    <w:rsid w:val="00F9433A"/>
    <w:rsid w:val="00F94388"/>
    <w:rsid w:val="00F94961"/>
    <w:rsid w:val="00F96C8B"/>
    <w:rsid w:val="00F96DE7"/>
    <w:rsid w:val="00F975D5"/>
    <w:rsid w:val="00FA13EC"/>
    <w:rsid w:val="00FA1541"/>
    <w:rsid w:val="00FA1B9F"/>
    <w:rsid w:val="00FA1EE7"/>
    <w:rsid w:val="00FA242A"/>
    <w:rsid w:val="00FA3009"/>
    <w:rsid w:val="00FA32EA"/>
    <w:rsid w:val="00FA4ABE"/>
    <w:rsid w:val="00FA5C2A"/>
    <w:rsid w:val="00FA6AB4"/>
    <w:rsid w:val="00FA74B7"/>
    <w:rsid w:val="00FA7DF4"/>
    <w:rsid w:val="00FB1130"/>
    <w:rsid w:val="00FB125D"/>
    <w:rsid w:val="00FB2561"/>
    <w:rsid w:val="00FB3A44"/>
    <w:rsid w:val="00FB3E06"/>
    <w:rsid w:val="00FB40B3"/>
    <w:rsid w:val="00FB412E"/>
    <w:rsid w:val="00FB45CF"/>
    <w:rsid w:val="00FB5209"/>
    <w:rsid w:val="00FB5659"/>
    <w:rsid w:val="00FB65CE"/>
    <w:rsid w:val="00FB6B48"/>
    <w:rsid w:val="00FB6E53"/>
    <w:rsid w:val="00FB7199"/>
    <w:rsid w:val="00FC0359"/>
    <w:rsid w:val="00FC0BAB"/>
    <w:rsid w:val="00FC3264"/>
    <w:rsid w:val="00FC32CE"/>
    <w:rsid w:val="00FC528C"/>
    <w:rsid w:val="00FC56BB"/>
    <w:rsid w:val="00FC5913"/>
    <w:rsid w:val="00FC790D"/>
    <w:rsid w:val="00FC7DE1"/>
    <w:rsid w:val="00FD185D"/>
    <w:rsid w:val="00FD1879"/>
    <w:rsid w:val="00FD1927"/>
    <w:rsid w:val="00FD22BA"/>
    <w:rsid w:val="00FD2B68"/>
    <w:rsid w:val="00FD39CB"/>
    <w:rsid w:val="00FD58B4"/>
    <w:rsid w:val="00FD5B6E"/>
    <w:rsid w:val="00FD61ED"/>
    <w:rsid w:val="00FD636D"/>
    <w:rsid w:val="00FD7192"/>
    <w:rsid w:val="00FD752A"/>
    <w:rsid w:val="00FE0D4E"/>
    <w:rsid w:val="00FE0FA9"/>
    <w:rsid w:val="00FE1586"/>
    <w:rsid w:val="00FE27B0"/>
    <w:rsid w:val="00FE3112"/>
    <w:rsid w:val="00FE359E"/>
    <w:rsid w:val="00FE43C1"/>
    <w:rsid w:val="00FE4FBD"/>
    <w:rsid w:val="00FE6158"/>
    <w:rsid w:val="00FE6CD8"/>
    <w:rsid w:val="00FE6E79"/>
    <w:rsid w:val="00FE7723"/>
    <w:rsid w:val="00FE7ADA"/>
    <w:rsid w:val="00FF01C4"/>
    <w:rsid w:val="00FF0534"/>
    <w:rsid w:val="00FF0C76"/>
    <w:rsid w:val="00FF0D7F"/>
    <w:rsid w:val="00FF205A"/>
    <w:rsid w:val="00FF22A9"/>
    <w:rsid w:val="00FF2BA8"/>
    <w:rsid w:val="00FF4176"/>
    <w:rsid w:val="00FF418E"/>
    <w:rsid w:val="00FF41BD"/>
    <w:rsid w:val="00FF5748"/>
    <w:rsid w:val="00FF5D94"/>
    <w:rsid w:val="00FF67D0"/>
    <w:rsid w:val="00FF6E1E"/>
    <w:rsid w:val="09E4292B"/>
    <w:rsid w:val="69CF4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FC8AB8"/>
  <w15:docId w15:val="{86A6BE70-23AB-4182-8656-CC263C632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E9"/>
    <w:pPr>
      <w:widowControl/>
      <w:adjustRightInd w:val="0"/>
      <w:spacing w:after="120"/>
    </w:pPr>
    <w:rPr>
      <w:rFonts w:eastAsia="Times New Roman" w:cs="Arial"/>
      <w:color w:val="000000"/>
      <w:sz w:val="24"/>
      <w:lang w:val="en-GB"/>
    </w:rPr>
  </w:style>
  <w:style w:type="paragraph" w:styleId="Heading1">
    <w:name w:val="heading 1"/>
    <w:basedOn w:val="Normal"/>
    <w:link w:val="Heading1Char"/>
    <w:uiPriority w:val="9"/>
    <w:qFormat/>
    <w:rsid w:val="00E7758D"/>
    <w:pPr>
      <w:spacing w:before="240"/>
      <w:outlineLvl w:val="0"/>
    </w:pPr>
    <w:rPr>
      <w:rFonts w:ascii="Verdana" w:eastAsia="Verdana" w:hAnsi="Verdana" w:cs="Verdana"/>
      <w:b/>
      <w:bCs/>
      <w:color w:val="0070C0"/>
      <w:sz w:val="28"/>
      <w:szCs w:val="28"/>
    </w:rPr>
  </w:style>
  <w:style w:type="paragraph" w:styleId="Heading2">
    <w:name w:val="heading 2"/>
    <w:basedOn w:val="Normal"/>
    <w:link w:val="Heading2Char"/>
    <w:uiPriority w:val="9"/>
    <w:unhideWhenUsed/>
    <w:qFormat/>
    <w:rsid w:val="00B06E4B"/>
    <w:pPr>
      <w:numPr>
        <w:ilvl w:val="1"/>
        <w:numId w:val="57"/>
      </w:numPr>
      <w:spacing w:before="240"/>
      <w:ind w:left="540" w:hanging="540"/>
      <w:outlineLvl w:val="1"/>
    </w:pPr>
    <w:rPr>
      <w:b/>
      <w:bCs/>
      <w:sz w:val="26"/>
      <w:szCs w:val="26"/>
      <w:u w:val="single" w:color="000000"/>
    </w:rPr>
  </w:style>
  <w:style w:type="paragraph" w:styleId="Heading3">
    <w:name w:val="heading 3"/>
    <w:basedOn w:val="Heading2"/>
    <w:next w:val="Normal"/>
    <w:link w:val="Heading3Char"/>
    <w:uiPriority w:val="9"/>
    <w:unhideWhenUsed/>
    <w:qFormat/>
    <w:rsid w:val="000063A4"/>
    <w:pPr>
      <w:outlineLvl w:val="2"/>
    </w:pPr>
    <w:rPr>
      <w:sz w:val="24"/>
      <w:szCs w:val="24"/>
      <w:u w:val="none"/>
    </w:rPr>
  </w:style>
  <w:style w:type="paragraph" w:styleId="Heading4">
    <w:name w:val="heading 4"/>
    <w:basedOn w:val="Normal"/>
    <w:next w:val="Normal"/>
    <w:link w:val="Heading4Char"/>
    <w:uiPriority w:val="9"/>
    <w:unhideWhenUsed/>
    <w:qFormat/>
    <w:rsid w:val="00AE55C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9"/>
      <w:ind w:left="391" w:hanging="272"/>
    </w:pPr>
  </w:style>
  <w:style w:type="paragraph" w:styleId="BodyText">
    <w:name w:val="Body Text"/>
    <w:basedOn w:val="Normal"/>
    <w:link w:val="BodyTextChar"/>
    <w:uiPriority w:val="1"/>
    <w:qFormat/>
  </w:style>
  <w:style w:type="paragraph" w:styleId="Title">
    <w:name w:val="Title"/>
    <w:basedOn w:val="Normal"/>
    <w:uiPriority w:val="10"/>
    <w:qFormat/>
    <w:pPr>
      <w:spacing w:before="77"/>
      <w:ind w:left="384" w:right="510"/>
      <w:jc w:val="center"/>
    </w:pPr>
    <w:rPr>
      <w:b/>
      <w:bCs/>
      <w:sz w:val="72"/>
      <w:szCs w:val="72"/>
    </w:rPr>
  </w:style>
  <w:style w:type="paragraph" w:styleId="ListParagraph">
    <w:name w:val="List Paragraph"/>
    <w:basedOn w:val="Normal"/>
    <w:uiPriority w:val="34"/>
    <w:qFormat/>
    <w:pPr>
      <w:spacing w:before="119"/>
      <w:ind w:left="839" w:hanging="361"/>
    </w:pPr>
  </w:style>
  <w:style w:type="paragraph" w:customStyle="1" w:styleId="TableParagraph">
    <w:name w:val="Table Paragraph"/>
    <w:basedOn w:val="Normal"/>
    <w:uiPriority w:val="1"/>
    <w:qFormat/>
    <w:pPr>
      <w:spacing w:before="71"/>
      <w:ind w:left="115"/>
    </w:pPr>
  </w:style>
  <w:style w:type="character" w:styleId="CommentReference">
    <w:name w:val="annotation reference"/>
    <w:basedOn w:val="DefaultParagraphFont"/>
    <w:uiPriority w:val="99"/>
    <w:semiHidden/>
    <w:unhideWhenUsed/>
    <w:rsid w:val="00711F86"/>
    <w:rPr>
      <w:sz w:val="16"/>
      <w:szCs w:val="16"/>
    </w:rPr>
  </w:style>
  <w:style w:type="paragraph" w:styleId="CommentText">
    <w:name w:val="annotation text"/>
    <w:basedOn w:val="Normal"/>
    <w:link w:val="CommentTextChar"/>
    <w:uiPriority w:val="99"/>
    <w:unhideWhenUsed/>
    <w:rsid w:val="00711F86"/>
    <w:rPr>
      <w:sz w:val="20"/>
      <w:szCs w:val="20"/>
    </w:rPr>
  </w:style>
  <w:style w:type="character" w:customStyle="1" w:styleId="CommentTextChar">
    <w:name w:val="Comment Text Char"/>
    <w:basedOn w:val="DefaultParagraphFont"/>
    <w:link w:val="CommentText"/>
    <w:uiPriority w:val="99"/>
    <w:rsid w:val="00711F8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11F86"/>
    <w:rPr>
      <w:b/>
      <w:bCs/>
    </w:rPr>
  </w:style>
  <w:style w:type="character" w:customStyle="1" w:styleId="CommentSubjectChar">
    <w:name w:val="Comment Subject Char"/>
    <w:basedOn w:val="CommentTextChar"/>
    <w:link w:val="CommentSubject"/>
    <w:uiPriority w:val="99"/>
    <w:semiHidden/>
    <w:rsid w:val="00711F86"/>
    <w:rPr>
      <w:rFonts w:ascii="Arial" w:eastAsia="Arial" w:hAnsi="Arial" w:cs="Arial"/>
      <w:b/>
      <w:bCs/>
      <w:sz w:val="20"/>
      <w:szCs w:val="20"/>
    </w:rPr>
  </w:style>
  <w:style w:type="character" w:styleId="Hyperlink">
    <w:name w:val="Hyperlink"/>
    <w:basedOn w:val="DefaultParagraphFont"/>
    <w:uiPriority w:val="99"/>
    <w:unhideWhenUsed/>
    <w:rsid w:val="004C4D67"/>
    <w:rPr>
      <w:color w:val="0000FF" w:themeColor="hyperlink"/>
      <w:u w:val="single"/>
    </w:rPr>
  </w:style>
  <w:style w:type="character" w:styleId="UnresolvedMention">
    <w:name w:val="Unresolved Mention"/>
    <w:basedOn w:val="DefaultParagraphFont"/>
    <w:uiPriority w:val="99"/>
    <w:semiHidden/>
    <w:unhideWhenUsed/>
    <w:rsid w:val="004C4D67"/>
    <w:rPr>
      <w:color w:val="605E5C"/>
      <w:shd w:val="clear" w:color="auto" w:fill="E1DFDD"/>
    </w:rPr>
  </w:style>
  <w:style w:type="character" w:styleId="FollowedHyperlink">
    <w:name w:val="FollowedHyperlink"/>
    <w:basedOn w:val="DefaultParagraphFont"/>
    <w:uiPriority w:val="99"/>
    <w:semiHidden/>
    <w:unhideWhenUsed/>
    <w:rsid w:val="004C4D67"/>
    <w:rPr>
      <w:color w:val="800080" w:themeColor="followedHyperlink"/>
      <w:u w:val="single"/>
    </w:rPr>
  </w:style>
  <w:style w:type="character" w:customStyle="1" w:styleId="BodyTextChar">
    <w:name w:val="Body Text Char"/>
    <w:basedOn w:val="DefaultParagraphFont"/>
    <w:link w:val="BodyText"/>
    <w:uiPriority w:val="1"/>
    <w:rsid w:val="003842C9"/>
    <w:rPr>
      <w:rFonts w:ascii="Arial" w:eastAsia="Arial" w:hAnsi="Arial" w:cs="Arial"/>
    </w:rPr>
  </w:style>
  <w:style w:type="table" w:styleId="TableGrid">
    <w:name w:val="Table Grid"/>
    <w:basedOn w:val="TableNormal"/>
    <w:uiPriority w:val="39"/>
    <w:rsid w:val="003842C9"/>
    <w:pPr>
      <w:widowControl/>
      <w:autoSpaceDE/>
      <w:autoSpaceDN/>
    </w:pPr>
    <w:rPr>
      <w:kern w:val="2"/>
      <w:lang w:val="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842C9"/>
    <w:rPr>
      <w:rFonts w:ascii="Calibri" w:hAnsi="Calibri" w:cs="Calibri" w:hint="default"/>
      <w:b w:val="0"/>
      <w:bCs w:val="0"/>
      <w:i w:val="0"/>
      <w:iCs w:val="0"/>
      <w:color w:val="000000"/>
      <w:sz w:val="20"/>
      <w:szCs w:val="20"/>
    </w:rPr>
  </w:style>
  <w:style w:type="character" w:customStyle="1" w:styleId="Heading1Char">
    <w:name w:val="Heading 1 Char"/>
    <w:basedOn w:val="DefaultParagraphFont"/>
    <w:link w:val="Heading1"/>
    <w:uiPriority w:val="9"/>
    <w:rsid w:val="00E7758D"/>
    <w:rPr>
      <w:rFonts w:ascii="Verdana" w:eastAsia="Verdana" w:hAnsi="Verdana" w:cs="Verdana"/>
      <w:b/>
      <w:bCs/>
      <w:color w:val="0070C0"/>
      <w:sz w:val="28"/>
      <w:szCs w:val="28"/>
      <w:lang w:val="en-GB"/>
    </w:rPr>
  </w:style>
  <w:style w:type="paragraph" w:styleId="Revision">
    <w:name w:val="Revision"/>
    <w:hidden/>
    <w:uiPriority w:val="99"/>
    <w:semiHidden/>
    <w:rsid w:val="00F42AF8"/>
    <w:pPr>
      <w:widowControl/>
      <w:autoSpaceDE/>
      <w:autoSpaceDN/>
    </w:pPr>
    <w:rPr>
      <w:rFonts w:ascii="Arial" w:eastAsia="Arial" w:hAnsi="Arial" w:cs="Arial"/>
    </w:rPr>
  </w:style>
  <w:style w:type="paragraph" w:styleId="Header">
    <w:name w:val="header"/>
    <w:basedOn w:val="Normal"/>
    <w:link w:val="HeaderChar"/>
    <w:uiPriority w:val="99"/>
    <w:unhideWhenUsed/>
    <w:rsid w:val="00FC790D"/>
    <w:pPr>
      <w:tabs>
        <w:tab w:val="center" w:pos="4680"/>
        <w:tab w:val="right" w:pos="9360"/>
      </w:tabs>
    </w:pPr>
  </w:style>
  <w:style w:type="character" w:customStyle="1" w:styleId="HeaderChar">
    <w:name w:val="Header Char"/>
    <w:basedOn w:val="DefaultParagraphFont"/>
    <w:link w:val="Header"/>
    <w:uiPriority w:val="99"/>
    <w:rsid w:val="00FC790D"/>
    <w:rPr>
      <w:rFonts w:ascii="Arial" w:eastAsia="Arial" w:hAnsi="Arial" w:cs="Arial"/>
    </w:rPr>
  </w:style>
  <w:style w:type="paragraph" w:styleId="Footer">
    <w:name w:val="footer"/>
    <w:basedOn w:val="Normal"/>
    <w:link w:val="FooterChar"/>
    <w:uiPriority w:val="99"/>
    <w:unhideWhenUsed/>
    <w:rsid w:val="00FC790D"/>
    <w:pPr>
      <w:tabs>
        <w:tab w:val="center" w:pos="4680"/>
        <w:tab w:val="right" w:pos="9360"/>
      </w:tabs>
    </w:pPr>
  </w:style>
  <w:style w:type="character" w:customStyle="1" w:styleId="FooterChar">
    <w:name w:val="Footer Char"/>
    <w:basedOn w:val="DefaultParagraphFont"/>
    <w:link w:val="Footer"/>
    <w:uiPriority w:val="99"/>
    <w:rsid w:val="00FC790D"/>
    <w:rPr>
      <w:rFonts w:ascii="Arial" w:eastAsia="Arial" w:hAnsi="Arial" w:cs="Arial"/>
    </w:rPr>
  </w:style>
  <w:style w:type="paragraph" w:customStyle="1" w:styleId="Default">
    <w:name w:val="Default"/>
    <w:rsid w:val="00BA35B2"/>
    <w:pPr>
      <w:widowControl/>
      <w:adjustRightInd w:val="0"/>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ED0028"/>
    <w:rPr>
      <w:sz w:val="20"/>
      <w:szCs w:val="20"/>
    </w:rPr>
  </w:style>
  <w:style w:type="character" w:customStyle="1" w:styleId="FootnoteTextChar">
    <w:name w:val="Footnote Text Char"/>
    <w:basedOn w:val="DefaultParagraphFont"/>
    <w:link w:val="FootnoteText"/>
    <w:uiPriority w:val="99"/>
    <w:rsid w:val="00ED0028"/>
    <w:rPr>
      <w:rFonts w:ascii="Arial" w:eastAsia="Arial" w:hAnsi="Arial" w:cs="Arial"/>
      <w:sz w:val="20"/>
      <w:szCs w:val="20"/>
    </w:rPr>
  </w:style>
  <w:style w:type="character" w:styleId="FootnoteReference">
    <w:name w:val="footnote reference"/>
    <w:basedOn w:val="DefaultParagraphFont"/>
    <w:uiPriority w:val="99"/>
    <w:semiHidden/>
    <w:unhideWhenUsed/>
    <w:rsid w:val="00ED0028"/>
    <w:rPr>
      <w:vertAlign w:val="superscript"/>
    </w:rPr>
  </w:style>
  <w:style w:type="character" w:customStyle="1" w:styleId="Heading3Char">
    <w:name w:val="Heading 3 Char"/>
    <w:basedOn w:val="DefaultParagraphFont"/>
    <w:link w:val="Heading3"/>
    <w:uiPriority w:val="9"/>
    <w:rsid w:val="000063A4"/>
    <w:rPr>
      <w:rFonts w:eastAsia="Times New Roman" w:cs="Arial"/>
      <w:b/>
      <w:bCs/>
      <w:color w:val="000000"/>
      <w:sz w:val="24"/>
      <w:szCs w:val="24"/>
      <w:lang w:val="en-GB"/>
    </w:rPr>
  </w:style>
  <w:style w:type="paragraph" w:customStyle="1" w:styleId="Footnote">
    <w:name w:val="Footnote"/>
    <w:basedOn w:val="Normal"/>
    <w:link w:val="FootnoteChar"/>
    <w:qFormat/>
    <w:rsid w:val="001F2221"/>
    <w:rPr>
      <w:sz w:val="20"/>
      <w:szCs w:val="20"/>
    </w:rPr>
  </w:style>
  <w:style w:type="character" w:customStyle="1" w:styleId="FootnoteChar">
    <w:name w:val="Footnote Char"/>
    <w:basedOn w:val="DefaultParagraphFont"/>
    <w:link w:val="Footnote"/>
    <w:rsid w:val="001F2221"/>
    <w:rPr>
      <w:rFonts w:ascii="Arial" w:eastAsia="Arial" w:hAnsi="Arial" w:cs="Arial"/>
      <w:sz w:val="20"/>
      <w:szCs w:val="20"/>
      <w:lang w:val="en-GB"/>
    </w:rPr>
  </w:style>
  <w:style w:type="paragraph" w:customStyle="1" w:styleId="Heading">
    <w:name w:val="Heading"/>
    <w:basedOn w:val="Normal"/>
    <w:link w:val="HeadingChar"/>
    <w:qFormat/>
    <w:rsid w:val="00B55B33"/>
    <w:pPr>
      <w:spacing w:after="0"/>
      <w:jc w:val="center"/>
    </w:pPr>
    <w:rPr>
      <w:color w:val="003366"/>
      <w:sz w:val="20"/>
      <w:szCs w:val="20"/>
    </w:rPr>
  </w:style>
  <w:style w:type="character" w:customStyle="1" w:styleId="HeadingChar">
    <w:name w:val="Heading Char"/>
    <w:basedOn w:val="DefaultParagraphFont"/>
    <w:link w:val="Heading"/>
    <w:rsid w:val="00B55B33"/>
    <w:rPr>
      <w:rFonts w:ascii="Arial" w:eastAsia="Times New Roman" w:hAnsi="Arial" w:cs="Arial"/>
      <w:color w:val="003366"/>
      <w:sz w:val="20"/>
      <w:szCs w:val="20"/>
      <w:lang w:val="en-GB"/>
    </w:rPr>
  </w:style>
  <w:style w:type="paragraph" w:customStyle="1" w:styleId="PageNumber">
    <w:name w:val="PageNumber"/>
    <w:basedOn w:val="Heading"/>
    <w:link w:val="PageNumberChar"/>
    <w:qFormat/>
    <w:rsid w:val="001F2221"/>
    <w:pPr>
      <w:jc w:val="left"/>
    </w:pPr>
    <w:rPr>
      <w:sz w:val="22"/>
      <w:szCs w:val="22"/>
    </w:rPr>
  </w:style>
  <w:style w:type="character" w:customStyle="1" w:styleId="PageNumberChar">
    <w:name w:val="PageNumber Char"/>
    <w:basedOn w:val="HeadingChar"/>
    <w:link w:val="PageNumber"/>
    <w:rsid w:val="001F2221"/>
    <w:rPr>
      <w:rFonts w:ascii="Arial" w:eastAsia="Arial" w:hAnsi="Arial" w:cs="Arial"/>
      <w:color w:val="003366"/>
      <w:sz w:val="20"/>
      <w:szCs w:val="20"/>
      <w:lang w:val="en-GB"/>
    </w:rPr>
  </w:style>
  <w:style w:type="paragraph" w:customStyle="1" w:styleId="Bottom">
    <w:name w:val="Bottom"/>
    <w:basedOn w:val="Heading"/>
    <w:link w:val="BottomChar"/>
    <w:qFormat/>
    <w:rsid w:val="00B55B33"/>
    <w:pPr>
      <w:spacing w:before="120"/>
      <w:ind w:right="-590"/>
    </w:pPr>
  </w:style>
  <w:style w:type="character" w:customStyle="1" w:styleId="BottomChar">
    <w:name w:val="Bottom Char"/>
    <w:basedOn w:val="HeadingChar"/>
    <w:link w:val="Bottom"/>
    <w:rsid w:val="00B55B33"/>
    <w:rPr>
      <w:rFonts w:ascii="Arial" w:eastAsia="Times New Roman" w:hAnsi="Arial" w:cs="Arial"/>
      <w:color w:val="003366"/>
      <w:sz w:val="20"/>
      <w:szCs w:val="20"/>
      <w:lang w:val="en-GB"/>
    </w:rPr>
  </w:style>
  <w:style w:type="character" w:customStyle="1" w:styleId="Heading4Char">
    <w:name w:val="Heading 4 Char"/>
    <w:basedOn w:val="DefaultParagraphFont"/>
    <w:link w:val="Heading4"/>
    <w:uiPriority w:val="9"/>
    <w:rsid w:val="00AE55C7"/>
    <w:rPr>
      <w:rFonts w:asciiTheme="majorHAnsi" w:eastAsiaTheme="majorEastAsia" w:hAnsiTheme="majorHAnsi" w:cstheme="majorBidi"/>
      <w:i/>
      <w:iCs/>
      <w:color w:val="365F91" w:themeColor="accent1" w:themeShade="BF"/>
      <w:lang w:val="en-GB"/>
    </w:rPr>
  </w:style>
  <w:style w:type="paragraph" w:styleId="TOCHeading">
    <w:name w:val="TOC Heading"/>
    <w:basedOn w:val="Heading1"/>
    <w:next w:val="Normal"/>
    <w:uiPriority w:val="39"/>
    <w:unhideWhenUsed/>
    <w:qFormat/>
    <w:rsid w:val="006643B6"/>
    <w:pPr>
      <w:keepNext/>
      <w:keepLines/>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424631"/>
    <w:pPr>
      <w:tabs>
        <w:tab w:val="right" w:leader="dot" w:pos="9570"/>
      </w:tabs>
      <w:spacing w:after="100"/>
      <w:ind w:left="450"/>
    </w:pPr>
  </w:style>
  <w:style w:type="paragraph" w:styleId="TOC3">
    <w:name w:val="toc 3"/>
    <w:basedOn w:val="Normal"/>
    <w:next w:val="Normal"/>
    <w:autoRedefine/>
    <w:uiPriority w:val="39"/>
    <w:unhideWhenUsed/>
    <w:rsid w:val="006643B6"/>
    <w:pPr>
      <w:spacing w:after="100"/>
      <w:ind w:left="440"/>
    </w:pPr>
  </w:style>
  <w:style w:type="paragraph" w:styleId="BodyTextIndent">
    <w:name w:val="Body Text Indent"/>
    <w:basedOn w:val="Normal"/>
    <w:link w:val="BodyTextIndentChar"/>
    <w:uiPriority w:val="99"/>
    <w:semiHidden/>
    <w:unhideWhenUsed/>
    <w:rsid w:val="00226C5D"/>
    <w:pPr>
      <w:ind w:left="360"/>
    </w:pPr>
  </w:style>
  <w:style w:type="character" w:customStyle="1" w:styleId="BodyTextIndentChar">
    <w:name w:val="Body Text Indent Char"/>
    <w:basedOn w:val="DefaultParagraphFont"/>
    <w:link w:val="BodyTextIndent"/>
    <w:uiPriority w:val="99"/>
    <w:semiHidden/>
    <w:rsid w:val="00226C5D"/>
    <w:rPr>
      <w:rFonts w:eastAsia="Times New Roman" w:cs="Arial"/>
      <w:color w:val="000000"/>
      <w:sz w:val="24"/>
      <w:lang w:val="en-GB"/>
    </w:rPr>
  </w:style>
  <w:style w:type="paragraph" w:styleId="BodyTextIndent2">
    <w:name w:val="Body Text Indent 2"/>
    <w:basedOn w:val="Normal"/>
    <w:link w:val="BodyTextIndent2Char"/>
    <w:uiPriority w:val="99"/>
    <w:semiHidden/>
    <w:unhideWhenUsed/>
    <w:rsid w:val="00226C5D"/>
    <w:pPr>
      <w:spacing w:line="480" w:lineRule="auto"/>
      <w:ind w:left="360"/>
    </w:pPr>
  </w:style>
  <w:style w:type="character" w:customStyle="1" w:styleId="BodyTextIndent2Char">
    <w:name w:val="Body Text Indent 2 Char"/>
    <w:basedOn w:val="DefaultParagraphFont"/>
    <w:link w:val="BodyTextIndent2"/>
    <w:uiPriority w:val="99"/>
    <w:semiHidden/>
    <w:rsid w:val="00226C5D"/>
    <w:rPr>
      <w:rFonts w:eastAsia="Times New Roman" w:cs="Arial"/>
      <w:color w:val="000000"/>
      <w:sz w:val="24"/>
      <w:lang w:val="en-GB"/>
    </w:rPr>
  </w:style>
  <w:style w:type="paragraph" w:customStyle="1" w:styleId="Figure">
    <w:name w:val="Figure"/>
    <w:basedOn w:val="Normal"/>
    <w:link w:val="FigureChar"/>
    <w:qFormat/>
    <w:rsid w:val="00982B5C"/>
  </w:style>
  <w:style w:type="character" w:customStyle="1" w:styleId="FigureChar">
    <w:name w:val="Figure Char"/>
    <w:basedOn w:val="DefaultParagraphFont"/>
    <w:link w:val="Figure"/>
    <w:rsid w:val="00982B5C"/>
    <w:rPr>
      <w:rFonts w:eastAsia="Times New Roman" w:cs="Arial"/>
      <w:color w:val="000000"/>
      <w:sz w:val="24"/>
      <w:lang w:val="en-GB"/>
    </w:rPr>
  </w:style>
  <w:style w:type="character" w:customStyle="1" w:styleId="Heading2Char">
    <w:name w:val="Heading 2 Char"/>
    <w:basedOn w:val="DefaultParagraphFont"/>
    <w:link w:val="Heading2"/>
    <w:uiPriority w:val="9"/>
    <w:rsid w:val="00B06E4B"/>
    <w:rPr>
      <w:rFonts w:eastAsia="Times New Roman" w:cs="Arial"/>
      <w:b/>
      <w:bCs/>
      <w:color w:val="000000"/>
      <w:sz w:val="26"/>
      <w:szCs w:val="26"/>
      <w:u w:val="single" w:color="000000"/>
      <w:lang w:val="en-GB"/>
    </w:rPr>
  </w:style>
  <w:style w:type="paragraph" w:styleId="EndnoteText">
    <w:name w:val="endnote text"/>
    <w:basedOn w:val="Normal"/>
    <w:link w:val="EndnoteTextChar"/>
    <w:uiPriority w:val="99"/>
    <w:semiHidden/>
    <w:unhideWhenUsed/>
    <w:rsid w:val="00701310"/>
    <w:pPr>
      <w:spacing w:after="0"/>
    </w:pPr>
    <w:rPr>
      <w:sz w:val="20"/>
      <w:szCs w:val="20"/>
    </w:rPr>
  </w:style>
  <w:style w:type="character" w:customStyle="1" w:styleId="EndnoteTextChar">
    <w:name w:val="Endnote Text Char"/>
    <w:basedOn w:val="DefaultParagraphFont"/>
    <w:link w:val="EndnoteText"/>
    <w:uiPriority w:val="99"/>
    <w:semiHidden/>
    <w:rsid w:val="00701310"/>
    <w:rPr>
      <w:rFonts w:eastAsia="Times New Roman" w:cs="Arial"/>
      <w:color w:val="000000"/>
      <w:sz w:val="20"/>
      <w:szCs w:val="20"/>
      <w:lang w:val="en-GB"/>
    </w:rPr>
  </w:style>
  <w:style w:type="character" w:styleId="EndnoteReference">
    <w:name w:val="endnote reference"/>
    <w:basedOn w:val="DefaultParagraphFont"/>
    <w:uiPriority w:val="99"/>
    <w:semiHidden/>
    <w:unhideWhenUsed/>
    <w:rsid w:val="00701310"/>
    <w:rPr>
      <w:vertAlign w:val="superscript"/>
    </w:rPr>
  </w:style>
  <w:style w:type="character" w:styleId="Mention">
    <w:name w:val="Mention"/>
    <w:basedOn w:val="DefaultParagraphFont"/>
    <w:uiPriority w:val="99"/>
    <w:unhideWhenUsed/>
    <w:rsid w:val="0012510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156">
      <w:bodyDiv w:val="1"/>
      <w:marLeft w:val="0"/>
      <w:marRight w:val="0"/>
      <w:marTop w:val="0"/>
      <w:marBottom w:val="0"/>
      <w:divBdr>
        <w:top w:val="none" w:sz="0" w:space="0" w:color="auto"/>
        <w:left w:val="none" w:sz="0" w:space="0" w:color="auto"/>
        <w:bottom w:val="none" w:sz="0" w:space="0" w:color="auto"/>
        <w:right w:val="none" w:sz="0" w:space="0" w:color="auto"/>
      </w:divBdr>
    </w:div>
    <w:div w:id="64495108">
      <w:bodyDiv w:val="1"/>
      <w:marLeft w:val="0"/>
      <w:marRight w:val="0"/>
      <w:marTop w:val="0"/>
      <w:marBottom w:val="0"/>
      <w:divBdr>
        <w:top w:val="none" w:sz="0" w:space="0" w:color="auto"/>
        <w:left w:val="none" w:sz="0" w:space="0" w:color="auto"/>
        <w:bottom w:val="none" w:sz="0" w:space="0" w:color="auto"/>
        <w:right w:val="none" w:sz="0" w:space="0" w:color="auto"/>
      </w:divBdr>
    </w:div>
    <w:div w:id="75712220">
      <w:bodyDiv w:val="1"/>
      <w:marLeft w:val="0"/>
      <w:marRight w:val="0"/>
      <w:marTop w:val="0"/>
      <w:marBottom w:val="0"/>
      <w:divBdr>
        <w:top w:val="none" w:sz="0" w:space="0" w:color="auto"/>
        <w:left w:val="none" w:sz="0" w:space="0" w:color="auto"/>
        <w:bottom w:val="none" w:sz="0" w:space="0" w:color="auto"/>
        <w:right w:val="none" w:sz="0" w:space="0" w:color="auto"/>
      </w:divBdr>
    </w:div>
    <w:div w:id="208691663">
      <w:bodyDiv w:val="1"/>
      <w:marLeft w:val="0"/>
      <w:marRight w:val="0"/>
      <w:marTop w:val="0"/>
      <w:marBottom w:val="0"/>
      <w:divBdr>
        <w:top w:val="none" w:sz="0" w:space="0" w:color="auto"/>
        <w:left w:val="none" w:sz="0" w:space="0" w:color="auto"/>
        <w:bottom w:val="none" w:sz="0" w:space="0" w:color="auto"/>
        <w:right w:val="none" w:sz="0" w:space="0" w:color="auto"/>
      </w:divBdr>
    </w:div>
    <w:div w:id="231234069">
      <w:bodyDiv w:val="1"/>
      <w:marLeft w:val="0"/>
      <w:marRight w:val="0"/>
      <w:marTop w:val="0"/>
      <w:marBottom w:val="0"/>
      <w:divBdr>
        <w:top w:val="none" w:sz="0" w:space="0" w:color="auto"/>
        <w:left w:val="none" w:sz="0" w:space="0" w:color="auto"/>
        <w:bottom w:val="none" w:sz="0" w:space="0" w:color="auto"/>
        <w:right w:val="none" w:sz="0" w:space="0" w:color="auto"/>
      </w:divBdr>
    </w:div>
    <w:div w:id="542789935">
      <w:bodyDiv w:val="1"/>
      <w:marLeft w:val="0"/>
      <w:marRight w:val="0"/>
      <w:marTop w:val="0"/>
      <w:marBottom w:val="0"/>
      <w:divBdr>
        <w:top w:val="none" w:sz="0" w:space="0" w:color="auto"/>
        <w:left w:val="none" w:sz="0" w:space="0" w:color="auto"/>
        <w:bottom w:val="none" w:sz="0" w:space="0" w:color="auto"/>
        <w:right w:val="none" w:sz="0" w:space="0" w:color="auto"/>
      </w:divBdr>
    </w:div>
    <w:div w:id="688140810">
      <w:bodyDiv w:val="1"/>
      <w:marLeft w:val="0"/>
      <w:marRight w:val="0"/>
      <w:marTop w:val="0"/>
      <w:marBottom w:val="0"/>
      <w:divBdr>
        <w:top w:val="none" w:sz="0" w:space="0" w:color="auto"/>
        <w:left w:val="none" w:sz="0" w:space="0" w:color="auto"/>
        <w:bottom w:val="none" w:sz="0" w:space="0" w:color="auto"/>
        <w:right w:val="none" w:sz="0" w:space="0" w:color="auto"/>
      </w:divBdr>
    </w:div>
    <w:div w:id="691221957">
      <w:bodyDiv w:val="1"/>
      <w:marLeft w:val="0"/>
      <w:marRight w:val="0"/>
      <w:marTop w:val="0"/>
      <w:marBottom w:val="0"/>
      <w:divBdr>
        <w:top w:val="none" w:sz="0" w:space="0" w:color="auto"/>
        <w:left w:val="none" w:sz="0" w:space="0" w:color="auto"/>
        <w:bottom w:val="none" w:sz="0" w:space="0" w:color="auto"/>
        <w:right w:val="none" w:sz="0" w:space="0" w:color="auto"/>
      </w:divBdr>
    </w:div>
    <w:div w:id="707485637">
      <w:bodyDiv w:val="1"/>
      <w:marLeft w:val="0"/>
      <w:marRight w:val="0"/>
      <w:marTop w:val="0"/>
      <w:marBottom w:val="0"/>
      <w:divBdr>
        <w:top w:val="none" w:sz="0" w:space="0" w:color="auto"/>
        <w:left w:val="none" w:sz="0" w:space="0" w:color="auto"/>
        <w:bottom w:val="none" w:sz="0" w:space="0" w:color="auto"/>
        <w:right w:val="none" w:sz="0" w:space="0" w:color="auto"/>
      </w:divBdr>
    </w:div>
    <w:div w:id="832184030">
      <w:bodyDiv w:val="1"/>
      <w:marLeft w:val="0"/>
      <w:marRight w:val="0"/>
      <w:marTop w:val="0"/>
      <w:marBottom w:val="0"/>
      <w:divBdr>
        <w:top w:val="none" w:sz="0" w:space="0" w:color="auto"/>
        <w:left w:val="none" w:sz="0" w:space="0" w:color="auto"/>
        <w:bottom w:val="none" w:sz="0" w:space="0" w:color="auto"/>
        <w:right w:val="none" w:sz="0" w:space="0" w:color="auto"/>
      </w:divBdr>
    </w:div>
    <w:div w:id="838618922">
      <w:bodyDiv w:val="1"/>
      <w:marLeft w:val="0"/>
      <w:marRight w:val="0"/>
      <w:marTop w:val="0"/>
      <w:marBottom w:val="0"/>
      <w:divBdr>
        <w:top w:val="none" w:sz="0" w:space="0" w:color="auto"/>
        <w:left w:val="none" w:sz="0" w:space="0" w:color="auto"/>
        <w:bottom w:val="none" w:sz="0" w:space="0" w:color="auto"/>
        <w:right w:val="none" w:sz="0" w:space="0" w:color="auto"/>
      </w:divBdr>
    </w:div>
    <w:div w:id="1009915465">
      <w:bodyDiv w:val="1"/>
      <w:marLeft w:val="0"/>
      <w:marRight w:val="0"/>
      <w:marTop w:val="0"/>
      <w:marBottom w:val="0"/>
      <w:divBdr>
        <w:top w:val="none" w:sz="0" w:space="0" w:color="auto"/>
        <w:left w:val="none" w:sz="0" w:space="0" w:color="auto"/>
        <w:bottom w:val="none" w:sz="0" w:space="0" w:color="auto"/>
        <w:right w:val="none" w:sz="0" w:space="0" w:color="auto"/>
      </w:divBdr>
    </w:div>
    <w:div w:id="1282804307">
      <w:bodyDiv w:val="1"/>
      <w:marLeft w:val="0"/>
      <w:marRight w:val="0"/>
      <w:marTop w:val="0"/>
      <w:marBottom w:val="0"/>
      <w:divBdr>
        <w:top w:val="none" w:sz="0" w:space="0" w:color="auto"/>
        <w:left w:val="none" w:sz="0" w:space="0" w:color="auto"/>
        <w:bottom w:val="none" w:sz="0" w:space="0" w:color="auto"/>
        <w:right w:val="none" w:sz="0" w:space="0" w:color="auto"/>
      </w:divBdr>
    </w:div>
    <w:div w:id="1515218307">
      <w:bodyDiv w:val="1"/>
      <w:marLeft w:val="0"/>
      <w:marRight w:val="0"/>
      <w:marTop w:val="0"/>
      <w:marBottom w:val="0"/>
      <w:divBdr>
        <w:top w:val="none" w:sz="0" w:space="0" w:color="auto"/>
        <w:left w:val="none" w:sz="0" w:space="0" w:color="auto"/>
        <w:bottom w:val="none" w:sz="0" w:space="0" w:color="auto"/>
        <w:right w:val="none" w:sz="0" w:space="0" w:color="auto"/>
      </w:divBdr>
    </w:div>
    <w:div w:id="1524593033">
      <w:bodyDiv w:val="1"/>
      <w:marLeft w:val="0"/>
      <w:marRight w:val="0"/>
      <w:marTop w:val="0"/>
      <w:marBottom w:val="0"/>
      <w:divBdr>
        <w:top w:val="none" w:sz="0" w:space="0" w:color="auto"/>
        <w:left w:val="none" w:sz="0" w:space="0" w:color="auto"/>
        <w:bottom w:val="none" w:sz="0" w:space="0" w:color="auto"/>
        <w:right w:val="none" w:sz="0" w:space="0" w:color="auto"/>
      </w:divBdr>
    </w:div>
    <w:div w:id="1647738661">
      <w:bodyDiv w:val="1"/>
      <w:marLeft w:val="0"/>
      <w:marRight w:val="0"/>
      <w:marTop w:val="0"/>
      <w:marBottom w:val="0"/>
      <w:divBdr>
        <w:top w:val="none" w:sz="0" w:space="0" w:color="auto"/>
        <w:left w:val="none" w:sz="0" w:space="0" w:color="auto"/>
        <w:bottom w:val="none" w:sz="0" w:space="0" w:color="auto"/>
        <w:right w:val="none" w:sz="0" w:space="0" w:color="auto"/>
      </w:divBdr>
    </w:div>
    <w:div w:id="1815639553">
      <w:bodyDiv w:val="1"/>
      <w:marLeft w:val="0"/>
      <w:marRight w:val="0"/>
      <w:marTop w:val="0"/>
      <w:marBottom w:val="0"/>
      <w:divBdr>
        <w:top w:val="none" w:sz="0" w:space="0" w:color="auto"/>
        <w:left w:val="none" w:sz="0" w:space="0" w:color="auto"/>
        <w:bottom w:val="none" w:sz="0" w:space="0" w:color="auto"/>
        <w:right w:val="none" w:sz="0" w:space="0" w:color="auto"/>
      </w:divBdr>
    </w:div>
    <w:div w:id="1969431151">
      <w:bodyDiv w:val="1"/>
      <w:marLeft w:val="0"/>
      <w:marRight w:val="0"/>
      <w:marTop w:val="0"/>
      <w:marBottom w:val="0"/>
      <w:divBdr>
        <w:top w:val="none" w:sz="0" w:space="0" w:color="auto"/>
        <w:left w:val="none" w:sz="0" w:space="0" w:color="auto"/>
        <w:bottom w:val="none" w:sz="0" w:space="0" w:color="auto"/>
        <w:right w:val="none" w:sz="0" w:space="0" w:color="auto"/>
      </w:divBdr>
    </w:div>
    <w:div w:id="2028171335">
      <w:bodyDiv w:val="1"/>
      <w:marLeft w:val="0"/>
      <w:marRight w:val="0"/>
      <w:marTop w:val="0"/>
      <w:marBottom w:val="0"/>
      <w:divBdr>
        <w:top w:val="none" w:sz="0" w:space="0" w:color="auto"/>
        <w:left w:val="none" w:sz="0" w:space="0" w:color="auto"/>
        <w:bottom w:val="none" w:sz="0" w:space="0" w:color="auto"/>
        <w:right w:val="none" w:sz="0" w:space="0" w:color="auto"/>
      </w:divBdr>
    </w:div>
    <w:div w:id="2093157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34" Type="http://schemas.openxmlformats.org/officeDocument/2006/relationships/image" Target="media/image3.png"/><Relationship Id="rId42" Type="http://schemas.openxmlformats.org/officeDocument/2006/relationships/header" Target="header9.xml"/><Relationship Id="rId47" Type="http://schemas.openxmlformats.org/officeDocument/2006/relationships/footer" Target="footer13.xml"/><Relationship Id="rId50" Type="http://schemas.openxmlformats.org/officeDocument/2006/relationships/hyperlink" Target="https://sigma-hse.com/news-insights/hazid-hazop-differences/" TargetMode="External"/><Relationship Id="rId55" Type="http://schemas.openxmlformats.org/officeDocument/2006/relationships/hyperlink" Target="https://skybrary.aero/sites/default/files/bookshelf/3947.pdf" TargetMode="External"/><Relationship Id="rId63" Type="http://schemas.openxmlformats.org/officeDocument/2006/relationships/hyperlink" Target="https://skybrary.aero/articles/continuous-improvement-sm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library.icao.int/product/250419" TargetMode="Externa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www.icao.tv/videos/human-performance" TargetMode="Externa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hyperlink" Target="https://skybrary.aero/articles/threat-and-error-management-tem" TargetMode="External"/><Relationship Id="rId58" Type="http://schemas.openxmlformats.org/officeDocument/2006/relationships/hyperlink" Target="http://sunnyday.mit.edu/CAST-Handbook.pdf"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kybrary.aero/articles/line-operations-safety-audit-losa" TargetMode="External"/><Relationship Id="rId19" Type="http://schemas.openxmlformats.org/officeDocument/2006/relationships/hyperlink" Target="mailto:smicg.share@gmail.com"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elibrary.icao.int/product/250419" TargetMode="External"/><Relationship Id="rId30" Type="http://schemas.openxmlformats.org/officeDocument/2006/relationships/hyperlink" Target="https://elibrary.icao.int/reader/229751/&amp;returnUrl%3DaHR0cHM6Ly9lbGlicmFyeS5pY2FvLmludC9leHBsb3JlO3NlYXJjaFRleHQ9c2FmZXR5JTIwbWFuYWdlbWVudCUyMG1hbnVhbDttYWluU2VhcmNoPTE7dGhlbWVOYW1lPUJsdWUtVGhlbWU%3D?productType=eBook" TargetMode="External"/><Relationship Id="rId35" Type="http://schemas.openxmlformats.org/officeDocument/2006/relationships/hyperlink" Target="https://www.icao.tv/videos/human-performance" TargetMode="External"/><Relationship Id="rId43" Type="http://schemas.openxmlformats.org/officeDocument/2006/relationships/footer" Target="footer10.xml"/><Relationship Id="rId48" Type="http://schemas.openxmlformats.org/officeDocument/2006/relationships/hyperlink" Target="https://asq.org/quality-resources/fmea" TargetMode="External"/><Relationship Id="rId56" Type="http://schemas.openxmlformats.org/officeDocument/2006/relationships/hyperlink" Target="https://www.safetydifferently.com/wp-content/uploads/2018/08/171024TheLearningReview.pdf" TargetMode="External"/><Relationship Id="rId64" Type="http://schemas.openxmlformats.org/officeDocument/2006/relationships/hyperlink" Target="https://skybrary.aero/articles/safety-culture" TargetMode="External"/><Relationship Id="rId8" Type="http://schemas.openxmlformats.org/officeDocument/2006/relationships/webSettings" Target="webSettings.xml"/><Relationship Id="rId51" Type="http://schemas.openxmlformats.org/officeDocument/2006/relationships/hyperlink" Target="https://psas.scripts.mit.edu/home/get_file.php?name=STPA_Handbook.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s://www.icao.int/safety/OPS/OPS-Normal/Pages/HP.aspx" TargetMode="External"/><Relationship Id="rId38" Type="http://schemas.openxmlformats.org/officeDocument/2006/relationships/footer" Target="footer7.xml"/><Relationship Id="rId46" Type="http://schemas.openxmlformats.org/officeDocument/2006/relationships/footer" Target="footer12.xml"/><Relationship Id="rId59" Type="http://schemas.openxmlformats.org/officeDocument/2006/relationships/hyperlink" Target="https://functionalresonance.com/" TargetMode="External"/><Relationship Id="rId67" Type="http://schemas.openxmlformats.org/officeDocument/2006/relationships/theme" Target="theme/theme1.xml"/><Relationship Id="rId20" Type="http://schemas.openxmlformats.org/officeDocument/2006/relationships/hyperlink" Target="http://bit.ly/SMICG" TargetMode="External"/><Relationship Id="rId41" Type="http://schemas.openxmlformats.org/officeDocument/2006/relationships/footer" Target="footer9.xml"/><Relationship Id="rId54" Type="http://schemas.openxmlformats.org/officeDocument/2006/relationships/hyperlink" Target="https://skybrary.aero/articles/james-reason-hf-model" TargetMode="External"/><Relationship Id="rId62" Type="http://schemas.openxmlformats.org/officeDocument/2006/relationships/hyperlink" Target="https://skybrary.aero/index.php/Threat_and_Error_Management_(TE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elibrary.icao.int/reader/229751/&amp;returnUrl%3DaHR0cHM6Ly9lbGlicmFyeS5pY2FvLmludC9leHBsb3JlO3NlYXJjaFRleHQ9c2FmZXR5JTIwbWFuYWdlbWVudCUyMG1hbnVhbDttYWluU2VhcmNoPTE7dGhlbWVOYW1lPUJsdWUtVGhlbWU%3D?productType=eBook" TargetMode="External"/><Relationship Id="rId36" Type="http://schemas.openxmlformats.org/officeDocument/2006/relationships/image" Target="media/image4.png"/><Relationship Id="rId49" Type="http://schemas.openxmlformats.org/officeDocument/2006/relationships/hyperlink" Target="https://asq.org/quality-resources/process-analysis-tools" TargetMode="External"/><Relationship Id="rId57" Type="http://schemas.openxmlformats.org/officeDocument/2006/relationships/hyperlink" Target="https://psas.scripts.mit.edu/home/stamp-workshops/" TargetMode="External"/><Relationship Id="rId10" Type="http://schemas.openxmlformats.org/officeDocument/2006/relationships/endnotes" Target="endnotes.xml"/><Relationship Id="rId31" Type="http://schemas.openxmlformats.org/officeDocument/2006/relationships/hyperlink" Target="https://elibrary.icao.int/product/250466" TargetMode="External"/><Relationship Id="rId44" Type="http://schemas.openxmlformats.org/officeDocument/2006/relationships/footer" Target="footer11.xml"/><Relationship Id="rId52" Type="http://schemas.openxmlformats.org/officeDocument/2006/relationships/hyperlink" Target="https://skybrary.aero/articles/icao-shell-model" TargetMode="External"/><Relationship Id="rId60" Type="http://schemas.openxmlformats.org/officeDocument/2006/relationships/hyperlink" Target="https://skybrary.aero/articles/human-factors-analysis-and-classification-system-hfacs" TargetMode="External"/><Relationship Id="rId65"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skybrary.aero/articles/human-factors-analysis-and-classification-system-hfacs" TargetMode="External"/><Relationship Id="rId3" Type="http://schemas.openxmlformats.org/officeDocument/2006/relationships/hyperlink" Target="https://psas.scripts.mit.edu/home/get_file.php?name=STPA_Handbook.pdf" TargetMode="External"/><Relationship Id="rId7" Type="http://schemas.openxmlformats.org/officeDocument/2006/relationships/hyperlink" Target="https://skybrary.aero/bookshelf/functional-resonance-accident-model" TargetMode="External"/><Relationship Id="rId2" Type="http://schemas.openxmlformats.org/officeDocument/2006/relationships/hyperlink" Target="https://skybrary.aero/sites/default/files/bookshelf/6121.pdf" TargetMode="External"/><Relationship Id="rId1" Type="http://schemas.openxmlformats.org/officeDocument/2006/relationships/hyperlink" Target="https://flightsafety.org/files/just_culture.pdf" TargetMode="External"/><Relationship Id="rId6" Type="http://schemas.openxmlformats.org/officeDocument/2006/relationships/hyperlink" Target="http://sunnyday.mit.edu/accidents/safetyscience-single.pdf" TargetMode="External"/><Relationship Id="rId5" Type="http://schemas.openxmlformats.org/officeDocument/2006/relationships/hyperlink" Target="https://www.safetydifferently.com/wp-content/uploads/2018/08/171024TheLearningReview.pdf" TargetMode="External"/><Relationship Id="rId4" Type="http://schemas.openxmlformats.org/officeDocument/2006/relationships/hyperlink" Target="https://skybrary.aero/bookshelf/hs25-guiding-practice-4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F4339B1114F54183B766947BD90B7A" ma:contentTypeVersion="3" ma:contentTypeDescription="Create a new document." ma:contentTypeScope="" ma:versionID="838b7ebf6a2a8164af5ae16d96f344a5">
  <xsd:schema xmlns:xsd="http://www.w3.org/2001/XMLSchema" xmlns:xs="http://www.w3.org/2001/XMLSchema" xmlns:p="http://schemas.microsoft.com/office/2006/metadata/properties" xmlns:ns3="1b294490-2f00-4473-afae-82745a8a825e" targetNamespace="http://schemas.microsoft.com/office/2006/metadata/properties" ma:root="true" ma:fieldsID="a7efd0c22914a86d28a06fdb76c0fadc" ns3:_="">
    <xsd:import namespace="1b294490-2f00-4473-afae-82745a8a82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94490-2f00-4473-afae-82745a8a8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8A3A9-C5ED-4627-8A8D-837771434F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4B3252-2F9D-441A-AB6F-69B39E3EE263}">
  <ds:schemaRefs>
    <ds:schemaRef ds:uri="http://schemas.microsoft.com/sharepoint/v3/contenttype/forms"/>
  </ds:schemaRefs>
</ds:datastoreItem>
</file>

<file path=customXml/itemProps3.xml><?xml version="1.0" encoding="utf-8"?>
<ds:datastoreItem xmlns:ds="http://schemas.openxmlformats.org/officeDocument/2006/customXml" ds:itemID="{1A4D15D5-C548-4116-82D9-D8777D9AAD11}">
  <ds:schemaRefs>
    <ds:schemaRef ds:uri="http://schemas.openxmlformats.org/officeDocument/2006/bibliography"/>
  </ds:schemaRefs>
</ds:datastoreItem>
</file>

<file path=customXml/itemProps4.xml><?xml version="1.0" encoding="utf-8"?>
<ds:datastoreItem xmlns:ds="http://schemas.openxmlformats.org/officeDocument/2006/customXml" ds:itemID="{F03448DE-C618-4F19-882F-A63864939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94490-2f00-4473-afae-82745a8a8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35</Pages>
  <Words>8965</Words>
  <Characters>53706</Characters>
  <Application>Microsoft Office Word</Application>
  <DocSecurity>0</DocSecurity>
  <Lines>1627</Lines>
  <Paragraphs>602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VSRS</vt:lpstr>
      <vt:lpstr>VSRS</vt:lpstr>
    </vt:vector>
  </TitlesOfParts>
  <Company>Federal Aviation Administration</Company>
  <LinksUpToDate>false</LinksUpToDate>
  <CharactersWithSpaces>62069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Performance in an SMS</dc:title>
  <dc:creator>smicg.share@gmail.com</dc:creator>
  <cp:lastModifiedBy>Sue King</cp:lastModifiedBy>
  <cp:revision>24</cp:revision>
  <cp:lastPrinted>2025-07-31T19:11:00Z</cp:lastPrinted>
  <dcterms:created xsi:type="dcterms:W3CDTF">2025-09-24T14:28:00Z</dcterms:created>
  <dcterms:modified xsi:type="dcterms:W3CDTF">2025-10-28T16:57:00Z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0x010100B8F4339B1114F54183B766947BD90B7A</vt:lpwstr>
  </property>
  <property fmtid="{D5CDD505-2E9C-101B-9397-08002B2CF9AE}" pid="3" name="MSIP_Label_5434c4c7-833e-41e4-b0ab-cdb227a2f6f7_Enabled">
    <vt:lpwstr>true</vt:lpwstr>
  </property>
  <property fmtid="{D5CDD505-2E9C-101B-9397-08002B2CF9AE}" pid="4" name="MSIP_Label_5434c4c7-833e-41e4-b0ab-cdb227a2f6f7_SetDate">
    <vt:lpwstr>2024-05-08T19:48:21Z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4cf5cf81-36bd-498d-a2bd-c6df50621e5c</vt:lpwstr>
  </property>
  <property fmtid="{D5CDD505-2E9C-101B-9397-08002B2CF9AE}" pid="9" name="MSIP_Label_5434c4c7-833e-41e4-b0ab-cdb227a2f6f7_ContentBits">
    <vt:lpwstr>0</vt:lpwstr>
  </property>
  <property fmtid="{D5CDD505-2E9C-101B-9397-08002B2CF9AE}" pid="10" name="ClassificationContentMarkingHeaderShapeIds">
    <vt:lpwstr>4c5cab3e,33aa0b04,30b80f45,53950b03,c23cbfe,10e28bbc,61a7e377,d0a1d65,33a6353f,800aa5,5eeeb96e,d2c39ef</vt:lpwstr>
  </property>
  <property fmtid="{D5CDD505-2E9C-101B-9397-08002B2CF9AE}" pid="11" name="ClassificationContentMarkingHeaderFontProps">
    <vt:lpwstr>#000000,12,Arial</vt:lpwstr>
  </property>
  <property fmtid="{D5CDD505-2E9C-101B-9397-08002B2CF9AE}" pid="12" name="ClassificationContentMarkingHeaderText">
    <vt:lpwstr>UNCLASSIFIED / NON CLASSIFIÉ</vt:lpwstr>
  </property>
  <property fmtid="{D5CDD505-2E9C-101B-9397-08002B2CF9AE}" pid="13" name="ClassificationContentMarkingFooterShapeIds">
    <vt:lpwstr>51a45ab5,396680f5,170f6df4,1a1c400d,592eb68c,7a40610c,65f2528a,4d9ade55,5e9b58fd,608335ad,82e590,282fc3ed</vt:lpwstr>
  </property>
  <property fmtid="{D5CDD505-2E9C-101B-9397-08002B2CF9AE}" pid="14" name="ClassificationContentMarkingFooterFontProps">
    <vt:lpwstr>#000000,8,Calibri</vt:lpwstr>
  </property>
  <property fmtid="{D5CDD505-2E9C-101B-9397-08002B2CF9AE}" pid="15" name="ClassificationContentMarkingFooterText">
    <vt:lpwstr>OFFICIAL - Public</vt:lpwstr>
  </property>
  <property fmtid="{D5CDD505-2E9C-101B-9397-08002B2CF9AE}" pid="16" name="MSIP_Label_1e6039e1-a83a-4485-9581-62128b86c05c_Enabled">
    <vt:lpwstr>true</vt:lpwstr>
  </property>
  <property fmtid="{D5CDD505-2E9C-101B-9397-08002B2CF9AE}" pid="17" name="MSIP_Label_1e6039e1-a83a-4485-9581-62128b86c05c_SetDate">
    <vt:lpwstr>2024-11-08T01:22:26Z</vt:lpwstr>
  </property>
  <property fmtid="{D5CDD505-2E9C-101B-9397-08002B2CF9AE}" pid="18" name="MSIP_Label_1e6039e1-a83a-4485-9581-62128b86c05c_Method">
    <vt:lpwstr>Privileged</vt:lpwstr>
  </property>
  <property fmtid="{D5CDD505-2E9C-101B-9397-08002B2CF9AE}" pid="19" name="MSIP_Label_1e6039e1-a83a-4485-9581-62128b86c05c_Name">
    <vt:lpwstr>O - Unrestricted - Public</vt:lpwstr>
  </property>
  <property fmtid="{D5CDD505-2E9C-101B-9397-08002B2CF9AE}" pid="20" name="MSIP_Label_1e6039e1-a83a-4485-9581-62128b86c05c_SiteId">
    <vt:lpwstr>c4edd5ba-10c3-4fe3-946a-7c9c446ab8c8</vt:lpwstr>
  </property>
  <property fmtid="{D5CDD505-2E9C-101B-9397-08002B2CF9AE}" pid="21" name="MSIP_Label_1e6039e1-a83a-4485-9581-62128b86c05c_ActionId">
    <vt:lpwstr>14e40179-9dd1-485c-85af-a9ca6b4480c5</vt:lpwstr>
  </property>
  <property fmtid="{D5CDD505-2E9C-101B-9397-08002B2CF9AE}" pid="22" name="MSIP_Label_1e6039e1-a83a-4485-9581-62128b86c05c_ContentBits">
    <vt:lpwstr>3</vt:lpwstr>
  </property>
  <property fmtid="{D5CDD505-2E9C-101B-9397-08002B2CF9AE}" pid="23" name="MSIP_Label_7bb64f8a-9106-4cda-819e-b627ee2cf2ec_Enabled">
    <vt:lpwstr>true</vt:lpwstr>
  </property>
  <property fmtid="{D5CDD505-2E9C-101B-9397-08002B2CF9AE}" pid="24" name="MSIP_Label_7bb64f8a-9106-4cda-819e-b627ee2cf2ec_SetDate">
    <vt:lpwstr>2024-12-11T17:34:18Z</vt:lpwstr>
  </property>
  <property fmtid="{D5CDD505-2E9C-101B-9397-08002B2CF9AE}" pid="25" name="MSIP_Label_7bb64f8a-9106-4cda-819e-b627ee2cf2ec_Method">
    <vt:lpwstr>Privileged</vt:lpwstr>
  </property>
  <property fmtid="{D5CDD505-2E9C-101B-9397-08002B2CF9AE}" pid="26" name="MSIP_Label_7bb64f8a-9106-4cda-819e-b627ee2cf2ec_Name">
    <vt:lpwstr>Unclassified</vt:lpwstr>
  </property>
  <property fmtid="{D5CDD505-2E9C-101B-9397-08002B2CF9AE}" pid="27" name="MSIP_Label_7bb64f8a-9106-4cda-819e-b627ee2cf2ec_SiteId">
    <vt:lpwstr>2008ffa9-c9b2-4d97-9ad9-4ace25386be7</vt:lpwstr>
  </property>
  <property fmtid="{D5CDD505-2E9C-101B-9397-08002B2CF9AE}" pid="28" name="MSIP_Label_7bb64f8a-9106-4cda-819e-b627ee2cf2ec_ActionId">
    <vt:lpwstr>782c5f69-2563-4d93-b2e9-50eccf84a083</vt:lpwstr>
  </property>
  <property fmtid="{D5CDD505-2E9C-101B-9397-08002B2CF9AE}" pid="29" name="MSIP_Label_7bb64f8a-9106-4cda-819e-b627ee2cf2ec_ContentBits">
    <vt:lpwstr>1</vt:lpwstr>
  </property>
</Properties>
</file>